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1556D4" w:rsidRPr="00CC4E80" w:rsidRDefault="001556D4" w:rsidP="001556D4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 w:rsidRPr="00CC4E80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Pr="00CC4E80"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 w:rsidRPr="00CC4E80">
        <w:rPr>
          <w:rFonts w:ascii="Arial Narrow" w:hAnsi="Arial Narrow"/>
          <w:b/>
          <w:color w:val="171717"/>
        </w:rPr>
        <w:t xml:space="preserve">INFORMARLE </w:t>
      </w:r>
      <w:r w:rsidRPr="001556D4"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</w:t>
      </w:r>
      <w:r w:rsidRPr="00CC4E80">
        <w:rPr>
          <w:rFonts w:ascii="Arial Narrow" w:hAnsi="Arial Narrow"/>
          <w:b/>
          <w:color w:val="171717"/>
        </w:rPr>
        <w:t xml:space="preserve">  </w:t>
      </w:r>
      <w:r w:rsidRPr="00CC4E80">
        <w:rPr>
          <w:rFonts w:ascii="Arial Narrow" w:hAnsi="Arial Narrow"/>
          <w:color w:val="171717"/>
        </w:rPr>
        <w:t xml:space="preserve">el artículo </w:t>
      </w:r>
      <w:r>
        <w:rPr>
          <w:rFonts w:ascii="Arial Narrow" w:hAnsi="Arial Narrow"/>
          <w:color w:val="171717"/>
        </w:rPr>
        <w:t>15, fracción XXII de la ley de transparencia y acceso a la información pública del estado de Jalisco y sus municipios</w:t>
      </w:r>
      <w:r w:rsidRPr="00CC4E80">
        <w:rPr>
          <w:rFonts w:ascii="Arial Narrow" w:hAnsi="Arial Narrow"/>
          <w:color w:val="171717"/>
        </w:rPr>
        <w:t xml:space="preserve"> le notifico lo siguiente:</w:t>
      </w:r>
    </w:p>
    <w:p w:rsidR="001556D4" w:rsidRDefault="001556D4" w:rsidP="001556D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1556D4" w:rsidRDefault="001556D4" w:rsidP="001556D4">
      <w:pPr>
        <w:pStyle w:val="Estilo"/>
        <w:ind w:left="1080"/>
        <w:rPr>
          <w:sz w:val="20"/>
          <w:szCs w:val="20"/>
        </w:rPr>
      </w:pPr>
    </w:p>
    <w:p w:rsidR="001556D4" w:rsidRDefault="001556D4" w:rsidP="001556D4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1556D4" w:rsidRDefault="001556D4" w:rsidP="001556D4">
      <w:pPr>
        <w:pStyle w:val="Estilo"/>
        <w:rPr>
          <w:sz w:val="20"/>
          <w:szCs w:val="20"/>
        </w:rPr>
      </w:pPr>
    </w:p>
    <w:p w:rsidR="001556D4" w:rsidRDefault="001556D4" w:rsidP="001556D4">
      <w:pPr>
        <w:pStyle w:val="Estilo"/>
        <w:rPr>
          <w:sz w:val="22"/>
          <w:szCs w:val="22"/>
        </w:rPr>
      </w:pPr>
    </w:p>
    <w:p w:rsidR="001556D4" w:rsidRPr="00CC4E80" w:rsidRDefault="001556D4" w:rsidP="001556D4">
      <w:pPr>
        <w:rPr>
          <w:rFonts w:ascii="Arial" w:hAnsi="Arial" w:cs="Arial"/>
          <w:color w:val="171717"/>
        </w:rPr>
      </w:pPr>
      <w:r w:rsidRPr="00CC4E80"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1556D4" w:rsidRPr="00CC4E80" w:rsidRDefault="001556D4" w:rsidP="001556D4">
      <w:pPr>
        <w:rPr>
          <w:rFonts w:ascii="Arial" w:hAnsi="Arial" w:cs="Arial"/>
          <w:color w:val="171717"/>
        </w:rPr>
      </w:pPr>
    </w:p>
    <w:p w:rsidR="001556D4" w:rsidRPr="00CC4E80" w:rsidRDefault="001556D4" w:rsidP="001556D4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13214C" w:rsidRPr="00CC4E80" w:rsidRDefault="0013214C" w:rsidP="0013214C">
      <w:pPr>
        <w:jc w:val="center"/>
        <w:rPr>
          <w:rFonts w:ascii="Arial" w:hAnsi="Arial" w:cs="Arial"/>
          <w:b/>
          <w:color w:val="171717"/>
          <w:sz w:val="24"/>
          <w:szCs w:val="24"/>
          <w:u w:val="single"/>
        </w:rPr>
      </w:pPr>
      <w:r w:rsidRPr="00CC4E80">
        <w:rPr>
          <w:rFonts w:ascii="Arial" w:hAnsi="Arial" w:cs="Arial"/>
          <w:b/>
          <w:color w:val="171717"/>
          <w:sz w:val="24"/>
          <w:szCs w:val="24"/>
          <w:u w:val="single"/>
        </w:rPr>
        <w:t>CAMBIOS DE USO</w:t>
      </w:r>
      <w:r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 DE SUELO DURANTE EL MES DE OCTUBRE</w:t>
      </w:r>
      <w:r w:rsidRPr="00CC4E80"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 DEL AÑO 2019</w:t>
      </w:r>
    </w:p>
    <w:p w:rsidR="0013214C" w:rsidRPr="00CC4E80" w:rsidRDefault="0013214C" w:rsidP="0013214C">
      <w:pPr>
        <w:rPr>
          <w:rFonts w:ascii="Arial" w:hAnsi="Arial" w:cs="Arial"/>
          <w:color w:val="171717"/>
        </w:rPr>
      </w:pPr>
    </w:p>
    <w:p w:rsidR="0013214C" w:rsidRPr="00CC4E80" w:rsidRDefault="0013214C" w:rsidP="0013214C">
      <w:pPr>
        <w:rPr>
          <w:rFonts w:ascii="Arial Narrow" w:hAnsi="Arial Narrow"/>
          <w:b/>
          <w:sz w:val="24"/>
          <w:lang w:val="en-US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n-US"/>
        </w:rPr>
        <w:t>-0042/18-21</w:t>
      </w:r>
    </w:p>
    <w:p w:rsidR="0013214C" w:rsidRDefault="0013214C" w:rsidP="0013214C">
      <w:pPr>
        <w:rPr>
          <w:rFonts w:ascii="Arial Narrow" w:hAnsi="Arial Narrow"/>
          <w:b/>
          <w:sz w:val="24"/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13214C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13214C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SOLAR URBANO CALLE RETIRO ESQUINA CON CALLE BRAVO, EN LA LOCALIDAD DE SAN SEBASTIAN DEL SUR.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2,700.00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3,346 ANTE LA FE DEL LIC. JOSÉ ROSARIO GONZALEZ TOSTADO, NOTARIO PUBLICO NUMERO 1 EN EL MUNICIPIO DE ZACOALCO DE TORRES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20"/>
                <w:szCs w:val="20"/>
              </w:rPr>
              <w:t>MIXTO DISTRITAL.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20"/>
                <w:szCs w:val="20"/>
              </w:rPr>
              <w:t>MIXTO DISTRITAL.</w:t>
            </w:r>
            <w:r w:rsidRPr="00CC4E80">
              <w:rPr>
                <w:rFonts w:ascii="Constantia" w:hAnsi="Constantia"/>
                <w:color w:val="171717"/>
                <w:sz w:val="20"/>
                <w:szCs w:val="20"/>
              </w:rPr>
              <w:t xml:space="preserve"> </w:t>
            </w:r>
          </w:p>
        </w:tc>
      </w:tr>
    </w:tbl>
    <w:p w:rsidR="0013214C" w:rsidRPr="00CC4E80" w:rsidRDefault="0013214C" w:rsidP="0013214C">
      <w:pPr>
        <w:rPr>
          <w:rFonts w:ascii="Arial Narrow" w:hAnsi="Arial Narrow"/>
          <w:b/>
          <w:sz w:val="24"/>
          <w:lang w:val="es-MX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“2019, año del caudillo del sur, Emiliano Zapata”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03 de </w:t>
      </w:r>
      <w:proofErr w:type="gramStart"/>
      <w:r>
        <w:rPr>
          <w:rFonts w:ascii="Arial Narrow" w:hAnsi="Arial Narrow"/>
          <w:b/>
          <w:sz w:val="24"/>
          <w:szCs w:val="24"/>
        </w:rPr>
        <w:t>Octubre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de 2019 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13214C" w:rsidRDefault="0013214C" w:rsidP="0013214C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13214C" w:rsidRPr="00E012F0" w:rsidRDefault="0013214C" w:rsidP="0013214C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>
        <w:rPr>
          <w:rFonts w:ascii="Arial Narrow" w:hAnsi="Arial Narrow"/>
          <w:b/>
          <w:sz w:val="24"/>
          <w:lang w:val="es-MX"/>
        </w:rPr>
        <w:t>-0043</w:t>
      </w:r>
      <w:r w:rsidRPr="00E012F0">
        <w:rPr>
          <w:rFonts w:ascii="Arial Narrow" w:hAnsi="Arial Narrow"/>
          <w:b/>
          <w:sz w:val="24"/>
          <w:lang w:val="es-MX"/>
        </w:rPr>
        <w:t>/18-21</w:t>
      </w:r>
    </w:p>
    <w:p w:rsidR="0013214C" w:rsidRPr="00E012F0" w:rsidRDefault="0013214C" w:rsidP="0013214C">
      <w:pPr>
        <w:rPr>
          <w:rFonts w:ascii="Arial Narrow" w:hAnsi="Arial Narrow"/>
          <w:b/>
          <w:sz w:val="24"/>
          <w:lang w:val="es-MX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13214C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13214C" w:rsidRPr="00CC4E80" w:rsidTr="00A12E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FRACCION 2 DEL PREDIO RUSTICO CONOCIDO COMO LA CIENEGA Y SOLAR LA HUERTA DE ALFALFA, EN LA LOCALIDAD DE SAN SEBASTIAN DEL SUR.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 xml:space="preserve">35,371.13 </w:t>
            </w:r>
            <w:r w:rsidRPr="00CC4E80">
              <w:rPr>
                <w:rFonts w:ascii="Constantia" w:hAnsi="Constantia"/>
                <w:color w:val="171717"/>
              </w:rPr>
              <w:t xml:space="preserve"> M2.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3,916 ANTE LA FE DEL LIC. FRANCISCO JAVIER ROMERO VALENCIA, NOTARIO PUBLICO NUMERO 2 EN EL MUNICIPIO DE GOMEZ FARIAS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 w:rsidRPr="0025439D">
              <w:rPr>
                <w:rFonts w:ascii="Constantia" w:hAnsi="Constantia"/>
                <w:color w:val="171717"/>
                <w:sz w:val="18"/>
                <w:szCs w:val="20"/>
              </w:rPr>
              <w:t>AGROPECUARIO.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4C" w:rsidRPr="00CC4E80" w:rsidRDefault="0013214C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20"/>
                <w:szCs w:val="20"/>
              </w:rPr>
              <w:t>HABITACIONAL H4-U</w:t>
            </w:r>
            <w:r w:rsidRPr="00CC4E80">
              <w:rPr>
                <w:rFonts w:ascii="Constantia" w:hAnsi="Constantia"/>
                <w:color w:val="171717"/>
                <w:sz w:val="20"/>
                <w:szCs w:val="20"/>
              </w:rPr>
              <w:t xml:space="preserve"> </w:t>
            </w:r>
          </w:p>
        </w:tc>
      </w:tr>
    </w:tbl>
    <w:p w:rsidR="0013214C" w:rsidRDefault="0013214C" w:rsidP="0013214C">
      <w:pPr>
        <w:rPr>
          <w:rFonts w:ascii="Arial Narrow" w:hAnsi="Arial Narrow"/>
          <w:b/>
          <w:sz w:val="24"/>
          <w:lang w:val="es-MX"/>
        </w:rPr>
      </w:pPr>
    </w:p>
    <w:p w:rsidR="0013214C" w:rsidRDefault="0013214C" w:rsidP="0013214C">
      <w:pPr>
        <w:rPr>
          <w:rFonts w:ascii="Arial Narrow" w:hAnsi="Arial Narrow"/>
          <w:b/>
          <w:sz w:val="24"/>
          <w:lang w:val="es-MX"/>
        </w:rPr>
      </w:pPr>
    </w:p>
    <w:p w:rsidR="0013214C" w:rsidRDefault="0013214C" w:rsidP="0013214C">
      <w:pPr>
        <w:rPr>
          <w:rFonts w:ascii="Arial Narrow" w:hAnsi="Arial Narrow"/>
          <w:b/>
          <w:sz w:val="24"/>
          <w:lang w:val="es-MX"/>
        </w:rPr>
      </w:pPr>
    </w:p>
    <w:p w:rsidR="0013214C" w:rsidRPr="00CC4E80" w:rsidRDefault="0013214C" w:rsidP="0013214C">
      <w:pPr>
        <w:rPr>
          <w:rFonts w:ascii="Arial Narrow" w:hAnsi="Arial Narrow"/>
          <w:b/>
          <w:sz w:val="24"/>
          <w:lang w:val="es-MX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“2019, año del caudillo del sur, Emiliano Zapata”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21 de </w:t>
      </w:r>
      <w:proofErr w:type="spellStart"/>
      <w:r>
        <w:rPr>
          <w:rFonts w:ascii="Arial Narrow" w:hAnsi="Arial Narrow"/>
          <w:b/>
          <w:sz w:val="24"/>
          <w:szCs w:val="24"/>
        </w:rPr>
        <w:t>Octu</w:t>
      </w:r>
      <w:proofErr w:type="spellEnd"/>
      <w:r w:rsidR="00425C7A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bre de 2019 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“2019, año del caudillo del sur, Emiliano Zapata”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04 de noviembre de 2019 </w:t>
      </w: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13214C" w:rsidRDefault="0013214C" w:rsidP="0013214C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64" w:rsidRDefault="00E13364" w:rsidP="00C7346A">
      <w:r>
        <w:separator/>
      </w:r>
    </w:p>
  </w:endnote>
  <w:endnote w:type="continuationSeparator" w:id="0">
    <w:p w:rsidR="00E13364" w:rsidRDefault="00E13364" w:rsidP="00C7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64" w:rsidRDefault="00E13364" w:rsidP="00C7346A">
      <w:r>
        <w:separator/>
      </w:r>
    </w:p>
  </w:footnote>
  <w:footnote w:type="continuationSeparator" w:id="0">
    <w:p w:rsidR="00E13364" w:rsidRDefault="00E13364" w:rsidP="00C7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3214C"/>
    <w:rsid w:val="001556D4"/>
    <w:rsid w:val="00425C7A"/>
    <w:rsid w:val="008D27E4"/>
    <w:rsid w:val="009F1661"/>
    <w:rsid w:val="00B20688"/>
    <w:rsid w:val="00B67754"/>
    <w:rsid w:val="00C7346A"/>
    <w:rsid w:val="00E13364"/>
    <w:rsid w:val="00E31483"/>
    <w:rsid w:val="00E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E4BE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7346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346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346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46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2021-03-18T20:34:00Z</dcterms:created>
  <dcterms:modified xsi:type="dcterms:W3CDTF">2021-03-18T23:54:00Z</dcterms:modified>
</cp:coreProperties>
</file>