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4D" w:rsidRPr="009B7B89" w:rsidRDefault="004B054D" w:rsidP="009B7B89">
      <w:pPr>
        <w:jc w:val="both"/>
        <w:rPr>
          <w:rFonts w:ascii="Arial Narrow" w:hAnsi="Arial Narrow"/>
          <w:sz w:val="24"/>
          <w:szCs w:val="24"/>
        </w:rPr>
      </w:pPr>
    </w:p>
    <w:p w:rsidR="009B7B89" w:rsidRPr="009B7B89" w:rsidRDefault="009B7B89" w:rsidP="009B7B89">
      <w:pPr>
        <w:jc w:val="both"/>
        <w:rPr>
          <w:rFonts w:ascii="Arial Narrow" w:eastAsia="Times New Roman" w:hAnsi="Arial Narrow" w:cs="Arial"/>
          <w:color w:val="000000" w:themeColor="text1"/>
          <w:sz w:val="24"/>
          <w:szCs w:val="24"/>
          <w:lang w:eastAsia="es-MX"/>
        </w:rPr>
      </w:pPr>
      <w:r w:rsidRPr="009B7B89">
        <w:rPr>
          <w:rFonts w:ascii="Arial Narrow" w:eastAsia="Times New Roman" w:hAnsi="Arial Narrow" w:cs="Arial"/>
          <w:color w:val="000000" w:themeColor="text1"/>
          <w:sz w:val="24"/>
          <w:szCs w:val="24"/>
          <w:lang w:eastAsia="es-MX"/>
        </w:rPr>
        <w:t>MISION</w:t>
      </w:r>
    </w:p>
    <w:p w:rsidR="009B7B89" w:rsidRPr="009B7B89" w:rsidRDefault="009B7B89" w:rsidP="009B7B89">
      <w:pPr>
        <w:jc w:val="both"/>
        <w:rPr>
          <w:rFonts w:ascii="Arial Narrow" w:eastAsia="Times New Roman" w:hAnsi="Arial Narrow" w:cs="Arial"/>
          <w:color w:val="000000" w:themeColor="text1"/>
          <w:sz w:val="24"/>
          <w:szCs w:val="24"/>
          <w:lang w:eastAsia="es-MX"/>
        </w:rPr>
      </w:pPr>
      <w:r w:rsidRPr="009B7B89">
        <w:rPr>
          <w:rFonts w:ascii="Arial Narrow" w:eastAsia="Times New Roman" w:hAnsi="Arial Narrow" w:cs="Arial"/>
          <w:color w:val="000000" w:themeColor="text1"/>
          <w:sz w:val="24"/>
          <w:szCs w:val="24"/>
          <w:lang w:eastAsia="es-MX"/>
        </w:rPr>
        <w:t>Proporcionar certeza jurídica e identidad única al Estado Civil de las Personas, inscribiendo los Registros y emitiendo certificaciones de los diversos actos Registrales, así como asignar y expedir la Clave Única de Registro de Población (CURP), a través de una simplificación de trámites, apoyados en un alto sentido Humano y de Servicio, tecnología de punta, Servidores Públicos constantemente capacitados y cercanas a la Ciudadanía.</w:t>
      </w:r>
    </w:p>
    <w:p w:rsidR="009B7B89" w:rsidRPr="009B7B89" w:rsidRDefault="009B7B89" w:rsidP="009B7B89">
      <w:pPr>
        <w:jc w:val="both"/>
        <w:rPr>
          <w:rFonts w:ascii="Arial Narrow" w:eastAsia="Times New Roman" w:hAnsi="Arial Narrow" w:cs="Arial"/>
          <w:color w:val="000000" w:themeColor="text1"/>
          <w:sz w:val="24"/>
          <w:szCs w:val="24"/>
          <w:lang w:eastAsia="es-MX"/>
        </w:rPr>
      </w:pPr>
      <w:r w:rsidRPr="009B7B89">
        <w:rPr>
          <w:rFonts w:ascii="Arial Narrow" w:eastAsia="Times New Roman" w:hAnsi="Arial Narrow" w:cs="Arial"/>
          <w:color w:val="000000" w:themeColor="text1"/>
          <w:sz w:val="24"/>
          <w:szCs w:val="24"/>
          <w:lang w:eastAsia="es-MX"/>
        </w:rPr>
        <w:t>VISION</w:t>
      </w:r>
    </w:p>
    <w:p w:rsidR="009B7B89" w:rsidRPr="009B7B89" w:rsidRDefault="009B7B89" w:rsidP="009B7B89">
      <w:pPr>
        <w:jc w:val="both"/>
        <w:rPr>
          <w:rFonts w:ascii="Arial Narrow" w:eastAsia="Times New Roman" w:hAnsi="Arial Narrow" w:cs="Arial"/>
          <w:color w:val="000000" w:themeColor="text1"/>
          <w:sz w:val="24"/>
          <w:szCs w:val="24"/>
          <w:lang w:eastAsia="es-MX"/>
        </w:rPr>
      </w:pPr>
      <w:r w:rsidRPr="009B7B89">
        <w:rPr>
          <w:rFonts w:ascii="Arial Narrow" w:eastAsia="Times New Roman" w:hAnsi="Arial Narrow" w:cs="Arial"/>
          <w:color w:val="000000" w:themeColor="text1"/>
          <w:sz w:val="24"/>
          <w:szCs w:val="24"/>
          <w:lang w:eastAsia="es-MX"/>
        </w:rPr>
        <w:t>Ser una institución con calidad, vocación de servicio acorde a las necesidades de la sociedad. Eficiente, eficaz y moderna a través de la dignificación de los servicios. Ofreciendo un servicio de inscripción, certificación, orientación  a la población con calidad y con estricto apego a la ley.</w:t>
      </w:r>
    </w:p>
    <w:p w:rsidR="009B7B89" w:rsidRPr="009B7B89" w:rsidRDefault="009B7B89" w:rsidP="009B7B89">
      <w:pPr>
        <w:jc w:val="both"/>
        <w:rPr>
          <w:rFonts w:ascii="Arial Narrow" w:hAnsi="Arial Narrow"/>
          <w:sz w:val="24"/>
          <w:szCs w:val="24"/>
        </w:rPr>
      </w:pPr>
      <w:r w:rsidRPr="009B7B89">
        <w:rPr>
          <w:rFonts w:ascii="Arial Narrow" w:hAnsi="Arial Narrow"/>
          <w:sz w:val="24"/>
          <w:szCs w:val="24"/>
        </w:rPr>
        <w:t>ESTRATEGIAS DE TRABAJO</w:t>
      </w:r>
    </w:p>
    <w:p w:rsidR="009B7B89" w:rsidRDefault="009B7B89" w:rsidP="009B7B89">
      <w:pPr>
        <w:jc w:val="both"/>
        <w:rPr>
          <w:rFonts w:ascii="Arial Narrow" w:hAnsi="Arial Narrow"/>
          <w:b/>
          <w:sz w:val="24"/>
          <w:szCs w:val="24"/>
        </w:rPr>
      </w:pPr>
      <w:r w:rsidRPr="009B7B89">
        <w:rPr>
          <w:rFonts w:ascii="Arial Narrow" w:hAnsi="Arial Narrow"/>
          <w:sz w:val="24"/>
          <w:szCs w:val="24"/>
        </w:rPr>
        <w:t>El proceso de digitalización, captura, verificación y certificación de los actos del Registro Civil está justificado en la necesidad de cubrir oportunamente las demandas de la población por medio del uso de la tecnología, para tener un servicio expedito</w:t>
      </w:r>
      <w:r w:rsidRPr="009B7B89">
        <w:rPr>
          <w:rFonts w:ascii="Arial Narrow" w:hAnsi="Arial Narrow"/>
          <w:b/>
          <w:sz w:val="24"/>
          <w:szCs w:val="24"/>
        </w:rPr>
        <w:t>.</w:t>
      </w:r>
    </w:p>
    <w:p w:rsidR="001D24CA" w:rsidRDefault="001D24CA" w:rsidP="009B7B89">
      <w:pPr>
        <w:jc w:val="both"/>
        <w:rPr>
          <w:rFonts w:ascii="Arial Narrow" w:hAnsi="Arial Narrow"/>
          <w:b/>
          <w:sz w:val="24"/>
          <w:szCs w:val="24"/>
        </w:rPr>
      </w:pPr>
    </w:p>
    <w:tbl>
      <w:tblPr>
        <w:tblStyle w:val="Tablaconcuadrcula"/>
        <w:tblW w:w="0" w:type="auto"/>
        <w:tblLook w:val="04A0"/>
      </w:tblPr>
      <w:tblGrid>
        <w:gridCol w:w="2992"/>
        <w:gridCol w:w="2993"/>
      </w:tblGrid>
      <w:tr w:rsidR="001D24CA" w:rsidTr="009B7B89">
        <w:tc>
          <w:tcPr>
            <w:tcW w:w="2992" w:type="dxa"/>
          </w:tcPr>
          <w:p w:rsidR="001D24CA" w:rsidRDefault="00335E61" w:rsidP="00335E61">
            <w:pPr>
              <w:jc w:val="both"/>
              <w:rPr>
                <w:rFonts w:ascii="Arial Narrow" w:hAnsi="Arial Narrow"/>
                <w:sz w:val="24"/>
                <w:szCs w:val="24"/>
              </w:rPr>
            </w:pPr>
            <w:r>
              <w:rPr>
                <w:rFonts w:ascii="Arial Narrow" w:hAnsi="Arial Narrow"/>
                <w:sz w:val="24"/>
                <w:szCs w:val="24"/>
              </w:rPr>
              <w:t>CONCEPTO</w:t>
            </w:r>
          </w:p>
        </w:tc>
        <w:tc>
          <w:tcPr>
            <w:tcW w:w="2993" w:type="dxa"/>
          </w:tcPr>
          <w:p w:rsidR="001D24CA" w:rsidRDefault="00335E61" w:rsidP="009B7B89">
            <w:pPr>
              <w:jc w:val="both"/>
              <w:rPr>
                <w:rFonts w:ascii="Arial Narrow" w:hAnsi="Arial Narrow"/>
                <w:sz w:val="24"/>
                <w:szCs w:val="24"/>
              </w:rPr>
            </w:pPr>
            <w:r>
              <w:rPr>
                <w:rFonts w:ascii="Arial Narrow" w:hAnsi="Arial Narrow"/>
                <w:sz w:val="24"/>
                <w:szCs w:val="24"/>
              </w:rPr>
              <w:t>POR AÑO</w:t>
            </w:r>
          </w:p>
        </w:tc>
      </w:tr>
      <w:tr w:rsidR="001D24CA" w:rsidTr="009B7B89">
        <w:tc>
          <w:tcPr>
            <w:tcW w:w="2992" w:type="dxa"/>
          </w:tcPr>
          <w:p w:rsidR="00335E61" w:rsidRPr="00335E61" w:rsidRDefault="00335E61" w:rsidP="00335E61">
            <w:pPr>
              <w:jc w:val="both"/>
              <w:rPr>
                <w:rFonts w:ascii="Arial Narrow" w:hAnsi="Arial Narrow"/>
                <w:sz w:val="24"/>
                <w:szCs w:val="24"/>
              </w:rPr>
            </w:pPr>
            <w:r w:rsidRPr="00335E61">
              <w:rPr>
                <w:rFonts w:ascii="Arial Narrow" w:hAnsi="Arial Narrow"/>
                <w:sz w:val="24"/>
                <w:szCs w:val="24"/>
              </w:rPr>
              <w:t>FORMATOS AUTOMATIZADOS</w:t>
            </w:r>
          </w:p>
          <w:p w:rsidR="001D24CA" w:rsidRPr="00335E61" w:rsidRDefault="001D24CA" w:rsidP="009B7B89">
            <w:pPr>
              <w:jc w:val="both"/>
              <w:rPr>
                <w:rFonts w:ascii="Arial Narrow" w:hAnsi="Arial Narrow"/>
                <w:sz w:val="24"/>
                <w:szCs w:val="24"/>
              </w:rPr>
            </w:pPr>
          </w:p>
        </w:tc>
        <w:tc>
          <w:tcPr>
            <w:tcW w:w="2993" w:type="dxa"/>
          </w:tcPr>
          <w:p w:rsidR="001D24CA" w:rsidRDefault="00335E61" w:rsidP="009B7B89">
            <w:pPr>
              <w:jc w:val="both"/>
              <w:rPr>
                <w:rFonts w:ascii="Arial Narrow" w:hAnsi="Arial Narrow"/>
                <w:sz w:val="24"/>
                <w:szCs w:val="24"/>
              </w:rPr>
            </w:pPr>
            <w:r>
              <w:rPr>
                <w:rFonts w:ascii="Arial Narrow" w:hAnsi="Arial Narrow"/>
                <w:sz w:val="24"/>
                <w:szCs w:val="24"/>
              </w:rPr>
              <w:t>600</w:t>
            </w:r>
          </w:p>
        </w:tc>
      </w:tr>
      <w:tr w:rsidR="00335E61" w:rsidTr="009B7B89">
        <w:tc>
          <w:tcPr>
            <w:tcW w:w="2992" w:type="dxa"/>
          </w:tcPr>
          <w:p w:rsidR="00335E61" w:rsidRPr="00335E61" w:rsidRDefault="00335E61" w:rsidP="00335E61">
            <w:pPr>
              <w:jc w:val="both"/>
              <w:rPr>
                <w:rFonts w:ascii="Arial Narrow" w:hAnsi="Arial Narrow"/>
                <w:sz w:val="24"/>
                <w:szCs w:val="24"/>
              </w:rPr>
            </w:pPr>
            <w:r w:rsidRPr="00335E61">
              <w:rPr>
                <w:rFonts w:ascii="Arial Narrow" w:hAnsi="Arial Narrow"/>
                <w:sz w:val="24"/>
                <w:szCs w:val="24"/>
              </w:rPr>
              <w:t>CERTIFICACION DE ACTAS MUNICIPIO</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7500</w:t>
            </w:r>
          </w:p>
        </w:tc>
      </w:tr>
      <w:tr w:rsidR="00335E61" w:rsidTr="009B7B89">
        <w:tc>
          <w:tcPr>
            <w:tcW w:w="2992" w:type="dxa"/>
          </w:tcPr>
          <w:p w:rsidR="00335E61" w:rsidRPr="00335E61" w:rsidRDefault="00335E61" w:rsidP="00335E61">
            <w:pPr>
              <w:jc w:val="both"/>
              <w:rPr>
                <w:rFonts w:ascii="Arial Narrow" w:hAnsi="Arial Narrow"/>
                <w:sz w:val="24"/>
                <w:szCs w:val="24"/>
              </w:rPr>
            </w:pPr>
            <w:r w:rsidRPr="00335E61">
              <w:rPr>
                <w:rFonts w:ascii="Arial Narrow" w:hAnsi="Arial Narrow"/>
                <w:sz w:val="24"/>
                <w:szCs w:val="24"/>
              </w:rPr>
              <w:t>CERTIFICACION DE ACTAS ESTADO</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600</w:t>
            </w:r>
          </w:p>
        </w:tc>
      </w:tr>
      <w:tr w:rsidR="00335E61" w:rsidTr="009B7B89">
        <w:tc>
          <w:tcPr>
            <w:tcW w:w="2992" w:type="dxa"/>
          </w:tcPr>
          <w:p w:rsidR="00335E61" w:rsidRPr="00335E61" w:rsidRDefault="00335E61" w:rsidP="00335E61">
            <w:pPr>
              <w:jc w:val="both"/>
              <w:rPr>
                <w:rFonts w:ascii="Arial Narrow" w:hAnsi="Arial Narrow"/>
                <w:sz w:val="24"/>
                <w:szCs w:val="24"/>
              </w:rPr>
            </w:pPr>
            <w:r w:rsidRPr="00335E61">
              <w:rPr>
                <w:rFonts w:ascii="Arial Narrow" w:hAnsi="Arial Narrow"/>
                <w:sz w:val="24"/>
                <w:szCs w:val="24"/>
              </w:rPr>
              <w:t>CERTIFICACION DE ACTAS NACIONALES</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100</w:t>
            </w:r>
          </w:p>
        </w:tc>
      </w:tr>
      <w:tr w:rsidR="001D24CA" w:rsidTr="009B7B89">
        <w:tc>
          <w:tcPr>
            <w:tcW w:w="2992" w:type="dxa"/>
          </w:tcPr>
          <w:p w:rsidR="001D24CA" w:rsidRDefault="00335E61" w:rsidP="009B7B89">
            <w:pPr>
              <w:jc w:val="both"/>
              <w:rPr>
                <w:rFonts w:ascii="Arial Narrow" w:hAnsi="Arial Narrow"/>
                <w:sz w:val="24"/>
                <w:szCs w:val="24"/>
              </w:rPr>
            </w:pPr>
            <w:r>
              <w:rPr>
                <w:rFonts w:ascii="Arial Narrow" w:hAnsi="Arial Narrow"/>
                <w:sz w:val="24"/>
                <w:szCs w:val="24"/>
              </w:rPr>
              <w:t>HOJAS MEMBRETADAS TAMAÑO CARTA</w:t>
            </w:r>
          </w:p>
        </w:tc>
        <w:tc>
          <w:tcPr>
            <w:tcW w:w="2993" w:type="dxa"/>
          </w:tcPr>
          <w:p w:rsidR="001D24CA" w:rsidRDefault="00335E61" w:rsidP="009B7B89">
            <w:pPr>
              <w:jc w:val="both"/>
              <w:rPr>
                <w:rFonts w:ascii="Arial Narrow" w:hAnsi="Arial Narrow"/>
                <w:sz w:val="24"/>
                <w:szCs w:val="24"/>
              </w:rPr>
            </w:pPr>
            <w:r>
              <w:rPr>
                <w:rFonts w:ascii="Arial Narrow" w:hAnsi="Arial Narrow"/>
                <w:sz w:val="24"/>
                <w:szCs w:val="24"/>
              </w:rPr>
              <w:t>2000</w:t>
            </w:r>
          </w:p>
        </w:tc>
      </w:tr>
      <w:tr w:rsidR="001D24CA" w:rsidTr="009B7B89">
        <w:tc>
          <w:tcPr>
            <w:tcW w:w="2992" w:type="dxa"/>
          </w:tcPr>
          <w:p w:rsidR="001D24CA" w:rsidRDefault="00335E61" w:rsidP="009B7B89">
            <w:pPr>
              <w:jc w:val="both"/>
              <w:rPr>
                <w:rFonts w:ascii="Arial Narrow" w:hAnsi="Arial Narrow"/>
                <w:sz w:val="24"/>
                <w:szCs w:val="24"/>
              </w:rPr>
            </w:pPr>
            <w:r>
              <w:rPr>
                <w:rFonts w:ascii="Arial Narrow" w:hAnsi="Arial Narrow"/>
                <w:sz w:val="24"/>
                <w:szCs w:val="24"/>
              </w:rPr>
              <w:t>HOJAS MEMBRETADAS TAMAÑO OFICIO</w:t>
            </w:r>
          </w:p>
        </w:tc>
        <w:tc>
          <w:tcPr>
            <w:tcW w:w="2993" w:type="dxa"/>
          </w:tcPr>
          <w:p w:rsidR="001D24CA" w:rsidRDefault="00335E61" w:rsidP="009B7B89">
            <w:pPr>
              <w:jc w:val="both"/>
              <w:rPr>
                <w:rFonts w:ascii="Arial Narrow" w:hAnsi="Arial Narrow"/>
                <w:sz w:val="24"/>
                <w:szCs w:val="24"/>
              </w:rPr>
            </w:pPr>
            <w:r>
              <w:rPr>
                <w:rFonts w:ascii="Arial Narrow" w:hAnsi="Arial Narrow"/>
                <w:sz w:val="24"/>
                <w:szCs w:val="24"/>
              </w:rPr>
              <w:t>1000</w:t>
            </w:r>
          </w:p>
        </w:tc>
      </w:tr>
      <w:tr w:rsidR="001D24CA" w:rsidTr="009B7B89">
        <w:tc>
          <w:tcPr>
            <w:tcW w:w="2992" w:type="dxa"/>
          </w:tcPr>
          <w:p w:rsidR="001D24CA" w:rsidRDefault="00335E61" w:rsidP="009B7B89">
            <w:pPr>
              <w:jc w:val="both"/>
              <w:rPr>
                <w:rFonts w:ascii="Arial Narrow" w:hAnsi="Arial Narrow"/>
                <w:sz w:val="24"/>
                <w:szCs w:val="24"/>
              </w:rPr>
            </w:pPr>
            <w:r>
              <w:rPr>
                <w:rFonts w:ascii="Arial Narrow" w:hAnsi="Arial Narrow"/>
                <w:sz w:val="24"/>
                <w:szCs w:val="24"/>
              </w:rPr>
              <w:t>HOJAS BLANCAS TAMAÑO CARTA</w:t>
            </w:r>
          </w:p>
        </w:tc>
        <w:tc>
          <w:tcPr>
            <w:tcW w:w="2993" w:type="dxa"/>
          </w:tcPr>
          <w:p w:rsidR="001D24CA" w:rsidRDefault="00335E61" w:rsidP="009B7B89">
            <w:pPr>
              <w:jc w:val="both"/>
              <w:rPr>
                <w:rFonts w:ascii="Arial Narrow" w:hAnsi="Arial Narrow"/>
                <w:sz w:val="24"/>
                <w:szCs w:val="24"/>
              </w:rPr>
            </w:pPr>
            <w:r>
              <w:rPr>
                <w:rFonts w:ascii="Arial Narrow" w:hAnsi="Arial Narrow"/>
                <w:sz w:val="24"/>
                <w:szCs w:val="24"/>
              </w:rPr>
              <w:t>35 PAQUETES</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HOJAS BLANCAS TAMAÑO OFICIO</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35 PAQUETES</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CARTULINAS</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 xml:space="preserve">35 </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CARPETAS TAMAÑO OFICIO</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8 CAJAS</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LAPICERAS</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5 CAJAS</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lastRenderedPageBreak/>
              <w:t xml:space="preserve">TINTA PARA CELLOS COLOR ROJA </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4</w:t>
            </w:r>
            <w:r w:rsidR="007D7F7E">
              <w:rPr>
                <w:rFonts w:ascii="Arial Narrow" w:hAnsi="Arial Narrow"/>
                <w:sz w:val="24"/>
                <w:szCs w:val="24"/>
              </w:rPr>
              <w:t xml:space="preserve"> PIEZA</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TINTA PARA CELLOS COLOR NEGRA</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4</w:t>
            </w:r>
            <w:r w:rsidR="007D7F7E">
              <w:rPr>
                <w:rFonts w:ascii="Arial Narrow" w:hAnsi="Arial Narrow"/>
                <w:sz w:val="24"/>
                <w:szCs w:val="24"/>
              </w:rPr>
              <w:t xml:space="preserve"> PIEZA</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PERFORADORA</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2</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GRAPAS</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 xml:space="preserve">10 CAJAS </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CLIPS</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 xml:space="preserve">8 CAJAS </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BROCHE BACO</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4 CAJAS</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USB</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3 PIEZA</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LAPIZ ADESIVO</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6 PIEZA</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MARCATEXTO</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6 PIEZA</w:t>
            </w:r>
          </w:p>
        </w:tc>
      </w:tr>
      <w:tr w:rsidR="00335E61" w:rsidTr="009B7B89">
        <w:tc>
          <w:tcPr>
            <w:tcW w:w="2992" w:type="dxa"/>
          </w:tcPr>
          <w:p w:rsidR="00335E61" w:rsidRDefault="00335E61" w:rsidP="009B7B89">
            <w:pPr>
              <w:jc w:val="both"/>
              <w:rPr>
                <w:rFonts w:ascii="Arial Narrow" w:hAnsi="Arial Narrow"/>
                <w:sz w:val="24"/>
                <w:szCs w:val="24"/>
              </w:rPr>
            </w:pPr>
            <w:r>
              <w:rPr>
                <w:rFonts w:ascii="Arial Narrow" w:hAnsi="Arial Narrow"/>
                <w:sz w:val="24"/>
                <w:szCs w:val="24"/>
              </w:rPr>
              <w:t xml:space="preserve">LAPIZ DE CERA COLOR ROJO </w:t>
            </w:r>
          </w:p>
        </w:tc>
        <w:tc>
          <w:tcPr>
            <w:tcW w:w="2993" w:type="dxa"/>
          </w:tcPr>
          <w:p w:rsidR="00335E61" w:rsidRDefault="00335E61" w:rsidP="009B7B89">
            <w:pPr>
              <w:jc w:val="both"/>
              <w:rPr>
                <w:rFonts w:ascii="Arial Narrow" w:hAnsi="Arial Narrow"/>
                <w:sz w:val="24"/>
                <w:szCs w:val="24"/>
              </w:rPr>
            </w:pPr>
            <w:r>
              <w:rPr>
                <w:rFonts w:ascii="Arial Narrow" w:hAnsi="Arial Narrow"/>
                <w:sz w:val="24"/>
                <w:szCs w:val="24"/>
              </w:rPr>
              <w:t>8 PIEZA</w:t>
            </w:r>
          </w:p>
        </w:tc>
      </w:tr>
      <w:tr w:rsidR="00335E61" w:rsidTr="009B7B89">
        <w:tc>
          <w:tcPr>
            <w:tcW w:w="2992" w:type="dxa"/>
          </w:tcPr>
          <w:p w:rsidR="00335E61" w:rsidRDefault="007D7F7E" w:rsidP="009B7B89">
            <w:pPr>
              <w:jc w:val="both"/>
              <w:rPr>
                <w:rFonts w:ascii="Arial Narrow" w:hAnsi="Arial Narrow"/>
                <w:sz w:val="24"/>
                <w:szCs w:val="24"/>
              </w:rPr>
            </w:pPr>
            <w:r>
              <w:rPr>
                <w:rFonts w:ascii="Arial Narrow" w:hAnsi="Arial Narrow"/>
                <w:sz w:val="24"/>
                <w:szCs w:val="24"/>
              </w:rPr>
              <w:t>HOJAS OPALINAS COLOR BEIGE</w:t>
            </w:r>
          </w:p>
        </w:tc>
        <w:tc>
          <w:tcPr>
            <w:tcW w:w="2993" w:type="dxa"/>
          </w:tcPr>
          <w:p w:rsidR="00335E61" w:rsidRDefault="007D7F7E" w:rsidP="009B7B89">
            <w:pPr>
              <w:jc w:val="both"/>
              <w:rPr>
                <w:rFonts w:ascii="Arial Narrow" w:hAnsi="Arial Narrow"/>
                <w:sz w:val="24"/>
                <w:szCs w:val="24"/>
              </w:rPr>
            </w:pPr>
            <w:r>
              <w:rPr>
                <w:rFonts w:ascii="Arial Narrow" w:hAnsi="Arial Narrow"/>
                <w:sz w:val="24"/>
                <w:szCs w:val="24"/>
              </w:rPr>
              <w:t>2 PAQUETES</w:t>
            </w:r>
          </w:p>
        </w:tc>
      </w:tr>
      <w:tr w:rsidR="00335E61" w:rsidTr="009B7B89">
        <w:tc>
          <w:tcPr>
            <w:tcW w:w="2992" w:type="dxa"/>
          </w:tcPr>
          <w:p w:rsidR="00335E61" w:rsidRDefault="007D7F7E" w:rsidP="009B7B89">
            <w:pPr>
              <w:jc w:val="both"/>
              <w:rPr>
                <w:rFonts w:ascii="Arial Narrow" w:hAnsi="Arial Narrow"/>
                <w:sz w:val="24"/>
                <w:szCs w:val="24"/>
              </w:rPr>
            </w:pPr>
            <w:r>
              <w:rPr>
                <w:rFonts w:ascii="Arial Narrow" w:hAnsi="Arial Narrow"/>
                <w:sz w:val="24"/>
                <w:szCs w:val="24"/>
              </w:rPr>
              <w:t>SOBRES</w:t>
            </w:r>
          </w:p>
        </w:tc>
        <w:tc>
          <w:tcPr>
            <w:tcW w:w="2993" w:type="dxa"/>
          </w:tcPr>
          <w:p w:rsidR="00335E61" w:rsidRDefault="007D7F7E" w:rsidP="009B7B89">
            <w:pPr>
              <w:jc w:val="both"/>
              <w:rPr>
                <w:rFonts w:ascii="Arial Narrow" w:hAnsi="Arial Narrow"/>
                <w:sz w:val="24"/>
                <w:szCs w:val="24"/>
              </w:rPr>
            </w:pPr>
            <w:r>
              <w:rPr>
                <w:rFonts w:ascii="Arial Narrow" w:hAnsi="Arial Narrow"/>
                <w:sz w:val="24"/>
                <w:szCs w:val="24"/>
              </w:rPr>
              <w:t>5000 PIEZAS</w:t>
            </w:r>
          </w:p>
        </w:tc>
      </w:tr>
      <w:tr w:rsidR="00335E61" w:rsidTr="009B7B89">
        <w:tc>
          <w:tcPr>
            <w:tcW w:w="2992" w:type="dxa"/>
          </w:tcPr>
          <w:p w:rsidR="00335E61" w:rsidRDefault="007D7F7E" w:rsidP="009B7B89">
            <w:pPr>
              <w:jc w:val="both"/>
              <w:rPr>
                <w:rFonts w:ascii="Arial Narrow" w:hAnsi="Arial Narrow"/>
                <w:sz w:val="24"/>
                <w:szCs w:val="24"/>
              </w:rPr>
            </w:pPr>
            <w:r>
              <w:rPr>
                <w:rFonts w:ascii="Arial Narrow" w:hAnsi="Arial Narrow"/>
                <w:sz w:val="24"/>
                <w:szCs w:val="24"/>
              </w:rPr>
              <w:t xml:space="preserve">SOBRES BOLSA AMARILLO </w:t>
            </w:r>
          </w:p>
        </w:tc>
        <w:tc>
          <w:tcPr>
            <w:tcW w:w="2993" w:type="dxa"/>
          </w:tcPr>
          <w:p w:rsidR="00335E61" w:rsidRDefault="007D7F7E" w:rsidP="009B7B89">
            <w:pPr>
              <w:jc w:val="both"/>
              <w:rPr>
                <w:rFonts w:ascii="Arial Narrow" w:hAnsi="Arial Narrow"/>
                <w:sz w:val="24"/>
                <w:szCs w:val="24"/>
              </w:rPr>
            </w:pPr>
            <w:r>
              <w:rPr>
                <w:rFonts w:ascii="Arial Narrow" w:hAnsi="Arial Narrow"/>
                <w:sz w:val="24"/>
                <w:szCs w:val="24"/>
              </w:rPr>
              <w:t>50 PIEZA</w:t>
            </w:r>
          </w:p>
        </w:tc>
      </w:tr>
      <w:tr w:rsidR="007D7F7E" w:rsidTr="009B7B89">
        <w:tc>
          <w:tcPr>
            <w:tcW w:w="2992" w:type="dxa"/>
          </w:tcPr>
          <w:p w:rsidR="007D7F7E" w:rsidRDefault="007D7F7E" w:rsidP="009B7B89">
            <w:pPr>
              <w:jc w:val="both"/>
              <w:rPr>
                <w:rFonts w:ascii="Arial Narrow" w:hAnsi="Arial Narrow"/>
                <w:sz w:val="24"/>
                <w:szCs w:val="24"/>
              </w:rPr>
            </w:pPr>
            <w:r>
              <w:rPr>
                <w:rFonts w:ascii="Arial Narrow" w:hAnsi="Arial Narrow"/>
                <w:sz w:val="24"/>
                <w:szCs w:val="24"/>
              </w:rPr>
              <w:t>TIJERAS GRANDES</w:t>
            </w:r>
          </w:p>
        </w:tc>
        <w:tc>
          <w:tcPr>
            <w:tcW w:w="2993" w:type="dxa"/>
          </w:tcPr>
          <w:p w:rsidR="007D7F7E" w:rsidRDefault="007D7F7E" w:rsidP="009B7B89">
            <w:pPr>
              <w:jc w:val="both"/>
              <w:rPr>
                <w:rFonts w:ascii="Arial Narrow" w:hAnsi="Arial Narrow"/>
                <w:sz w:val="24"/>
                <w:szCs w:val="24"/>
              </w:rPr>
            </w:pPr>
            <w:r>
              <w:rPr>
                <w:rFonts w:ascii="Arial Narrow" w:hAnsi="Arial Narrow"/>
                <w:sz w:val="24"/>
                <w:szCs w:val="24"/>
              </w:rPr>
              <w:t>2 PIEZAS</w:t>
            </w:r>
          </w:p>
        </w:tc>
      </w:tr>
      <w:tr w:rsidR="007D7F7E" w:rsidTr="009B7B89">
        <w:tc>
          <w:tcPr>
            <w:tcW w:w="2992" w:type="dxa"/>
          </w:tcPr>
          <w:p w:rsidR="007D7F7E" w:rsidRDefault="007D7F7E" w:rsidP="009B7B89">
            <w:pPr>
              <w:jc w:val="both"/>
              <w:rPr>
                <w:rFonts w:ascii="Arial Narrow" w:hAnsi="Arial Narrow"/>
                <w:sz w:val="24"/>
                <w:szCs w:val="24"/>
              </w:rPr>
            </w:pPr>
            <w:r>
              <w:rPr>
                <w:rFonts w:ascii="Arial Narrow" w:hAnsi="Arial Narrow"/>
                <w:sz w:val="24"/>
                <w:szCs w:val="24"/>
              </w:rPr>
              <w:t>COJIN METALICO TAMAÑO CHICO</w:t>
            </w:r>
          </w:p>
        </w:tc>
        <w:tc>
          <w:tcPr>
            <w:tcW w:w="2993" w:type="dxa"/>
          </w:tcPr>
          <w:p w:rsidR="007D7F7E" w:rsidRDefault="007D7F7E" w:rsidP="009B7B89">
            <w:pPr>
              <w:jc w:val="both"/>
              <w:rPr>
                <w:rFonts w:ascii="Arial Narrow" w:hAnsi="Arial Narrow"/>
                <w:sz w:val="24"/>
                <w:szCs w:val="24"/>
              </w:rPr>
            </w:pPr>
            <w:r>
              <w:rPr>
                <w:rFonts w:ascii="Arial Narrow" w:hAnsi="Arial Narrow"/>
                <w:sz w:val="24"/>
                <w:szCs w:val="24"/>
              </w:rPr>
              <w:t>2 PIEZA</w:t>
            </w:r>
          </w:p>
        </w:tc>
      </w:tr>
      <w:tr w:rsidR="007D7F7E" w:rsidTr="009B7B89">
        <w:tc>
          <w:tcPr>
            <w:tcW w:w="2992" w:type="dxa"/>
          </w:tcPr>
          <w:p w:rsidR="007D7F7E" w:rsidRDefault="007D7F7E" w:rsidP="009B7B89">
            <w:pPr>
              <w:jc w:val="both"/>
              <w:rPr>
                <w:rFonts w:ascii="Arial Narrow" w:hAnsi="Arial Narrow"/>
                <w:sz w:val="24"/>
                <w:szCs w:val="24"/>
              </w:rPr>
            </w:pPr>
            <w:r>
              <w:rPr>
                <w:rFonts w:ascii="Arial Narrow" w:hAnsi="Arial Narrow"/>
                <w:sz w:val="24"/>
                <w:szCs w:val="24"/>
              </w:rPr>
              <w:t>COJIN METALICO MEDIANO</w:t>
            </w:r>
          </w:p>
        </w:tc>
        <w:tc>
          <w:tcPr>
            <w:tcW w:w="2993" w:type="dxa"/>
          </w:tcPr>
          <w:p w:rsidR="007D7F7E" w:rsidRDefault="007D7F7E" w:rsidP="009B7B89">
            <w:pPr>
              <w:jc w:val="both"/>
              <w:rPr>
                <w:rFonts w:ascii="Arial Narrow" w:hAnsi="Arial Narrow"/>
                <w:sz w:val="24"/>
                <w:szCs w:val="24"/>
              </w:rPr>
            </w:pPr>
            <w:r>
              <w:rPr>
                <w:rFonts w:ascii="Arial Narrow" w:hAnsi="Arial Narrow"/>
                <w:sz w:val="24"/>
                <w:szCs w:val="24"/>
              </w:rPr>
              <w:t>2 PIEZA</w:t>
            </w:r>
          </w:p>
        </w:tc>
      </w:tr>
      <w:tr w:rsidR="007D7F7E" w:rsidTr="009B7B89">
        <w:tc>
          <w:tcPr>
            <w:tcW w:w="2992" w:type="dxa"/>
          </w:tcPr>
          <w:p w:rsidR="007D7F7E" w:rsidRDefault="007D7F7E" w:rsidP="009B7B89">
            <w:pPr>
              <w:jc w:val="both"/>
              <w:rPr>
                <w:rFonts w:ascii="Arial Narrow" w:hAnsi="Arial Narrow"/>
                <w:sz w:val="24"/>
                <w:szCs w:val="24"/>
              </w:rPr>
            </w:pPr>
            <w:r>
              <w:rPr>
                <w:rFonts w:ascii="Arial Narrow" w:hAnsi="Arial Narrow"/>
                <w:sz w:val="24"/>
                <w:szCs w:val="24"/>
              </w:rPr>
              <w:t>CERA CUENTA FACIL</w:t>
            </w:r>
          </w:p>
        </w:tc>
        <w:tc>
          <w:tcPr>
            <w:tcW w:w="2993" w:type="dxa"/>
          </w:tcPr>
          <w:p w:rsidR="007D7F7E" w:rsidRDefault="007D7F7E" w:rsidP="009B7B89">
            <w:pPr>
              <w:jc w:val="both"/>
              <w:rPr>
                <w:rFonts w:ascii="Arial Narrow" w:hAnsi="Arial Narrow"/>
                <w:sz w:val="24"/>
                <w:szCs w:val="24"/>
              </w:rPr>
            </w:pPr>
            <w:r>
              <w:rPr>
                <w:rFonts w:ascii="Arial Narrow" w:hAnsi="Arial Narrow"/>
                <w:sz w:val="24"/>
                <w:szCs w:val="24"/>
              </w:rPr>
              <w:t>5 PIEZA</w:t>
            </w:r>
          </w:p>
        </w:tc>
      </w:tr>
      <w:tr w:rsidR="007D7F7E" w:rsidTr="009B7B89">
        <w:tc>
          <w:tcPr>
            <w:tcW w:w="2992" w:type="dxa"/>
          </w:tcPr>
          <w:p w:rsidR="007D7F7E" w:rsidRDefault="007D7F7E" w:rsidP="009B7B89">
            <w:pPr>
              <w:jc w:val="both"/>
              <w:rPr>
                <w:rFonts w:ascii="Arial Narrow" w:hAnsi="Arial Narrow"/>
                <w:sz w:val="24"/>
                <w:szCs w:val="24"/>
              </w:rPr>
            </w:pPr>
            <w:r>
              <w:rPr>
                <w:rFonts w:ascii="Arial Narrow" w:hAnsi="Arial Narrow"/>
                <w:sz w:val="24"/>
                <w:szCs w:val="24"/>
              </w:rPr>
              <w:t>CINTA PARA MAQUINA DE ESCRIBIR</w:t>
            </w:r>
          </w:p>
        </w:tc>
        <w:tc>
          <w:tcPr>
            <w:tcW w:w="2993" w:type="dxa"/>
          </w:tcPr>
          <w:p w:rsidR="007D7F7E" w:rsidRDefault="007D7F7E" w:rsidP="009B7B89">
            <w:pPr>
              <w:jc w:val="both"/>
              <w:rPr>
                <w:rFonts w:ascii="Arial Narrow" w:hAnsi="Arial Narrow"/>
                <w:sz w:val="24"/>
                <w:szCs w:val="24"/>
              </w:rPr>
            </w:pPr>
            <w:r>
              <w:rPr>
                <w:rFonts w:ascii="Arial Narrow" w:hAnsi="Arial Narrow"/>
                <w:sz w:val="24"/>
                <w:szCs w:val="24"/>
              </w:rPr>
              <w:t>4 PIEZA</w:t>
            </w:r>
          </w:p>
        </w:tc>
      </w:tr>
    </w:tbl>
    <w:p w:rsidR="009B7B89" w:rsidRDefault="009B7B89" w:rsidP="009B7B89">
      <w:pPr>
        <w:jc w:val="both"/>
        <w:rPr>
          <w:rFonts w:ascii="Arial Narrow" w:hAnsi="Arial Narrow"/>
          <w:sz w:val="24"/>
          <w:szCs w:val="24"/>
        </w:rPr>
      </w:pPr>
    </w:p>
    <w:p w:rsidR="009B7B89" w:rsidRPr="009B7B89" w:rsidRDefault="009B7B89" w:rsidP="009B7B89">
      <w:pPr>
        <w:jc w:val="both"/>
        <w:rPr>
          <w:rFonts w:ascii="Arial Narrow" w:hAnsi="Arial Narrow"/>
          <w:b/>
          <w:sz w:val="24"/>
          <w:szCs w:val="24"/>
        </w:rPr>
      </w:pPr>
    </w:p>
    <w:sectPr w:rsidR="009B7B89" w:rsidRPr="009B7B89" w:rsidSect="004B054D">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89" w:rsidRDefault="009B7B89" w:rsidP="009B7B89">
      <w:pPr>
        <w:spacing w:after="0" w:line="240" w:lineRule="auto"/>
      </w:pPr>
      <w:r>
        <w:separator/>
      </w:r>
    </w:p>
  </w:endnote>
  <w:endnote w:type="continuationSeparator" w:id="1">
    <w:p w:rsidR="009B7B89" w:rsidRDefault="009B7B89" w:rsidP="009B7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89" w:rsidRDefault="009B7B89" w:rsidP="009B7B89">
      <w:pPr>
        <w:spacing w:after="0" w:line="240" w:lineRule="auto"/>
      </w:pPr>
      <w:r>
        <w:separator/>
      </w:r>
    </w:p>
  </w:footnote>
  <w:footnote w:type="continuationSeparator" w:id="1">
    <w:p w:rsidR="009B7B89" w:rsidRDefault="009B7B89" w:rsidP="009B7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89" w:rsidRPr="00236142" w:rsidRDefault="009B7B89" w:rsidP="009B7B89">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9264" behindDoc="0" locked="0" layoutInCell="1" allowOverlap="1">
          <wp:simplePos x="0" y="0"/>
          <wp:positionH relativeFrom="margin">
            <wp:posOffset>-805180</wp:posOffset>
          </wp:positionH>
          <wp:positionV relativeFrom="paragraph">
            <wp:posOffset>-396875</wp:posOffset>
          </wp:positionV>
          <wp:extent cx="1526540" cy="9226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92265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9B7B89" w:rsidRPr="00236142" w:rsidRDefault="009B7B89" w:rsidP="009B7B89">
    <w:pPr>
      <w:pStyle w:val="Encabezado"/>
      <w:jc w:val="center"/>
      <w:rPr>
        <w:rFonts w:ascii="Arial Narrow" w:hAnsi="Arial Narrow"/>
        <w:b/>
        <w:sz w:val="28"/>
      </w:rPr>
    </w:pPr>
    <w:r w:rsidRPr="00236142">
      <w:rPr>
        <w:rFonts w:ascii="Arial Narrow" w:hAnsi="Arial Narrow"/>
        <w:b/>
        <w:sz w:val="28"/>
      </w:rPr>
      <w:t xml:space="preserve">PROGRAMA </w:t>
    </w:r>
    <w:r>
      <w:rPr>
        <w:rFonts w:ascii="Arial Narrow" w:hAnsi="Arial Narrow"/>
        <w:b/>
        <w:sz w:val="28"/>
      </w:rPr>
      <w:t>ANUAL DE TRABAJO 2019</w:t>
    </w:r>
  </w:p>
  <w:p w:rsidR="009B7B89" w:rsidRDefault="009B7B8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9B7B89"/>
    <w:rsid w:val="001D24CA"/>
    <w:rsid w:val="00335E61"/>
    <w:rsid w:val="004B054D"/>
    <w:rsid w:val="007D7F7E"/>
    <w:rsid w:val="009B7B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B7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B7B89"/>
  </w:style>
  <w:style w:type="paragraph" w:styleId="Piedepgina">
    <w:name w:val="footer"/>
    <w:basedOn w:val="Normal"/>
    <w:link w:val="PiedepginaCar"/>
    <w:uiPriority w:val="99"/>
    <w:semiHidden/>
    <w:unhideWhenUsed/>
    <w:rsid w:val="009B7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7B89"/>
  </w:style>
  <w:style w:type="table" w:styleId="Tablaconcuadrcula">
    <w:name w:val="Table Grid"/>
    <w:basedOn w:val="Tablanormal"/>
    <w:uiPriority w:val="59"/>
    <w:rsid w:val="009B7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Civil</dc:creator>
  <cp:lastModifiedBy>Reg Civil</cp:lastModifiedBy>
  <cp:revision>1</cp:revision>
  <dcterms:created xsi:type="dcterms:W3CDTF">2018-11-29T19:37:00Z</dcterms:created>
  <dcterms:modified xsi:type="dcterms:W3CDTF">2018-11-29T20:12:00Z</dcterms:modified>
</cp:coreProperties>
</file>