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C" w:rsidRPr="00DA144C" w:rsidRDefault="00DA144C" w:rsidP="00DA144C">
      <w:pPr>
        <w:spacing w:before="240" w:after="0"/>
        <w:jc w:val="right"/>
        <w:rPr>
          <w:rFonts w:ascii="Orkney" w:eastAsia="Calibri" w:hAnsi="Orkney" w:cs="Times New Roman"/>
          <w:b/>
          <w:sz w:val="24"/>
          <w:szCs w:val="24"/>
        </w:rPr>
      </w:pPr>
      <w:bookmarkStart w:id="0" w:name="_Hlk64364696"/>
      <w:r>
        <w:rPr>
          <w:rFonts w:ascii="Orkney" w:eastAsia="Calibri" w:hAnsi="Orkney" w:cs="Times New Roman"/>
          <w:b/>
          <w:sz w:val="24"/>
          <w:szCs w:val="24"/>
        </w:rPr>
        <w:t>GMGF/214/010</w:t>
      </w:r>
      <w:r w:rsidRPr="00DA144C">
        <w:rPr>
          <w:rFonts w:ascii="Orkney" w:eastAsia="Calibri" w:hAnsi="Orkney" w:cs="Times New Roman"/>
          <w:b/>
          <w:sz w:val="24"/>
          <w:szCs w:val="24"/>
        </w:rPr>
        <w:t>/2021.</w:t>
      </w:r>
      <w:r w:rsidRPr="00DA144C">
        <w:rPr>
          <w:rFonts w:ascii="Orkney" w:eastAsia="Calibri" w:hAnsi="Orkney" w:cs="Times New Roman"/>
          <w:b/>
          <w:sz w:val="24"/>
          <w:szCs w:val="24"/>
        </w:rPr>
        <w:br/>
        <w:t>JEFATURA DE IGUALDAD SUSTANTIVA Y JUVENTUDES</w:t>
      </w:r>
      <w:r w:rsidRPr="00DA144C">
        <w:rPr>
          <w:rFonts w:ascii="Orkney" w:eastAsia="Calibri" w:hAnsi="Orkney" w:cs="Times New Roman"/>
          <w:b/>
          <w:sz w:val="24"/>
          <w:szCs w:val="24"/>
        </w:rPr>
        <w:br/>
        <w:t>ASUNTO: INVENTARIO DE MUEBLES</w:t>
      </w:r>
    </w:p>
    <w:p w:rsidR="00DA144C" w:rsidRPr="00DA144C" w:rsidRDefault="00DA144C" w:rsidP="00DA144C">
      <w:pPr>
        <w:rPr>
          <w:rFonts w:ascii="Orkney" w:eastAsia="Calibri" w:hAnsi="Orkney" w:cs="Times New Roman"/>
          <w:b/>
          <w:sz w:val="24"/>
          <w:szCs w:val="24"/>
        </w:rPr>
      </w:pPr>
    </w:p>
    <w:p w:rsidR="00DA144C" w:rsidRPr="00DA144C" w:rsidRDefault="00DA144C" w:rsidP="00DA144C">
      <w:pPr>
        <w:rPr>
          <w:rFonts w:ascii="Orkney" w:eastAsia="Calibri" w:hAnsi="Orkney" w:cs="Times New Roman"/>
          <w:b/>
          <w:sz w:val="24"/>
          <w:szCs w:val="24"/>
        </w:rPr>
      </w:pP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LIC. MARTHA ELIZABETH RAFAEL FELICIANO.</w:t>
      </w: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 xml:space="preserve">DIRECTORA DE LA UNIDAD DE </w:t>
      </w: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TRASPARENCIA E INFORMACION</w:t>
      </w: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MUNICIPAL DE GOMEZ FARIAS, JALISCO.</w:t>
      </w:r>
    </w:p>
    <w:p w:rsidR="00DA144C" w:rsidRPr="00DA144C" w:rsidRDefault="00DA144C" w:rsidP="00DA144C">
      <w:pPr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PRESENTE. -</w:t>
      </w: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 xml:space="preserve">Además de desearle éxito en sus actividades, el que suscribe </w:t>
      </w:r>
      <w:r w:rsidRPr="00DA144C">
        <w:rPr>
          <w:rFonts w:ascii="Orkney" w:eastAsia="Calibri" w:hAnsi="Orkney" w:cs="Times New Roman"/>
          <w:sz w:val="24"/>
          <w:szCs w:val="24"/>
        </w:rPr>
        <w:t>C. Giselle Guadalupe Jiménez Rosales, jefa de Igualdad Sustantiva y Juventudes,</w:t>
      </w:r>
      <w:r w:rsidRPr="00DA144C">
        <w:rPr>
          <w:rFonts w:ascii="Orkney" w:eastAsia="Calibri" w:hAnsi="Orkney" w:cs="Times New Roman"/>
          <w:sz w:val="24"/>
          <w:szCs w:val="24"/>
        </w:rPr>
        <w:t xml:space="preserve"> por medio del presente oficio me permito </w:t>
      </w:r>
      <w:r w:rsidRPr="00DA144C">
        <w:rPr>
          <w:rFonts w:ascii="Orkney" w:eastAsia="Calibri" w:hAnsi="Orkney" w:cs="Times New Roman"/>
          <w:b/>
          <w:sz w:val="24"/>
          <w:szCs w:val="24"/>
        </w:rPr>
        <w:t xml:space="preserve">INFORMARLE </w:t>
      </w:r>
      <w:r w:rsidRPr="00DA144C">
        <w:rPr>
          <w:rFonts w:ascii="Orkney" w:eastAsia="Calibri" w:hAnsi="Orkney" w:cs="Times New Roman"/>
          <w:sz w:val="24"/>
          <w:szCs w:val="24"/>
        </w:rPr>
        <w:t>lo siguiente:</w:t>
      </w: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 xml:space="preserve">Dentro del periodo comprendido del mes de </w:t>
      </w:r>
      <w:r w:rsidRPr="00DA144C">
        <w:rPr>
          <w:rFonts w:ascii="Orkney" w:eastAsia="Calibri" w:hAnsi="Orkney" w:cs="Times New Roman"/>
          <w:b/>
          <w:sz w:val="24"/>
          <w:szCs w:val="24"/>
        </w:rPr>
        <w:t>Octubre del año 2020 al mes de Enero del año 2021</w:t>
      </w:r>
      <w:r w:rsidRPr="00DA144C">
        <w:rPr>
          <w:rFonts w:ascii="Orkney" w:eastAsia="Calibri" w:hAnsi="Orkney" w:cs="Times New Roman"/>
          <w:sz w:val="24"/>
          <w:szCs w:val="24"/>
        </w:rPr>
        <w:t xml:space="preserve">, </w:t>
      </w:r>
      <w:r w:rsidRPr="00DA144C">
        <w:rPr>
          <w:rFonts w:ascii="Orkney" w:eastAsia="Calibri" w:hAnsi="Orkney" w:cs="Times New Roman"/>
          <w:b/>
          <w:sz w:val="24"/>
          <w:szCs w:val="24"/>
          <w:u w:val="single"/>
        </w:rPr>
        <w:t xml:space="preserve">en el área de </w:t>
      </w:r>
      <w:r w:rsidRPr="00DA144C">
        <w:rPr>
          <w:rFonts w:ascii="Orkney" w:eastAsia="Calibri" w:hAnsi="Orkney" w:cs="Times New Roman"/>
          <w:b/>
          <w:sz w:val="24"/>
          <w:szCs w:val="24"/>
          <w:u w:val="single"/>
        </w:rPr>
        <w:t xml:space="preserve">Igualdad Sustantiva y Juventudes </w:t>
      </w:r>
      <w:r w:rsidRPr="00DA144C">
        <w:rPr>
          <w:rFonts w:ascii="Orkney" w:eastAsia="Calibri" w:hAnsi="Orkney" w:cs="Times New Roman"/>
          <w:b/>
          <w:sz w:val="24"/>
          <w:szCs w:val="24"/>
          <w:u w:val="single"/>
        </w:rPr>
        <w:t>no se ha adquirido ningún bien mueble,</w:t>
      </w:r>
      <w:r w:rsidRPr="00DA144C">
        <w:rPr>
          <w:rFonts w:ascii="Orkney" w:eastAsia="Calibri" w:hAnsi="Orkney" w:cs="Times New Roman"/>
          <w:sz w:val="24"/>
          <w:szCs w:val="24"/>
        </w:rPr>
        <w:t xml:space="preserve"> ya sea mediante comodato, compra o donación, quedando el inventario de este departamento en la misma situación que el mes de septiembre del 2020.</w:t>
      </w:r>
    </w:p>
    <w:p w:rsidR="00DA144C" w:rsidRPr="00DA144C" w:rsidRDefault="00DA144C" w:rsidP="00DA144C">
      <w:pPr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ab/>
        <w:t xml:space="preserve"> </w:t>
      </w:r>
      <w:r w:rsidRPr="00DA144C">
        <w:rPr>
          <w:rFonts w:ascii="Orkney" w:eastAsia="Calibri" w:hAnsi="Orkney" w:cs="Times New Roman"/>
          <w:sz w:val="24"/>
          <w:szCs w:val="24"/>
        </w:rPr>
        <w:tab/>
      </w: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DA144C" w:rsidRPr="00DA144C" w:rsidRDefault="00DA144C" w:rsidP="00DA144C">
      <w:pPr>
        <w:jc w:val="both"/>
        <w:rPr>
          <w:rFonts w:ascii="Orkney" w:eastAsia="Calibri" w:hAnsi="Orkney" w:cs="Times New Roman"/>
          <w:sz w:val="24"/>
          <w:szCs w:val="24"/>
        </w:rPr>
      </w:pPr>
    </w:p>
    <w:p w:rsidR="00DA144C" w:rsidRPr="00DA144C" w:rsidRDefault="00DA144C" w:rsidP="00DA144C">
      <w:pPr>
        <w:jc w:val="both"/>
        <w:rPr>
          <w:rFonts w:ascii="Orkney" w:eastAsia="Calibri" w:hAnsi="Orkney" w:cs="Times New Roman"/>
          <w:sz w:val="24"/>
          <w:szCs w:val="24"/>
        </w:rPr>
      </w:pPr>
    </w:p>
    <w:p w:rsidR="00DA144C" w:rsidRPr="00DA144C" w:rsidRDefault="00DA144C" w:rsidP="00DA144C">
      <w:pPr>
        <w:jc w:val="center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ATENTAMENTE</w:t>
      </w:r>
    </w:p>
    <w:p w:rsidR="00DA144C" w:rsidRPr="00DA144C" w:rsidRDefault="00DA144C" w:rsidP="00DA144C">
      <w:pPr>
        <w:spacing w:after="0"/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 xml:space="preserve">             “2021, Año de La Independencia”.</w:t>
      </w:r>
    </w:p>
    <w:p w:rsidR="00DA144C" w:rsidRPr="00DA144C" w:rsidRDefault="00DA144C" w:rsidP="00DA144C">
      <w:pPr>
        <w:spacing w:after="0"/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 xml:space="preserve">           San Sebastián del Sur, Municipio de Gómez Farías, Jalisco.</w:t>
      </w:r>
    </w:p>
    <w:p w:rsidR="00DA144C" w:rsidRPr="00DA144C" w:rsidRDefault="00DA144C" w:rsidP="00DA144C">
      <w:pPr>
        <w:spacing w:after="0"/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 xml:space="preserve">             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A </w:t>
      </w:r>
      <w:r w:rsidR="00F34A77">
        <w:rPr>
          <w:rFonts w:ascii="Orkney" w:eastAsia="Calibri" w:hAnsi="Orkney" w:cs="Arial"/>
          <w:b/>
          <w:sz w:val="24"/>
          <w:szCs w:val="24"/>
        </w:rPr>
        <w:t>04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 de </w:t>
      </w:r>
      <w:r w:rsidR="00F34A77">
        <w:rPr>
          <w:rFonts w:ascii="Orkney" w:eastAsia="Calibri" w:hAnsi="Orkney" w:cs="Arial"/>
          <w:b/>
          <w:sz w:val="24"/>
          <w:szCs w:val="24"/>
        </w:rPr>
        <w:t>Marzo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 de</w:t>
      </w:r>
      <w:r w:rsidR="00F34A77">
        <w:rPr>
          <w:rFonts w:ascii="Orkney" w:eastAsia="Calibri" w:hAnsi="Orkney" w:cs="Arial"/>
          <w:b/>
          <w:sz w:val="24"/>
          <w:szCs w:val="24"/>
        </w:rPr>
        <w:t>l</w:t>
      </w:r>
      <w:bookmarkStart w:id="1" w:name="_GoBack"/>
      <w:bookmarkEnd w:id="1"/>
      <w:r w:rsidRPr="00F34A77">
        <w:rPr>
          <w:rFonts w:ascii="Orkney" w:eastAsia="Calibri" w:hAnsi="Orkney" w:cs="Arial"/>
          <w:b/>
          <w:sz w:val="24"/>
          <w:szCs w:val="24"/>
        </w:rPr>
        <w:t xml:space="preserve"> 2021.</w:t>
      </w:r>
    </w:p>
    <w:p w:rsidR="00DA144C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</w:p>
    <w:p w:rsidR="00DA144C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</w:p>
    <w:p w:rsidR="00DA144C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</w:p>
    <w:p w:rsidR="00BB3170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>C. Giselle Guadalupe Jiménez Rosales</w:t>
      </w:r>
      <w:r w:rsidRPr="00DA144C">
        <w:rPr>
          <w:rFonts w:ascii="Orkney" w:eastAsia="Calibri" w:hAnsi="Orkney" w:cs="Arial"/>
          <w:b/>
          <w:sz w:val="24"/>
          <w:szCs w:val="24"/>
        </w:rPr>
        <w:br/>
      </w:r>
      <w:bookmarkEnd w:id="0"/>
      <w:r w:rsidRPr="00DA144C">
        <w:rPr>
          <w:rFonts w:ascii="Orkney" w:eastAsia="Calibri" w:hAnsi="Orkney" w:cs="Arial"/>
          <w:b/>
          <w:sz w:val="24"/>
          <w:szCs w:val="24"/>
        </w:rPr>
        <w:t>Jefa de Igualdad Sustantiva y Juventudes</w:t>
      </w:r>
    </w:p>
    <w:sectPr w:rsidR="00BB3170" w:rsidRPr="00DA1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kne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C"/>
    <w:rsid w:val="003E7634"/>
    <w:rsid w:val="00B8521B"/>
    <w:rsid w:val="00DA144C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54F9-5EE9-4DE0-ACA8-4BA2F3D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Jiménez</dc:creator>
  <cp:keywords/>
  <dc:description/>
  <cp:lastModifiedBy>Gis Jiménez</cp:lastModifiedBy>
  <cp:revision>1</cp:revision>
  <dcterms:created xsi:type="dcterms:W3CDTF">2021-03-04T18:14:00Z</dcterms:created>
  <dcterms:modified xsi:type="dcterms:W3CDTF">2021-03-04T18:28:00Z</dcterms:modified>
</cp:coreProperties>
</file>