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272727" w:themeColor="text1" w:themeTint="D8"/>
  <w:body>
    <w:p w14:paraId="6D58B2FB" w14:textId="75B4583C" w:rsidR="00EC0BBC" w:rsidRPr="00FC4D7D" w:rsidRDefault="00FC4D7D" w:rsidP="00FC4D7D">
      <w:pPr>
        <w:pBdr>
          <w:bottom w:val="single" w:sz="8" w:space="1" w:color="CCCC00"/>
        </w:pBdr>
        <w:jc w:val="center"/>
        <w:rPr>
          <w:rFonts w:asciiTheme="majorHAnsi" w:eastAsia="Microsoft JhengHei" w:hAnsiTheme="majorHAnsi" w:cstheme="majorHAnsi"/>
          <w:sz w:val="40"/>
          <w:szCs w:val="40"/>
        </w:rPr>
      </w:pPr>
      <w:r w:rsidRPr="00FC4D7D">
        <w:rPr>
          <w:rFonts w:asciiTheme="majorHAnsi" w:eastAsia="Microsoft JhengHei" w:hAnsiTheme="majorHAnsi" w:cstheme="majorHAnsi"/>
          <w:sz w:val="40"/>
          <w:szCs w:val="40"/>
        </w:rPr>
        <w:t>SALUD Y SERVICIOS MÉDICOS MUNICIPALES</w:t>
      </w:r>
    </w:p>
    <w:p w14:paraId="02172111" w14:textId="77777777" w:rsidR="00FC4D7D" w:rsidRDefault="00FC4D7D" w:rsidP="005E420B">
      <w:pPr>
        <w:jc w:val="both"/>
        <w:rPr>
          <w:rFonts w:ascii="Microsoft JhengHei" w:eastAsia="Microsoft JhengHei" w:hAnsi="Microsoft JhengHei" w:cs="Arial"/>
          <w:b/>
          <w:bCs/>
          <w:sz w:val="24"/>
          <w:szCs w:val="24"/>
        </w:rPr>
      </w:pPr>
    </w:p>
    <w:p w14:paraId="22790E1B" w14:textId="77777777" w:rsidR="00FC4D7D" w:rsidRDefault="00FC4D7D" w:rsidP="005E420B">
      <w:pPr>
        <w:jc w:val="both"/>
        <w:rPr>
          <w:rFonts w:ascii="Century Gothic" w:eastAsia="Microsoft JhengHei" w:hAnsi="Century Gothic" w:cs="Arial"/>
          <w:b/>
          <w:bCs/>
          <w:sz w:val="24"/>
          <w:szCs w:val="24"/>
        </w:rPr>
      </w:pPr>
    </w:p>
    <w:p w14:paraId="06F37E30" w14:textId="2CA3C994" w:rsidR="00EC0BBC" w:rsidRPr="00FC4D7D" w:rsidRDefault="00FC4D7D" w:rsidP="00FC4D7D">
      <w:pPr>
        <w:spacing w:line="360" w:lineRule="auto"/>
        <w:jc w:val="both"/>
        <w:rPr>
          <w:rFonts w:ascii="Century Gothic" w:eastAsia="Microsoft JhengHei" w:hAnsi="Century Gothic" w:cs="Arial"/>
          <w:b/>
          <w:bCs/>
          <w:sz w:val="24"/>
          <w:szCs w:val="24"/>
        </w:rPr>
      </w:pPr>
      <w:r w:rsidRPr="00FC4D7D">
        <w:rPr>
          <w:rFonts w:ascii="Century Gothic" w:eastAsia="Microsoft JhengHei" w:hAnsi="Century Gothic" w:cs="Arial"/>
          <w:b/>
          <w:bCs/>
          <w:sz w:val="24"/>
          <w:szCs w:val="24"/>
        </w:rPr>
        <w:t>DIAGNÓSTICO</w:t>
      </w:r>
    </w:p>
    <w:p w14:paraId="4105AEB4" w14:textId="77777777" w:rsidR="00FC4D7D" w:rsidRDefault="00145E6B" w:rsidP="00FC4D7D">
      <w:pPr>
        <w:spacing w:line="360" w:lineRule="auto"/>
        <w:jc w:val="both"/>
        <w:rPr>
          <w:rFonts w:ascii="Microsoft JhengHei" w:eastAsia="Microsoft JhengHei" w:hAnsi="Microsoft JhengHei" w:cs="Arial"/>
          <w:sz w:val="24"/>
          <w:szCs w:val="24"/>
        </w:rPr>
      </w:pPr>
      <w:r w:rsidRPr="00FC4D7D">
        <w:rPr>
          <w:rFonts w:ascii="Microsoft JhengHei" w:eastAsia="Microsoft JhengHei" w:hAnsi="Microsoft JhengHei" w:cs="Arial"/>
          <w:sz w:val="24"/>
          <w:szCs w:val="24"/>
        </w:rPr>
        <w:t xml:space="preserve">El </w:t>
      </w:r>
      <w:r w:rsidR="001F4D3D" w:rsidRPr="00FC4D7D">
        <w:rPr>
          <w:rFonts w:ascii="Microsoft JhengHei" w:eastAsia="Microsoft JhengHei" w:hAnsi="Microsoft JhengHei" w:cs="Arial"/>
          <w:sz w:val="24"/>
          <w:szCs w:val="24"/>
        </w:rPr>
        <w:t xml:space="preserve">municipio de Gómez </w:t>
      </w:r>
      <w:r w:rsidR="005E420B" w:rsidRPr="00FC4D7D">
        <w:rPr>
          <w:rFonts w:ascii="Microsoft JhengHei" w:eastAsia="Microsoft JhengHei" w:hAnsi="Microsoft JhengHei" w:cs="Arial"/>
          <w:sz w:val="24"/>
          <w:szCs w:val="24"/>
        </w:rPr>
        <w:t>Farías</w:t>
      </w:r>
      <w:r w:rsidR="001F4D3D" w:rsidRPr="00FC4D7D">
        <w:rPr>
          <w:rFonts w:ascii="Microsoft JhengHei" w:eastAsia="Microsoft JhengHei" w:hAnsi="Microsoft JhengHei" w:cs="Arial"/>
          <w:sz w:val="24"/>
          <w:szCs w:val="24"/>
        </w:rPr>
        <w:t xml:space="preserve"> cuenta con una población de </w:t>
      </w:r>
      <w:r w:rsidR="00F60DE7" w:rsidRPr="00FC4D7D">
        <w:rPr>
          <w:rFonts w:ascii="Microsoft JhengHei" w:eastAsia="Microsoft JhengHei" w:hAnsi="Microsoft JhengHei" w:cs="Arial"/>
          <w:sz w:val="24"/>
          <w:szCs w:val="24"/>
        </w:rPr>
        <w:t>14,</w:t>
      </w:r>
      <w:r w:rsidR="00405DE4" w:rsidRPr="00FC4D7D">
        <w:rPr>
          <w:rFonts w:ascii="Microsoft JhengHei" w:eastAsia="Microsoft JhengHei" w:hAnsi="Microsoft JhengHei" w:cs="Arial"/>
          <w:sz w:val="24"/>
          <w:szCs w:val="24"/>
        </w:rPr>
        <w:t>278</w:t>
      </w:r>
      <w:r w:rsidR="005E420B" w:rsidRPr="00FC4D7D">
        <w:rPr>
          <w:rFonts w:ascii="Microsoft JhengHei" w:eastAsia="Microsoft JhengHei" w:hAnsi="Microsoft JhengHei" w:cs="Arial"/>
          <w:sz w:val="24"/>
          <w:szCs w:val="24"/>
        </w:rPr>
        <w:t xml:space="preserve"> habitante</w:t>
      </w:r>
      <w:r w:rsidR="00371FBA" w:rsidRPr="00FC4D7D">
        <w:rPr>
          <w:rFonts w:ascii="Microsoft JhengHei" w:eastAsia="Microsoft JhengHei" w:hAnsi="Microsoft JhengHei" w:cs="Arial"/>
          <w:sz w:val="24"/>
          <w:szCs w:val="24"/>
        </w:rPr>
        <w:t>s</w:t>
      </w:r>
      <w:r w:rsidR="00FC4D7D">
        <w:rPr>
          <w:rFonts w:ascii="Microsoft JhengHei" w:eastAsia="Microsoft JhengHei" w:hAnsi="Microsoft JhengHei" w:cs="Arial"/>
          <w:sz w:val="24"/>
          <w:szCs w:val="24"/>
        </w:rPr>
        <w:t>.</w:t>
      </w:r>
    </w:p>
    <w:p w14:paraId="2457C863" w14:textId="66AAC99E" w:rsidR="00DC53EA" w:rsidRPr="00FC4D7D" w:rsidRDefault="00676F91" w:rsidP="00FC4D7D">
      <w:pPr>
        <w:spacing w:line="360" w:lineRule="auto"/>
        <w:jc w:val="both"/>
        <w:rPr>
          <w:rFonts w:ascii="Microsoft JhengHei" w:eastAsia="Microsoft JhengHei" w:hAnsi="Microsoft JhengHei" w:cs="Arial"/>
          <w:sz w:val="24"/>
          <w:szCs w:val="24"/>
        </w:rPr>
      </w:pPr>
      <w:r w:rsidRPr="00FC4D7D">
        <w:rPr>
          <w:rFonts w:ascii="Microsoft JhengHei" w:eastAsia="Microsoft JhengHei" w:hAnsi="Microsoft JhengHei" w:cs="Arial"/>
          <w:sz w:val="24"/>
          <w:szCs w:val="24"/>
        </w:rPr>
        <w:t xml:space="preserve">El municipio de Gómez Farías cuenta con instituciones </w:t>
      </w:r>
      <w:r w:rsidR="00FC1118" w:rsidRPr="00FC4D7D">
        <w:rPr>
          <w:rFonts w:ascii="Microsoft JhengHei" w:eastAsia="Microsoft JhengHei" w:hAnsi="Microsoft JhengHei" w:cs="Arial"/>
          <w:sz w:val="24"/>
          <w:szCs w:val="24"/>
        </w:rPr>
        <w:t>de servicios médicos públicos y privados</w:t>
      </w:r>
      <w:r w:rsidR="009E60C0" w:rsidRPr="00FC4D7D">
        <w:rPr>
          <w:rFonts w:ascii="Microsoft JhengHei" w:eastAsia="Microsoft JhengHei" w:hAnsi="Microsoft JhengHei" w:cs="Arial"/>
          <w:sz w:val="24"/>
          <w:szCs w:val="24"/>
        </w:rPr>
        <w:t xml:space="preserve">, los cuales se mencionan a continuación: Centro de salud </w:t>
      </w:r>
      <w:r w:rsidR="00E5717B" w:rsidRPr="00FC4D7D">
        <w:rPr>
          <w:rFonts w:ascii="Microsoft JhengHei" w:eastAsia="Microsoft JhengHei" w:hAnsi="Microsoft JhengHei" w:cs="Arial"/>
          <w:sz w:val="24"/>
          <w:szCs w:val="24"/>
        </w:rPr>
        <w:t>San Sebastián del Sur, Centro de Sa</w:t>
      </w:r>
      <w:r w:rsidR="000C6E35" w:rsidRPr="00FC4D7D">
        <w:rPr>
          <w:rFonts w:ascii="Microsoft JhengHei" w:eastAsia="Microsoft JhengHei" w:hAnsi="Microsoft JhengHei" w:cs="Arial"/>
          <w:sz w:val="24"/>
          <w:szCs w:val="24"/>
        </w:rPr>
        <w:t xml:space="preserve">lud San Andrés </w:t>
      </w:r>
      <w:r w:rsidR="00C753AF" w:rsidRPr="00FC4D7D">
        <w:rPr>
          <w:rFonts w:ascii="Microsoft JhengHei" w:eastAsia="Microsoft JhengHei" w:hAnsi="Microsoft JhengHei" w:cs="Arial"/>
          <w:sz w:val="24"/>
          <w:szCs w:val="24"/>
        </w:rPr>
        <w:t>Ixtlán</w:t>
      </w:r>
      <w:r w:rsidR="008D49BD" w:rsidRPr="00FC4D7D">
        <w:rPr>
          <w:rFonts w:ascii="Microsoft JhengHei" w:eastAsia="Microsoft JhengHei" w:hAnsi="Microsoft JhengHei" w:cs="Arial"/>
          <w:sz w:val="24"/>
          <w:szCs w:val="24"/>
        </w:rPr>
        <w:t xml:space="preserve"> y la Unidad de Rehabilitación </w:t>
      </w:r>
      <w:r w:rsidR="00C0327D" w:rsidRPr="00FC4D7D">
        <w:rPr>
          <w:rFonts w:ascii="Microsoft JhengHei" w:eastAsia="Microsoft JhengHei" w:hAnsi="Microsoft JhengHei" w:cs="Arial"/>
          <w:sz w:val="24"/>
          <w:szCs w:val="24"/>
        </w:rPr>
        <w:t>Física del DIF Municipal.</w:t>
      </w:r>
      <w:r w:rsidR="00A63FA7" w:rsidRPr="00FC4D7D">
        <w:rPr>
          <w:rFonts w:ascii="Microsoft JhengHei" w:eastAsia="Microsoft JhengHei" w:hAnsi="Microsoft JhengHei" w:cs="Arial"/>
          <w:sz w:val="24"/>
          <w:szCs w:val="24"/>
        </w:rPr>
        <w:t xml:space="preserve"> Así mismo de las Instituciones de Salud </w:t>
      </w:r>
      <w:r w:rsidR="00A11DF1" w:rsidRPr="00FC4D7D">
        <w:rPr>
          <w:rFonts w:ascii="Microsoft JhengHei" w:eastAsia="Microsoft JhengHei" w:hAnsi="Microsoft JhengHei" w:cs="Arial"/>
          <w:sz w:val="24"/>
          <w:szCs w:val="24"/>
        </w:rPr>
        <w:t>Pública</w:t>
      </w:r>
      <w:r w:rsidR="00A63FA7" w:rsidRPr="00FC4D7D">
        <w:rPr>
          <w:rFonts w:ascii="Microsoft JhengHei" w:eastAsia="Microsoft JhengHei" w:hAnsi="Microsoft JhengHei" w:cs="Arial"/>
          <w:sz w:val="24"/>
          <w:szCs w:val="24"/>
        </w:rPr>
        <w:t xml:space="preserve"> </w:t>
      </w:r>
      <w:r w:rsidR="000D0F51" w:rsidRPr="00FC4D7D">
        <w:rPr>
          <w:rFonts w:ascii="Microsoft JhengHei" w:eastAsia="Microsoft JhengHei" w:hAnsi="Microsoft JhengHei" w:cs="Arial"/>
          <w:sz w:val="24"/>
          <w:szCs w:val="24"/>
        </w:rPr>
        <w:t xml:space="preserve">Federal, el municipio cuenta con </w:t>
      </w:r>
      <w:r w:rsidR="0002207C" w:rsidRPr="00FC4D7D">
        <w:rPr>
          <w:rFonts w:ascii="Microsoft JhengHei" w:eastAsia="Microsoft JhengHei" w:hAnsi="Microsoft JhengHei" w:cs="Arial"/>
          <w:sz w:val="24"/>
          <w:szCs w:val="24"/>
        </w:rPr>
        <w:t xml:space="preserve">la Unidad </w:t>
      </w:r>
      <w:r w:rsidR="00A11DF1" w:rsidRPr="00FC4D7D">
        <w:rPr>
          <w:rFonts w:ascii="Microsoft JhengHei" w:eastAsia="Microsoft JhengHei" w:hAnsi="Microsoft JhengHei" w:cs="Arial"/>
          <w:sz w:val="24"/>
          <w:szCs w:val="24"/>
        </w:rPr>
        <w:t>Médica</w:t>
      </w:r>
      <w:r w:rsidR="0002207C" w:rsidRPr="00FC4D7D">
        <w:rPr>
          <w:rFonts w:ascii="Microsoft JhengHei" w:eastAsia="Microsoft JhengHei" w:hAnsi="Microsoft JhengHei" w:cs="Arial"/>
          <w:sz w:val="24"/>
          <w:szCs w:val="24"/>
        </w:rPr>
        <w:t xml:space="preserve"> Familiar No. 114 </w:t>
      </w:r>
      <w:r w:rsidR="00AE30E1" w:rsidRPr="00FC4D7D">
        <w:rPr>
          <w:rFonts w:ascii="Microsoft JhengHei" w:eastAsia="Microsoft JhengHei" w:hAnsi="Microsoft JhengHei" w:cs="Arial"/>
          <w:sz w:val="24"/>
          <w:szCs w:val="24"/>
        </w:rPr>
        <w:t>del Instituto Mexicano del Seguro Social (IMSS).</w:t>
      </w:r>
    </w:p>
    <w:p w14:paraId="67943944" w14:textId="22934B02" w:rsidR="00DC53EA" w:rsidRPr="00FC4D7D" w:rsidRDefault="00DC53EA" w:rsidP="00FC4D7D">
      <w:pPr>
        <w:spacing w:line="360" w:lineRule="auto"/>
        <w:jc w:val="both"/>
        <w:rPr>
          <w:rFonts w:ascii="Microsoft JhengHei" w:eastAsia="Microsoft JhengHei" w:hAnsi="Microsoft JhengHei" w:cs="Arial"/>
          <w:sz w:val="24"/>
          <w:szCs w:val="24"/>
        </w:rPr>
      </w:pPr>
      <w:r w:rsidRPr="00FC4D7D">
        <w:rPr>
          <w:rFonts w:ascii="Microsoft JhengHei" w:eastAsia="Microsoft JhengHei" w:hAnsi="Microsoft JhengHei" w:cs="Arial"/>
          <w:sz w:val="24"/>
          <w:szCs w:val="24"/>
        </w:rPr>
        <w:t xml:space="preserve">Además de </w:t>
      </w:r>
      <w:r w:rsidR="00B06CE3" w:rsidRPr="00FC4D7D">
        <w:rPr>
          <w:rFonts w:ascii="Microsoft JhengHei" w:eastAsia="Microsoft JhengHei" w:hAnsi="Microsoft JhengHei" w:cs="Arial"/>
          <w:sz w:val="24"/>
          <w:szCs w:val="24"/>
        </w:rPr>
        <w:t xml:space="preserve">las instituciones públicas, existen diversos consultorios </w:t>
      </w:r>
      <w:r w:rsidR="00E1255D" w:rsidRPr="00FC4D7D">
        <w:rPr>
          <w:rFonts w:ascii="Microsoft JhengHei" w:eastAsia="Microsoft JhengHei" w:hAnsi="Microsoft JhengHei" w:cs="Arial"/>
          <w:sz w:val="24"/>
          <w:szCs w:val="24"/>
        </w:rPr>
        <w:t xml:space="preserve">médicos y odontológicos de particulares que coadyuvan </w:t>
      </w:r>
      <w:r w:rsidR="00B62E81" w:rsidRPr="00FC4D7D">
        <w:rPr>
          <w:rFonts w:ascii="Microsoft JhengHei" w:eastAsia="Microsoft JhengHei" w:hAnsi="Microsoft JhengHei" w:cs="Arial"/>
          <w:sz w:val="24"/>
          <w:szCs w:val="24"/>
        </w:rPr>
        <w:t>y fortalecen la atención medica en el municipio y la región.</w:t>
      </w:r>
      <w:r w:rsidR="00115D1A" w:rsidRPr="00FC4D7D">
        <w:rPr>
          <w:rFonts w:ascii="Microsoft JhengHei" w:eastAsia="Microsoft JhengHei" w:hAnsi="Microsoft JhengHei" w:cs="Arial"/>
          <w:sz w:val="24"/>
          <w:szCs w:val="24"/>
        </w:rPr>
        <w:t xml:space="preserve"> Así mismo, se cuenta también con laboratorios de análisis clínico bacteriológico</w:t>
      </w:r>
      <w:r w:rsidR="00AA5DC5" w:rsidRPr="00FC4D7D">
        <w:rPr>
          <w:rFonts w:ascii="Microsoft JhengHei" w:eastAsia="Microsoft JhengHei" w:hAnsi="Microsoft JhengHei" w:cs="Arial"/>
          <w:sz w:val="24"/>
          <w:szCs w:val="24"/>
        </w:rPr>
        <w:t>.</w:t>
      </w:r>
    </w:p>
    <w:p w14:paraId="4D8F7CC1" w14:textId="42162FCA" w:rsidR="00496BD7" w:rsidRPr="00FC4D7D" w:rsidRDefault="00AA5DC5" w:rsidP="00FC4D7D">
      <w:pPr>
        <w:spacing w:line="360" w:lineRule="auto"/>
        <w:jc w:val="both"/>
        <w:rPr>
          <w:rFonts w:ascii="Microsoft JhengHei" w:eastAsia="Microsoft JhengHei" w:hAnsi="Microsoft JhengHei" w:cs="Arial"/>
          <w:sz w:val="24"/>
          <w:szCs w:val="24"/>
        </w:rPr>
      </w:pPr>
      <w:r w:rsidRPr="00FC4D7D">
        <w:rPr>
          <w:rFonts w:ascii="Microsoft JhengHei" w:eastAsia="Microsoft JhengHei" w:hAnsi="Microsoft JhengHei" w:cs="Arial"/>
          <w:sz w:val="24"/>
          <w:szCs w:val="24"/>
        </w:rPr>
        <w:t xml:space="preserve">El area de </w:t>
      </w:r>
      <w:r w:rsidR="00F770C3" w:rsidRPr="00FC4D7D">
        <w:rPr>
          <w:rFonts w:ascii="Microsoft JhengHei" w:eastAsia="Microsoft JhengHei" w:hAnsi="Microsoft JhengHei" w:cs="Arial"/>
          <w:sz w:val="24"/>
          <w:szCs w:val="24"/>
        </w:rPr>
        <w:t>Salud Municipal</w:t>
      </w:r>
      <w:r w:rsidR="003353FE" w:rsidRPr="00FC4D7D">
        <w:rPr>
          <w:rFonts w:ascii="Microsoft JhengHei" w:eastAsia="Microsoft JhengHei" w:hAnsi="Microsoft JhengHei" w:cs="Arial"/>
          <w:sz w:val="24"/>
          <w:szCs w:val="24"/>
        </w:rPr>
        <w:t xml:space="preserve">, tiene como función fundamental, brindar la atención </w:t>
      </w:r>
      <w:r w:rsidR="00543E4B" w:rsidRPr="00FC4D7D">
        <w:rPr>
          <w:rFonts w:ascii="Microsoft JhengHei" w:eastAsia="Microsoft JhengHei" w:hAnsi="Microsoft JhengHei" w:cs="Arial"/>
          <w:sz w:val="24"/>
          <w:szCs w:val="24"/>
        </w:rPr>
        <w:t>de primer contacto a la población abierta, con los servicios de consulta externa</w:t>
      </w:r>
      <w:r w:rsidR="00F54F21" w:rsidRPr="00FC4D7D">
        <w:rPr>
          <w:rFonts w:ascii="Microsoft JhengHei" w:eastAsia="Microsoft JhengHei" w:hAnsi="Microsoft JhengHei" w:cs="Arial"/>
          <w:sz w:val="24"/>
          <w:szCs w:val="24"/>
        </w:rPr>
        <w:t xml:space="preserve">, colaborando estrechamente con el sistema de Salud Federal y Estatal, </w:t>
      </w:r>
      <w:r w:rsidR="00B21A75" w:rsidRPr="00FC4D7D">
        <w:rPr>
          <w:rFonts w:ascii="Microsoft JhengHei" w:eastAsia="Microsoft JhengHei" w:hAnsi="Microsoft JhengHei" w:cs="Arial"/>
          <w:sz w:val="24"/>
          <w:szCs w:val="24"/>
        </w:rPr>
        <w:t xml:space="preserve">impulsando las estrategias para combatir las principales causas de morbilidad </w:t>
      </w:r>
      <w:r w:rsidR="000444B1" w:rsidRPr="00FC4D7D">
        <w:rPr>
          <w:rFonts w:ascii="Microsoft JhengHei" w:eastAsia="Microsoft JhengHei" w:hAnsi="Microsoft JhengHei" w:cs="Arial"/>
          <w:sz w:val="24"/>
          <w:szCs w:val="24"/>
        </w:rPr>
        <w:lastRenderedPageBreak/>
        <w:t xml:space="preserve">y mortalidad en el municipio, promoviendo la participación ciudadana </w:t>
      </w:r>
      <w:r w:rsidR="00DD0B89" w:rsidRPr="00FC4D7D">
        <w:rPr>
          <w:rFonts w:ascii="Microsoft JhengHei" w:eastAsia="Microsoft JhengHei" w:hAnsi="Microsoft JhengHei" w:cs="Arial"/>
          <w:sz w:val="24"/>
          <w:szCs w:val="24"/>
        </w:rPr>
        <w:t>para potenciar programas multidisciplinarios.</w:t>
      </w:r>
    </w:p>
    <w:p w14:paraId="29563A0A" w14:textId="77777777" w:rsidR="00FC4D7D" w:rsidRDefault="00FC4D7D" w:rsidP="00FC4D7D">
      <w:pPr>
        <w:tabs>
          <w:tab w:val="left" w:pos="7545"/>
        </w:tabs>
        <w:spacing w:line="360" w:lineRule="auto"/>
        <w:jc w:val="both"/>
        <w:rPr>
          <w:rFonts w:ascii="Microsoft JhengHei" w:eastAsia="Microsoft JhengHei" w:hAnsi="Microsoft JhengHei" w:cs="Arial"/>
          <w:b/>
          <w:bCs/>
          <w:sz w:val="24"/>
          <w:szCs w:val="24"/>
        </w:rPr>
      </w:pPr>
    </w:p>
    <w:p w14:paraId="4DD8B54E" w14:textId="247DACEE" w:rsidR="00CD26F4" w:rsidRPr="00FC4D7D" w:rsidRDefault="00FC4D7D" w:rsidP="00FC4D7D">
      <w:pPr>
        <w:tabs>
          <w:tab w:val="left" w:pos="7545"/>
        </w:tabs>
        <w:spacing w:line="360" w:lineRule="auto"/>
        <w:jc w:val="both"/>
        <w:rPr>
          <w:rFonts w:ascii="Century Gothic" w:eastAsia="Microsoft JhengHei" w:hAnsi="Century Gothic" w:cs="Arial"/>
          <w:b/>
          <w:bCs/>
          <w:sz w:val="24"/>
          <w:szCs w:val="24"/>
        </w:rPr>
      </w:pPr>
      <w:r w:rsidRPr="00FC4D7D">
        <w:rPr>
          <w:rFonts w:ascii="Century Gothic" w:eastAsia="Microsoft JhengHei" w:hAnsi="Century Gothic" w:cs="Arial"/>
          <w:b/>
          <w:bCs/>
          <w:sz w:val="24"/>
          <w:szCs w:val="24"/>
        </w:rPr>
        <w:t xml:space="preserve">PROBLEMÁTICA </w:t>
      </w:r>
    </w:p>
    <w:p w14:paraId="349469A5" w14:textId="08B1CE72" w:rsidR="00EC0BBC" w:rsidRPr="00FC4D7D" w:rsidRDefault="00CD26F4" w:rsidP="00FC4D7D">
      <w:pPr>
        <w:pStyle w:val="Prrafodelista"/>
        <w:numPr>
          <w:ilvl w:val="0"/>
          <w:numId w:val="4"/>
        </w:numPr>
        <w:tabs>
          <w:tab w:val="left" w:pos="7545"/>
        </w:tabs>
        <w:spacing w:line="360" w:lineRule="auto"/>
        <w:jc w:val="both"/>
        <w:rPr>
          <w:rFonts w:ascii="Microsoft JhengHei" w:eastAsia="Microsoft JhengHei" w:hAnsi="Microsoft JhengHei" w:cs="Arial"/>
          <w:b/>
          <w:bCs/>
          <w:sz w:val="24"/>
          <w:szCs w:val="24"/>
        </w:rPr>
      </w:pPr>
      <w:r w:rsidRPr="00FC4D7D">
        <w:rPr>
          <w:rFonts w:ascii="Microsoft JhengHei" w:eastAsia="Microsoft JhengHei" w:hAnsi="Microsoft JhengHei" w:cs="Arial"/>
          <w:sz w:val="24"/>
          <w:szCs w:val="24"/>
        </w:rPr>
        <w:t xml:space="preserve">Actualmente no se cuenta con </w:t>
      </w:r>
      <w:r w:rsidR="006A6D39" w:rsidRPr="00FC4D7D">
        <w:rPr>
          <w:rFonts w:ascii="Microsoft JhengHei" w:eastAsia="Microsoft JhengHei" w:hAnsi="Microsoft JhengHei" w:cs="Arial"/>
          <w:sz w:val="24"/>
          <w:szCs w:val="24"/>
        </w:rPr>
        <w:t xml:space="preserve">el personal suficiente que cubra </w:t>
      </w:r>
      <w:r w:rsidR="005A125B" w:rsidRPr="00FC4D7D">
        <w:rPr>
          <w:rFonts w:ascii="Microsoft JhengHei" w:eastAsia="Microsoft JhengHei" w:hAnsi="Microsoft JhengHei" w:cs="Arial"/>
          <w:sz w:val="24"/>
          <w:szCs w:val="24"/>
        </w:rPr>
        <w:t>las necesidades de atención medica en su totalidad en el Municipio de Gómez Farías</w:t>
      </w:r>
      <w:r w:rsidR="00FC1118" w:rsidRPr="00FC4D7D">
        <w:rPr>
          <w:rFonts w:ascii="Microsoft JhengHei" w:eastAsia="Microsoft JhengHei" w:hAnsi="Microsoft JhengHei" w:cs="Arial"/>
          <w:b/>
          <w:bCs/>
          <w:sz w:val="24"/>
          <w:szCs w:val="24"/>
        </w:rPr>
        <w:tab/>
      </w:r>
      <w:r w:rsidR="00FC4D7D" w:rsidRPr="00FC4D7D">
        <w:rPr>
          <w:rFonts w:ascii="Microsoft JhengHei" w:eastAsia="Microsoft JhengHei" w:hAnsi="Microsoft JhengHei" w:cs="Arial"/>
          <w:b/>
          <w:bCs/>
          <w:sz w:val="24"/>
          <w:szCs w:val="24"/>
        </w:rPr>
        <w:t>.</w:t>
      </w:r>
    </w:p>
    <w:p w14:paraId="386B553D" w14:textId="77777777" w:rsidR="00FC4D7D" w:rsidRDefault="00FC4D7D" w:rsidP="00FC4D7D">
      <w:pPr>
        <w:spacing w:line="360" w:lineRule="auto"/>
        <w:rPr>
          <w:rFonts w:ascii="Microsoft JhengHei" w:eastAsia="Microsoft JhengHei" w:hAnsi="Microsoft JhengHei" w:cs="Arial"/>
          <w:b/>
          <w:sz w:val="24"/>
          <w:szCs w:val="24"/>
        </w:rPr>
      </w:pPr>
    </w:p>
    <w:p w14:paraId="528D13D2" w14:textId="503FBE10" w:rsidR="00BE43EC" w:rsidRPr="00FC4D7D" w:rsidRDefault="00BE43EC" w:rsidP="00FC4D7D">
      <w:pPr>
        <w:spacing w:line="360" w:lineRule="auto"/>
        <w:rPr>
          <w:rFonts w:ascii="Century Gothic" w:eastAsia="Microsoft JhengHei" w:hAnsi="Century Gothic" w:cs="Arial"/>
          <w:b/>
          <w:sz w:val="24"/>
          <w:szCs w:val="24"/>
        </w:rPr>
      </w:pPr>
      <w:r w:rsidRPr="00FC4D7D">
        <w:rPr>
          <w:rFonts w:ascii="Century Gothic" w:eastAsia="Microsoft JhengHei" w:hAnsi="Century Gothic" w:cs="Arial"/>
          <w:b/>
          <w:sz w:val="24"/>
          <w:szCs w:val="24"/>
        </w:rPr>
        <w:t>MORTALIDAD Y MORBILIDAD</w:t>
      </w:r>
    </w:p>
    <w:p w14:paraId="2DA0BDCD" w14:textId="7ED8D58B" w:rsidR="00911068" w:rsidRPr="00FC4D7D" w:rsidRDefault="00BE43EC" w:rsidP="00FC4D7D">
      <w:pPr>
        <w:spacing w:line="360" w:lineRule="auto"/>
        <w:jc w:val="both"/>
        <w:rPr>
          <w:rFonts w:ascii="Microsoft JhengHei" w:eastAsia="Microsoft JhengHei" w:hAnsi="Microsoft JhengHei" w:cs="Times New Roman"/>
          <w:color w:val="555555"/>
          <w:sz w:val="24"/>
          <w:szCs w:val="24"/>
          <w:lang w:eastAsia="es-MX"/>
        </w:rPr>
      </w:pPr>
      <w:r w:rsidRPr="00FC4D7D">
        <w:rPr>
          <w:rFonts w:ascii="Microsoft JhengHei" w:eastAsia="Microsoft JhengHei" w:hAnsi="Microsoft JhengHei" w:cs="Arial"/>
          <w:sz w:val="24"/>
          <w:szCs w:val="24"/>
        </w:rPr>
        <w:t>La tasa de mortalidad general mide el riesgo de morir por todas las enfermedades a cualquier edad, y se expresa como el número de defunciones por cien mil habitantes.</w:t>
      </w:r>
      <w:r w:rsidRPr="00FC4D7D">
        <w:rPr>
          <w:rFonts w:ascii="Microsoft JhengHei" w:eastAsia="Microsoft JhengHei" w:hAnsi="Microsoft JhengHei" w:cs="Times New Roman"/>
          <w:color w:val="555555"/>
          <w:sz w:val="24"/>
          <w:szCs w:val="24"/>
          <w:lang w:eastAsia="es-MX"/>
        </w:rPr>
        <w:t xml:space="preserve"> </w:t>
      </w:r>
      <w:r w:rsidRPr="00FC4D7D">
        <w:rPr>
          <w:rFonts w:ascii="Microsoft JhengHei" w:eastAsia="Microsoft JhengHei" w:hAnsi="Microsoft JhengHei" w:cs="Arial"/>
          <w:sz w:val="24"/>
          <w:szCs w:val="24"/>
        </w:rPr>
        <w:t xml:space="preserve">La tasa de mortalidad es un indicador que sirve para mostrar el índice de defunciones en una localidad para generar estadísticas que coadyuven a la prevención de </w:t>
      </w:r>
      <w:r w:rsidR="00911068" w:rsidRPr="00FC4D7D">
        <w:rPr>
          <w:rFonts w:ascii="Microsoft JhengHei" w:eastAsia="Microsoft JhengHei" w:hAnsi="Microsoft JhengHei" w:cs="Arial"/>
          <w:sz w:val="24"/>
          <w:szCs w:val="24"/>
        </w:rPr>
        <w:t>estas</w:t>
      </w:r>
      <w:r w:rsidRPr="00FC4D7D">
        <w:rPr>
          <w:rFonts w:ascii="Microsoft JhengHei" w:eastAsia="Microsoft JhengHei" w:hAnsi="Microsoft JhengHei" w:cs="Arial"/>
          <w:sz w:val="24"/>
          <w:szCs w:val="24"/>
        </w:rPr>
        <w:t xml:space="preserve">, de acuerdo con las siguientes tablas se muestran las principales causas de defunción en la localidad por residencia e incidencia. </w:t>
      </w:r>
    </w:p>
    <w:p w14:paraId="3023BC66" w14:textId="77777777" w:rsidR="008A0F67" w:rsidRPr="00FC4D7D" w:rsidRDefault="008A0F67" w:rsidP="00FC4D7D">
      <w:pPr>
        <w:tabs>
          <w:tab w:val="left" w:pos="7545"/>
        </w:tabs>
        <w:spacing w:line="360" w:lineRule="auto"/>
        <w:jc w:val="both"/>
        <w:rPr>
          <w:rFonts w:ascii="Microsoft JhengHei" w:eastAsia="Microsoft JhengHei" w:hAnsi="Microsoft JhengHei" w:cs="Arial"/>
          <w:b/>
          <w:bCs/>
          <w:sz w:val="24"/>
          <w:szCs w:val="24"/>
        </w:rPr>
      </w:pPr>
    </w:p>
    <w:p w14:paraId="58064F50" w14:textId="77777777" w:rsidR="00FC4D7D" w:rsidRDefault="00FC4D7D" w:rsidP="00FC4D7D">
      <w:pPr>
        <w:tabs>
          <w:tab w:val="left" w:pos="7545"/>
        </w:tabs>
        <w:spacing w:line="360" w:lineRule="auto"/>
        <w:jc w:val="both"/>
        <w:rPr>
          <w:rFonts w:ascii="Century Gothic" w:eastAsia="Microsoft JhengHei" w:hAnsi="Century Gothic" w:cs="Arial"/>
          <w:b/>
          <w:bCs/>
          <w:sz w:val="24"/>
          <w:szCs w:val="24"/>
        </w:rPr>
      </w:pPr>
    </w:p>
    <w:p w14:paraId="59CD0E40" w14:textId="77777777" w:rsidR="00FC4D7D" w:rsidRDefault="00FC4D7D" w:rsidP="00FC4D7D">
      <w:pPr>
        <w:tabs>
          <w:tab w:val="left" w:pos="7545"/>
        </w:tabs>
        <w:spacing w:line="360" w:lineRule="auto"/>
        <w:jc w:val="both"/>
        <w:rPr>
          <w:rFonts w:ascii="Century Gothic" w:eastAsia="Microsoft JhengHei" w:hAnsi="Century Gothic" w:cs="Arial"/>
          <w:b/>
          <w:bCs/>
          <w:sz w:val="24"/>
          <w:szCs w:val="24"/>
        </w:rPr>
      </w:pPr>
    </w:p>
    <w:p w14:paraId="227DBF0D" w14:textId="77777777" w:rsidR="00FC4D7D" w:rsidRDefault="00FC4D7D" w:rsidP="00FC4D7D">
      <w:pPr>
        <w:tabs>
          <w:tab w:val="left" w:pos="7545"/>
        </w:tabs>
        <w:spacing w:line="360" w:lineRule="auto"/>
        <w:jc w:val="both"/>
        <w:rPr>
          <w:rFonts w:ascii="Century Gothic" w:eastAsia="Microsoft JhengHei" w:hAnsi="Century Gothic" w:cs="Arial"/>
          <w:b/>
          <w:bCs/>
          <w:sz w:val="24"/>
          <w:szCs w:val="24"/>
        </w:rPr>
      </w:pPr>
    </w:p>
    <w:p w14:paraId="1C282682" w14:textId="2AA8A2E4" w:rsidR="007A5793" w:rsidRPr="00FC4D7D" w:rsidRDefault="007A5793" w:rsidP="00FC4D7D">
      <w:pPr>
        <w:tabs>
          <w:tab w:val="left" w:pos="7545"/>
        </w:tabs>
        <w:spacing w:line="360" w:lineRule="auto"/>
        <w:jc w:val="both"/>
        <w:rPr>
          <w:rFonts w:ascii="Century Gothic" w:eastAsia="Microsoft JhengHei" w:hAnsi="Century Gothic" w:cs="Arial"/>
          <w:b/>
          <w:bCs/>
          <w:sz w:val="24"/>
          <w:szCs w:val="24"/>
        </w:rPr>
      </w:pPr>
      <w:r w:rsidRPr="00FC4D7D">
        <w:rPr>
          <w:rFonts w:ascii="Century Gothic" w:eastAsia="Microsoft JhengHei" w:hAnsi="Century Gothic" w:cs="Arial"/>
          <w:b/>
          <w:bCs/>
          <w:sz w:val="24"/>
          <w:szCs w:val="24"/>
        </w:rPr>
        <w:lastRenderedPageBreak/>
        <w:t xml:space="preserve">MORBILIDAD </w:t>
      </w:r>
    </w:p>
    <w:p w14:paraId="6D783D6C" w14:textId="77777777" w:rsidR="00762402" w:rsidRPr="00FC4D7D" w:rsidRDefault="00762402" w:rsidP="00FC4D7D">
      <w:pPr>
        <w:spacing w:line="360" w:lineRule="auto"/>
        <w:jc w:val="both"/>
        <w:rPr>
          <w:rFonts w:ascii="Microsoft JhengHei" w:eastAsia="Microsoft JhengHei" w:hAnsi="Microsoft JhengHei" w:cs="Open Sans"/>
          <w:color w:val="404040"/>
          <w:sz w:val="24"/>
          <w:szCs w:val="24"/>
          <w:lang w:eastAsia="es-MX"/>
        </w:rPr>
      </w:pPr>
      <w:r w:rsidRPr="00FC4D7D">
        <w:rPr>
          <w:rFonts w:ascii="Microsoft JhengHei" w:eastAsia="Microsoft JhengHei" w:hAnsi="Microsoft JhengHei" w:cs="Arial"/>
          <w:sz w:val="24"/>
          <w:szCs w:val="24"/>
        </w:rPr>
        <w:t>Morbilidad es el índice de personas enfermas en un lugar y tiempo determinado. El índice o la tasa de morbilidad es un dato estadístico útil para estudiar los procesos de evolución y control de las enfermedades.</w:t>
      </w:r>
      <w:r w:rsidRPr="00FC4D7D">
        <w:rPr>
          <w:rFonts w:ascii="Microsoft JhengHei" w:eastAsia="Microsoft JhengHei" w:hAnsi="Microsoft JhengHei" w:cs="Open Sans"/>
          <w:color w:val="404040"/>
          <w:sz w:val="24"/>
          <w:szCs w:val="24"/>
          <w:lang w:eastAsia="es-MX"/>
        </w:rPr>
        <w:t xml:space="preserve"> </w:t>
      </w:r>
    </w:p>
    <w:p w14:paraId="38D951FE" w14:textId="4D170E5E" w:rsidR="00762402" w:rsidRPr="00FC4D7D" w:rsidRDefault="00762402" w:rsidP="00FC4D7D">
      <w:pPr>
        <w:spacing w:line="360" w:lineRule="auto"/>
        <w:jc w:val="both"/>
        <w:rPr>
          <w:rFonts w:ascii="Microsoft JhengHei" w:eastAsia="Microsoft JhengHei" w:hAnsi="Microsoft JhengHei" w:cs="Arial"/>
          <w:sz w:val="24"/>
          <w:szCs w:val="24"/>
        </w:rPr>
      </w:pPr>
      <w:r w:rsidRPr="00FC4D7D">
        <w:rPr>
          <w:rFonts w:ascii="Microsoft JhengHei" w:eastAsia="Microsoft JhengHei" w:hAnsi="Microsoft JhengHei" w:cs="Arial"/>
          <w:sz w:val="24"/>
          <w:szCs w:val="24"/>
        </w:rPr>
        <w:t>La Organización Mundial de la Salud la define como “toda desviación subjetiva u objetiva de un estado de bienestar”.</w:t>
      </w:r>
      <w:r w:rsidRPr="00FC4D7D">
        <w:rPr>
          <w:rFonts w:ascii="Microsoft JhengHei" w:eastAsia="Microsoft JhengHei" w:hAnsi="Microsoft JhengHei" w:cs="Arial"/>
          <w:b/>
          <w:bCs/>
          <w:color w:val="404040"/>
          <w:kern w:val="36"/>
          <w:sz w:val="24"/>
          <w:szCs w:val="24"/>
          <w:lang w:eastAsia="es-MX"/>
        </w:rPr>
        <w:t xml:space="preserve"> </w:t>
      </w:r>
    </w:p>
    <w:p w14:paraId="042B5D8F" w14:textId="77777777" w:rsidR="00762402" w:rsidRPr="00FC4D7D" w:rsidRDefault="00762402" w:rsidP="00FC4D7D">
      <w:pPr>
        <w:spacing w:line="360" w:lineRule="auto"/>
        <w:jc w:val="both"/>
        <w:rPr>
          <w:rFonts w:ascii="Microsoft JhengHei" w:eastAsia="Microsoft JhengHei" w:hAnsi="Microsoft JhengHei" w:cs="Arial"/>
          <w:sz w:val="24"/>
          <w:szCs w:val="24"/>
        </w:rPr>
      </w:pPr>
      <w:r w:rsidRPr="00FC4D7D">
        <w:rPr>
          <w:rFonts w:ascii="Microsoft JhengHei" w:eastAsia="Microsoft JhengHei" w:hAnsi="Microsoft JhengHei" w:cs="Arial"/>
          <w:sz w:val="24"/>
          <w:szCs w:val="24"/>
        </w:rPr>
        <w:t>Los datos de morbilidad pueden provenir de los registros ordinarios que llevan los registros sanitarios públicos, médicos y otros, así como encuestas. El índice se obtiene al dividir la cantidad de enfermos de una localidad o región entre el total de su población, multiplicado por 1000 o por 100.000.</w:t>
      </w:r>
    </w:p>
    <w:p w14:paraId="0EB0FA17" w14:textId="77777777" w:rsidR="00762402" w:rsidRPr="00FC4D7D" w:rsidRDefault="00762402" w:rsidP="00FC4D7D">
      <w:pPr>
        <w:spacing w:line="360" w:lineRule="auto"/>
        <w:jc w:val="both"/>
        <w:rPr>
          <w:rFonts w:ascii="Microsoft JhengHei" w:eastAsia="Microsoft JhengHei" w:hAnsi="Microsoft JhengHei" w:cs="Arial"/>
          <w:sz w:val="24"/>
          <w:szCs w:val="24"/>
        </w:rPr>
      </w:pPr>
      <w:r w:rsidRPr="00FC4D7D">
        <w:rPr>
          <w:rFonts w:ascii="Microsoft JhengHei" w:eastAsia="Microsoft JhengHei" w:hAnsi="Microsoft JhengHei" w:cs="Arial"/>
          <w:sz w:val="24"/>
          <w:szCs w:val="24"/>
        </w:rPr>
        <w:t>Este dato permite a los gobiernos establecer políticas adecuadas para cumplir el derecho a la salud consagrado en las distintas constituciones.</w:t>
      </w:r>
    </w:p>
    <w:p w14:paraId="2B8F6294" w14:textId="77777777" w:rsidR="0041777B" w:rsidRPr="00FC4D7D" w:rsidRDefault="0041777B" w:rsidP="00FC4D7D">
      <w:pPr>
        <w:tabs>
          <w:tab w:val="left" w:pos="7545"/>
        </w:tabs>
        <w:spacing w:line="360" w:lineRule="auto"/>
        <w:jc w:val="both"/>
        <w:rPr>
          <w:rFonts w:ascii="Microsoft JhengHei" w:eastAsia="Microsoft JhengHei" w:hAnsi="Microsoft JhengHei" w:cs="Arial"/>
          <w:b/>
          <w:bCs/>
          <w:sz w:val="24"/>
          <w:szCs w:val="24"/>
        </w:rPr>
      </w:pPr>
    </w:p>
    <w:p w14:paraId="44FE3A8E" w14:textId="53597FF9" w:rsidR="00BE43EC" w:rsidRPr="00FC4D7D" w:rsidRDefault="007523CB" w:rsidP="00FC4D7D">
      <w:pPr>
        <w:tabs>
          <w:tab w:val="left" w:pos="7545"/>
        </w:tabs>
        <w:spacing w:line="360" w:lineRule="auto"/>
        <w:jc w:val="both"/>
        <w:rPr>
          <w:rFonts w:ascii="Century Gothic" w:eastAsia="Microsoft JhengHei" w:hAnsi="Century Gothic" w:cs="Arial"/>
          <w:b/>
          <w:bCs/>
          <w:sz w:val="24"/>
          <w:szCs w:val="24"/>
        </w:rPr>
      </w:pPr>
      <w:r w:rsidRPr="00FC4D7D">
        <w:rPr>
          <w:rFonts w:ascii="Century Gothic" w:eastAsia="Microsoft JhengHei" w:hAnsi="Century Gothic" w:cs="Arial"/>
          <w:b/>
          <w:bCs/>
          <w:sz w:val="24"/>
          <w:szCs w:val="24"/>
        </w:rPr>
        <w:t>INFRAESTRUCTURA DE SALUD</w:t>
      </w:r>
    </w:p>
    <w:p w14:paraId="16317754" w14:textId="5DADD5A2" w:rsidR="004C0EAB" w:rsidRPr="00FC4D7D" w:rsidRDefault="00C10D3F" w:rsidP="00FC4D7D">
      <w:pPr>
        <w:tabs>
          <w:tab w:val="left" w:pos="7545"/>
        </w:tabs>
        <w:spacing w:line="360" w:lineRule="auto"/>
        <w:jc w:val="both"/>
        <w:rPr>
          <w:rFonts w:ascii="Microsoft JhengHei" w:eastAsia="Microsoft JhengHei" w:hAnsi="Microsoft JhengHei" w:cs="Arial"/>
          <w:sz w:val="24"/>
          <w:szCs w:val="24"/>
        </w:rPr>
      </w:pPr>
      <w:r w:rsidRPr="00FC4D7D">
        <w:rPr>
          <w:rFonts w:ascii="Microsoft JhengHei" w:eastAsia="Microsoft JhengHei" w:hAnsi="Microsoft JhengHei" w:cs="Arial"/>
          <w:sz w:val="24"/>
          <w:szCs w:val="24"/>
        </w:rPr>
        <w:t xml:space="preserve">La infraestructura municipal en materia de salud al 2021, se compone de </w:t>
      </w:r>
      <w:r w:rsidR="00685A84" w:rsidRPr="00FC4D7D">
        <w:rPr>
          <w:rFonts w:ascii="Microsoft JhengHei" w:eastAsia="Microsoft JhengHei" w:hAnsi="Microsoft JhengHei" w:cs="Arial"/>
          <w:sz w:val="24"/>
          <w:szCs w:val="24"/>
        </w:rPr>
        <w:t>2 Centros de Salud, uno en cabecera municipal</w:t>
      </w:r>
      <w:r w:rsidR="00E07FAE" w:rsidRPr="00FC4D7D">
        <w:rPr>
          <w:rFonts w:ascii="Microsoft JhengHei" w:eastAsia="Microsoft JhengHei" w:hAnsi="Microsoft JhengHei" w:cs="Arial"/>
          <w:sz w:val="24"/>
          <w:szCs w:val="24"/>
        </w:rPr>
        <w:t xml:space="preserve">, uno en la delegación de San Andrés Ixtlán, casas de salud en </w:t>
      </w:r>
      <w:r w:rsidR="00E563E9" w:rsidRPr="00FC4D7D">
        <w:rPr>
          <w:rFonts w:ascii="Microsoft JhengHei" w:eastAsia="Microsoft JhengHei" w:hAnsi="Microsoft JhengHei" w:cs="Arial"/>
          <w:sz w:val="24"/>
          <w:szCs w:val="24"/>
        </w:rPr>
        <w:t>la delegación de Rodeo, Cofradía, Corralito, Ocuares</w:t>
      </w:r>
      <w:r w:rsidR="009C3A49" w:rsidRPr="00FC4D7D">
        <w:rPr>
          <w:rFonts w:ascii="Microsoft JhengHei" w:eastAsia="Microsoft JhengHei" w:hAnsi="Microsoft JhengHei" w:cs="Arial"/>
          <w:sz w:val="24"/>
          <w:szCs w:val="24"/>
        </w:rPr>
        <w:t xml:space="preserve"> y </w:t>
      </w:r>
      <w:r w:rsidR="00E563E9" w:rsidRPr="00FC4D7D">
        <w:rPr>
          <w:rFonts w:ascii="Microsoft JhengHei" w:eastAsia="Microsoft JhengHei" w:hAnsi="Microsoft JhengHei" w:cs="Arial"/>
          <w:sz w:val="24"/>
          <w:szCs w:val="24"/>
        </w:rPr>
        <w:t>Cal</w:t>
      </w:r>
      <w:r w:rsidR="00FC4D7D">
        <w:rPr>
          <w:rFonts w:ascii="Microsoft JhengHei" w:eastAsia="Microsoft JhengHei" w:hAnsi="Microsoft JhengHei" w:cs="Arial"/>
          <w:sz w:val="24"/>
          <w:szCs w:val="24"/>
        </w:rPr>
        <w:t>a</w:t>
      </w:r>
      <w:r w:rsidR="00E563E9" w:rsidRPr="00FC4D7D">
        <w:rPr>
          <w:rFonts w:ascii="Microsoft JhengHei" w:eastAsia="Microsoft JhengHei" w:hAnsi="Microsoft JhengHei" w:cs="Arial"/>
          <w:sz w:val="24"/>
          <w:szCs w:val="24"/>
        </w:rPr>
        <w:t>verna</w:t>
      </w:r>
      <w:r w:rsidR="00CD4475" w:rsidRPr="00FC4D7D">
        <w:rPr>
          <w:rFonts w:ascii="Microsoft JhengHei" w:eastAsia="Microsoft JhengHei" w:hAnsi="Microsoft JhengHei" w:cs="Arial"/>
          <w:sz w:val="24"/>
          <w:szCs w:val="24"/>
        </w:rPr>
        <w:t>, un</w:t>
      </w:r>
      <w:r w:rsidR="00827D32" w:rsidRPr="00FC4D7D">
        <w:rPr>
          <w:rFonts w:ascii="Microsoft JhengHei" w:eastAsia="Microsoft JhengHei" w:hAnsi="Microsoft JhengHei" w:cs="Arial"/>
          <w:sz w:val="24"/>
          <w:szCs w:val="24"/>
        </w:rPr>
        <w:t>a Unidad Básica de Rehabilitación</w:t>
      </w:r>
      <w:r w:rsidR="005807D2" w:rsidRPr="00FC4D7D">
        <w:rPr>
          <w:rFonts w:ascii="Microsoft JhengHei" w:eastAsia="Microsoft JhengHei" w:hAnsi="Microsoft JhengHei" w:cs="Arial"/>
          <w:sz w:val="24"/>
          <w:szCs w:val="24"/>
        </w:rPr>
        <w:t xml:space="preserve"> en D</w:t>
      </w:r>
      <w:r w:rsidR="00692526" w:rsidRPr="00FC4D7D">
        <w:rPr>
          <w:rFonts w:ascii="Microsoft JhengHei" w:eastAsia="Microsoft JhengHei" w:hAnsi="Microsoft JhengHei" w:cs="Arial"/>
          <w:sz w:val="24"/>
          <w:szCs w:val="24"/>
        </w:rPr>
        <w:t>IF Municipal.</w:t>
      </w:r>
      <w:r w:rsidR="001F0DB4" w:rsidRPr="00FC4D7D">
        <w:rPr>
          <w:rFonts w:ascii="Microsoft JhengHei" w:eastAsia="Microsoft JhengHei" w:hAnsi="Microsoft JhengHei" w:cs="Arial"/>
          <w:sz w:val="24"/>
          <w:szCs w:val="24"/>
        </w:rPr>
        <w:t xml:space="preserve"> </w:t>
      </w:r>
    </w:p>
    <w:p w14:paraId="4B39F8A9" w14:textId="4CD9626F" w:rsidR="007523CB" w:rsidRPr="00FC4D7D" w:rsidRDefault="001F0DB4" w:rsidP="00FC4D7D">
      <w:pPr>
        <w:tabs>
          <w:tab w:val="left" w:pos="7545"/>
        </w:tabs>
        <w:spacing w:line="360" w:lineRule="auto"/>
        <w:jc w:val="both"/>
        <w:rPr>
          <w:rFonts w:ascii="Microsoft JhengHei" w:eastAsia="Microsoft JhengHei" w:hAnsi="Microsoft JhengHei" w:cs="Arial"/>
          <w:sz w:val="24"/>
          <w:szCs w:val="24"/>
        </w:rPr>
      </w:pPr>
      <w:r w:rsidRPr="00FC4D7D">
        <w:rPr>
          <w:rFonts w:ascii="Microsoft JhengHei" w:eastAsia="Microsoft JhengHei" w:hAnsi="Microsoft JhengHei" w:cs="Arial"/>
          <w:sz w:val="24"/>
          <w:szCs w:val="24"/>
        </w:rPr>
        <w:lastRenderedPageBreak/>
        <w:t xml:space="preserve">En la localidad, no cuentan con la infraestructura </w:t>
      </w:r>
      <w:r w:rsidR="003F5D1F" w:rsidRPr="00FC4D7D">
        <w:rPr>
          <w:rFonts w:ascii="Microsoft JhengHei" w:eastAsia="Microsoft JhengHei" w:hAnsi="Microsoft JhengHei" w:cs="Arial"/>
          <w:sz w:val="24"/>
          <w:szCs w:val="24"/>
        </w:rPr>
        <w:t>suficiente y adecuada</w:t>
      </w:r>
      <w:r w:rsidR="00CB4674" w:rsidRPr="00FC4D7D">
        <w:rPr>
          <w:rFonts w:ascii="Microsoft JhengHei" w:eastAsia="Microsoft JhengHei" w:hAnsi="Microsoft JhengHei" w:cs="Arial"/>
          <w:sz w:val="24"/>
          <w:szCs w:val="24"/>
        </w:rPr>
        <w:t xml:space="preserve">, ni con el personal </w:t>
      </w:r>
      <w:r w:rsidR="00880D0D" w:rsidRPr="00FC4D7D">
        <w:rPr>
          <w:rFonts w:ascii="Microsoft JhengHei" w:eastAsia="Microsoft JhengHei" w:hAnsi="Microsoft JhengHei" w:cs="Arial"/>
          <w:sz w:val="24"/>
          <w:szCs w:val="24"/>
        </w:rPr>
        <w:t>necesario para la atención de pacientes.</w:t>
      </w:r>
    </w:p>
    <w:p w14:paraId="6C633CAF" w14:textId="3611ABC6" w:rsidR="00880D0D" w:rsidRDefault="00880D0D" w:rsidP="00FC4D7D">
      <w:pPr>
        <w:tabs>
          <w:tab w:val="left" w:pos="7545"/>
        </w:tabs>
        <w:spacing w:line="360" w:lineRule="auto"/>
        <w:jc w:val="both"/>
        <w:rPr>
          <w:rFonts w:ascii="Microsoft JhengHei" w:eastAsia="Microsoft JhengHei" w:hAnsi="Microsoft JhengHei" w:cs="Arial"/>
          <w:sz w:val="24"/>
          <w:szCs w:val="24"/>
        </w:rPr>
      </w:pPr>
      <w:r w:rsidRPr="00FC4D7D">
        <w:rPr>
          <w:rFonts w:ascii="Microsoft JhengHei" w:eastAsia="Microsoft JhengHei" w:hAnsi="Microsoft JhengHei" w:cs="Arial"/>
          <w:sz w:val="24"/>
          <w:szCs w:val="24"/>
        </w:rPr>
        <w:t xml:space="preserve">En los ya mencionados Centros de Salud, no se cuenta con el equipamiento adecuado </w:t>
      </w:r>
      <w:r w:rsidR="000D653D" w:rsidRPr="00FC4D7D">
        <w:rPr>
          <w:rFonts w:ascii="Microsoft JhengHei" w:eastAsia="Microsoft JhengHei" w:hAnsi="Microsoft JhengHei" w:cs="Arial"/>
          <w:sz w:val="24"/>
          <w:szCs w:val="24"/>
        </w:rPr>
        <w:t>ni con abastecimiento de medicamento e insumos para una buena atención, razón por la cual los pacientes</w:t>
      </w:r>
      <w:r w:rsidR="00282964" w:rsidRPr="00FC4D7D">
        <w:rPr>
          <w:rFonts w:ascii="Microsoft JhengHei" w:eastAsia="Microsoft JhengHei" w:hAnsi="Microsoft JhengHei" w:cs="Arial"/>
          <w:sz w:val="24"/>
          <w:szCs w:val="24"/>
        </w:rPr>
        <w:t xml:space="preserve"> deben trasladarse constantemente a los hospitales de segundo contacto para su atención</w:t>
      </w:r>
      <w:r w:rsidR="0034269F" w:rsidRPr="00FC4D7D">
        <w:rPr>
          <w:rFonts w:ascii="Microsoft JhengHei" w:eastAsia="Microsoft JhengHei" w:hAnsi="Microsoft JhengHei" w:cs="Arial"/>
          <w:sz w:val="24"/>
          <w:szCs w:val="24"/>
        </w:rPr>
        <w:t>, impactando en su economía y la de sus familias para ser atendidos en el Sector Privado</w:t>
      </w:r>
      <w:r w:rsidR="00224B36" w:rsidRPr="00FC4D7D">
        <w:rPr>
          <w:rFonts w:ascii="Microsoft JhengHei" w:eastAsia="Microsoft JhengHei" w:hAnsi="Microsoft JhengHei" w:cs="Arial"/>
          <w:sz w:val="24"/>
          <w:szCs w:val="24"/>
        </w:rPr>
        <w:t>.</w:t>
      </w:r>
    </w:p>
    <w:p w14:paraId="5EF79F26" w14:textId="77777777" w:rsidR="00FC4D7D" w:rsidRPr="00FC4D7D" w:rsidRDefault="00FC4D7D" w:rsidP="00FC4D7D">
      <w:pPr>
        <w:tabs>
          <w:tab w:val="left" w:pos="7545"/>
        </w:tabs>
        <w:spacing w:line="360" w:lineRule="auto"/>
        <w:jc w:val="both"/>
        <w:rPr>
          <w:rFonts w:ascii="Microsoft JhengHei" w:eastAsia="Microsoft JhengHei" w:hAnsi="Microsoft JhengHei" w:cs="Arial"/>
          <w:sz w:val="24"/>
          <w:szCs w:val="24"/>
        </w:rPr>
      </w:pPr>
    </w:p>
    <w:tbl>
      <w:tblPr>
        <w:tblW w:w="5114" w:type="pct"/>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left w:w="70" w:type="dxa"/>
          <w:right w:w="70" w:type="dxa"/>
        </w:tblCellMar>
        <w:tblLook w:val="04A0" w:firstRow="1" w:lastRow="0" w:firstColumn="1" w:lastColumn="0" w:noHBand="0" w:noVBand="1"/>
      </w:tblPr>
      <w:tblGrid>
        <w:gridCol w:w="1012"/>
        <w:gridCol w:w="532"/>
        <w:gridCol w:w="710"/>
        <w:gridCol w:w="701"/>
        <w:gridCol w:w="807"/>
        <w:gridCol w:w="834"/>
        <w:gridCol w:w="674"/>
        <w:gridCol w:w="443"/>
        <w:gridCol w:w="514"/>
        <w:gridCol w:w="585"/>
        <w:gridCol w:w="869"/>
        <w:gridCol w:w="674"/>
        <w:gridCol w:w="674"/>
      </w:tblGrid>
      <w:tr w:rsidR="00FC4D7D" w14:paraId="6422B486" w14:textId="77777777" w:rsidTr="00FC4D7D">
        <w:trPr>
          <w:trHeight w:val="452"/>
        </w:trPr>
        <w:tc>
          <w:tcPr>
            <w:tcW w:w="560" w:type="pct"/>
            <w:vMerge w:val="restart"/>
            <w:shd w:val="clear" w:color="auto" w:fill="CCCC00"/>
            <w:vAlign w:val="center"/>
          </w:tcPr>
          <w:p w14:paraId="5D862EF3" w14:textId="77777777" w:rsidR="00FC4D7D" w:rsidRPr="00FC4D7D" w:rsidRDefault="00FC4D7D" w:rsidP="00601299">
            <w:pPr>
              <w:suppressAutoHyphens/>
              <w:spacing w:after="0" w:line="240" w:lineRule="auto"/>
              <w:jc w:val="center"/>
              <w:rPr>
                <w:rFonts w:ascii="Arial" w:eastAsia="Times New Roman" w:hAnsi="Arial" w:cs="Arial"/>
                <w:b/>
                <w:bCs/>
                <w:lang w:val="es-ES" w:eastAsia="ar-SA"/>
              </w:rPr>
            </w:pPr>
            <w:r w:rsidRPr="00FC4D7D">
              <w:rPr>
                <w:rFonts w:ascii="Arial" w:eastAsia="Times New Roman" w:hAnsi="Arial" w:cs="Arial"/>
                <w:b/>
                <w:bCs/>
                <w:lang w:val="es-ES" w:eastAsia="ar-SA"/>
              </w:rPr>
              <w:t>TIPO DE UNIDAD</w:t>
            </w:r>
          </w:p>
          <w:p w14:paraId="7FC3F697" w14:textId="77777777" w:rsidR="00FC4D7D" w:rsidRPr="00FC4D7D" w:rsidRDefault="00FC4D7D" w:rsidP="00601299">
            <w:pPr>
              <w:suppressAutoHyphens/>
              <w:spacing w:after="0" w:line="240" w:lineRule="auto"/>
              <w:jc w:val="center"/>
              <w:rPr>
                <w:rFonts w:ascii="Arial" w:eastAsia="Times New Roman" w:hAnsi="Arial" w:cs="Arial"/>
                <w:b/>
                <w:bCs/>
                <w:lang w:val="es-ES" w:eastAsia="ar-SA"/>
              </w:rPr>
            </w:pPr>
          </w:p>
        </w:tc>
        <w:tc>
          <w:tcPr>
            <w:tcW w:w="2358" w:type="pct"/>
            <w:gridSpan w:val="6"/>
            <w:shd w:val="clear" w:color="auto" w:fill="CCCC00"/>
            <w:vAlign w:val="center"/>
            <w:hideMark/>
          </w:tcPr>
          <w:p w14:paraId="1BD808A7" w14:textId="77777777" w:rsidR="00FC4D7D" w:rsidRPr="00FC4D7D" w:rsidRDefault="00FC4D7D" w:rsidP="00601299">
            <w:pPr>
              <w:suppressAutoHyphens/>
              <w:spacing w:after="0" w:line="240" w:lineRule="auto"/>
              <w:jc w:val="center"/>
              <w:rPr>
                <w:rFonts w:ascii="Arial" w:eastAsia="Times New Roman" w:hAnsi="Arial" w:cs="Arial"/>
                <w:b/>
                <w:bCs/>
                <w:lang w:val="es-ES" w:eastAsia="ar-SA"/>
              </w:rPr>
            </w:pPr>
            <w:r w:rsidRPr="00FC4D7D">
              <w:rPr>
                <w:rFonts w:ascii="Arial" w:eastAsia="Times New Roman" w:hAnsi="Arial" w:cs="Arial"/>
                <w:b/>
                <w:bCs/>
                <w:lang w:val="es-ES" w:eastAsia="ar-SA"/>
              </w:rPr>
              <w:t>SEGURIDAD SOCIAL</w:t>
            </w:r>
          </w:p>
        </w:tc>
        <w:tc>
          <w:tcPr>
            <w:tcW w:w="2082" w:type="pct"/>
            <w:gridSpan w:val="6"/>
            <w:shd w:val="clear" w:color="auto" w:fill="CCCC00"/>
            <w:vAlign w:val="center"/>
            <w:hideMark/>
          </w:tcPr>
          <w:p w14:paraId="49D0A3A4" w14:textId="77777777" w:rsidR="00FC4D7D" w:rsidRPr="00FC4D7D" w:rsidRDefault="00FC4D7D" w:rsidP="00601299">
            <w:pPr>
              <w:suppressAutoHyphens/>
              <w:spacing w:after="0" w:line="240" w:lineRule="auto"/>
              <w:jc w:val="center"/>
              <w:rPr>
                <w:rFonts w:ascii="Arial" w:eastAsia="Times New Roman" w:hAnsi="Arial" w:cs="Arial"/>
                <w:lang w:val="es-ES" w:eastAsia="ar-SA"/>
              </w:rPr>
            </w:pPr>
            <w:r w:rsidRPr="00FC4D7D">
              <w:rPr>
                <w:rFonts w:ascii="Arial" w:eastAsia="Times New Roman" w:hAnsi="Arial" w:cs="Arial"/>
                <w:b/>
                <w:bCs/>
                <w:lang w:val="es-ES" w:eastAsia="ar-SA"/>
              </w:rPr>
              <w:t>POBLACION ABIERTA</w:t>
            </w:r>
          </w:p>
        </w:tc>
      </w:tr>
      <w:tr w:rsidR="00FC4D7D" w14:paraId="3664CA3F" w14:textId="77777777" w:rsidTr="00FC4D7D">
        <w:trPr>
          <w:trHeight w:val="696"/>
        </w:trPr>
        <w:tc>
          <w:tcPr>
            <w:tcW w:w="560" w:type="pct"/>
            <w:vMerge/>
            <w:vAlign w:val="center"/>
            <w:hideMark/>
          </w:tcPr>
          <w:p w14:paraId="227472BD" w14:textId="77777777" w:rsidR="00FC4D7D" w:rsidRPr="00B46E5A" w:rsidRDefault="00FC4D7D" w:rsidP="00601299">
            <w:pPr>
              <w:spacing w:after="0"/>
              <w:rPr>
                <w:rFonts w:ascii="Arial" w:eastAsia="Times New Roman" w:hAnsi="Arial" w:cs="Arial"/>
                <w:b/>
                <w:bCs/>
                <w:color w:val="000000"/>
                <w:sz w:val="16"/>
                <w:szCs w:val="16"/>
                <w:lang w:val="es-ES" w:eastAsia="ar-SA"/>
              </w:rPr>
            </w:pPr>
          </w:p>
        </w:tc>
        <w:tc>
          <w:tcPr>
            <w:tcW w:w="295" w:type="pct"/>
            <w:shd w:val="clear" w:color="auto" w:fill="009999"/>
            <w:vAlign w:val="center"/>
            <w:hideMark/>
          </w:tcPr>
          <w:p w14:paraId="68629260" w14:textId="77777777" w:rsidR="00FC4D7D" w:rsidRPr="00FC4D7D" w:rsidRDefault="00FC4D7D" w:rsidP="00601299">
            <w:pPr>
              <w:suppressAutoHyphens/>
              <w:spacing w:after="0" w:line="240" w:lineRule="auto"/>
              <w:rPr>
                <w:rFonts w:ascii="Arial" w:eastAsia="Times New Roman" w:hAnsi="Arial" w:cs="Arial"/>
                <w:b/>
                <w:bCs/>
                <w:color w:val="FFFFFF" w:themeColor="background1"/>
                <w:sz w:val="16"/>
                <w:szCs w:val="16"/>
                <w:lang w:val="es-ES" w:eastAsia="ar-SA"/>
              </w:rPr>
            </w:pPr>
            <w:r w:rsidRPr="00FC4D7D">
              <w:rPr>
                <w:rFonts w:ascii="Arial" w:eastAsia="Times New Roman" w:hAnsi="Arial" w:cs="Arial"/>
                <w:b/>
                <w:bCs/>
                <w:color w:val="FFFFFF" w:themeColor="background1"/>
                <w:sz w:val="16"/>
                <w:szCs w:val="16"/>
                <w:lang w:val="es-ES" w:eastAsia="ar-SA"/>
              </w:rPr>
              <w:t>IMSS</w:t>
            </w:r>
          </w:p>
        </w:tc>
        <w:tc>
          <w:tcPr>
            <w:tcW w:w="393" w:type="pct"/>
            <w:shd w:val="clear" w:color="auto" w:fill="009999"/>
            <w:vAlign w:val="center"/>
            <w:hideMark/>
          </w:tcPr>
          <w:p w14:paraId="28966549" w14:textId="77777777" w:rsidR="00FC4D7D" w:rsidRPr="00FC4D7D" w:rsidRDefault="00FC4D7D" w:rsidP="00601299">
            <w:pPr>
              <w:suppressAutoHyphens/>
              <w:spacing w:after="0" w:line="240" w:lineRule="auto"/>
              <w:rPr>
                <w:rFonts w:ascii="Arial" w:eastAsia="Times New Roman" w:hAnsi="Arial" w:cs="Arial"/>
                <w:b/>
                <w:bCs/>
                <w:color w:val="FFFFFF" w:themeColor="background1"/>
                <w:sz w:val="16"/>
                <w:szCs w:val="16"/>
                <w:lang w:val="es-ES" w:eastAsia="ar-SA"/>
              </w:rPr>
            </w:pPr>
            <w:r w:rsidRPr="00FC4D7D">
              <w:rPr>
                <w:rFonts w:ascii="Arial" w:eastAsia="Times New Roman" w:hAnsi="Arial" w:cs="Arial"/>
                <w:b/>
                <w:bCs/>
                <w:color w:val="FFFFFF" w:themeColor="background1"/>
                <w:sz w:val="16"/>
                <w:szCs w:val="16"/>
                <w:lang w:val="es-ES" w:eastAsia="ar-SA"/>
              </w:rPr>
              <w:t>ISSSTE</w:t>
            </w:r>
          </w:p>
        </w:tc>
        <w:tc>
          <w:tcPr>
            <w:tcW w:w="388" w:type="pct"/>
            <w:shd w:val="clear" w:color="auto" w:fill="009999"/>
            <w:vAlign w:val="center"/>
            <w:hideMark/>
          </w:tcPr>
          <w:p w14:paraId="2CB87764" w14:textId="77777777" w:rsidR="00FC4D7D" w:rsidRPr="00FC4D7D" w:rsidRDefault="00FC4D7D" w:rsidP="00601299">
            <w:pPr>
              <w:suppressAutoHyphens/>
              <w:spacing w:after="0" w:line="240" w:lineRule="auto"/>
              <w:rPr>
                <w:rFonts w:ascii="Arial" w:eastAsia="Times New Roman" w:hAnsi="Arial" w:cs="Arial"/>
                <w:b/>
                <w:bCs/>
                <w:color w:val="FFFFFF" w:themeColor="background1"/>
                <w:sz w:val="16"/>
                <w:szCs w:val="16"/>
                <w:lang w:val="es-ES" w:eastAsia="ar-SA"/>
              </w:rPr>
            </w:pPr>
            <w:r w:rsidRPr="00FC4D7D">
              <w:rPr>
                <w:rFonts w:ascii="Arial" w:eastAsia="Times New Roman" w:hAnsi="Arial" w:cs="Arial"/>
                <w:b/>
                <w:bCs/>
                <w:color w:val="FFFFFF" w:themeColor="background1"/>
                <w:sz w:val="16"/>
                <w:szCs w:val="16"/>
                <w:lang w:val="es-ES" w:eastAsia="ar-SA"/>
              </w:rPr>
              <w:t>PEMEX</w:t>
            </w:r>
          </w:p>
        </w:tc>
        <w:tc>
          <w:tcPr>
            <w:tcW w:w="447" w:type="pct"/>
            <w:shd w:val="clear" w:color="auto" w:fill="009999"/>
            <w:vAlign w:val="center"/>
            <w:hideMark/>
          </w:tcPr>
          <w:p w14:paraId="3BC8F0F3" w14:textId="77777777" w:rsidR="00FC4D7D" w:rsidRPr="00FC4D7D" w:rsidRDefault="00FC4D7D" w:rsidP="00601299">
            <w:pPr>
              <w:suppressAutoHyphens/>
              <w:spacing w:after="0" w:line="240" w:lineRule="auto"/>
              <w:rPr>
                <w:rFonts w:ascii="Arial" w:eastAsia="Times New Roman" w:hAnsi="Arial" w:cs="Arial"/>
                <w:b/>
                <w:bCs/>
                <w:color w:val="FFFFFF" w:themeColor="background1"/>
                <w:sz w:val="16"/>
                <w:szCs w:val="16"/>
                <w:lang w:val="es-ES" w:eastAsia="ar-SA"/>
              </w:rPr>
            </w:pPr>
            <w:r w:rsidRPr="00FC4D7D">
              <w:rPr>
                <w:rFonts w:ascii="Arial" w:eastAsia="Times New Roman" w:hAnsi="Arial" w:cs="Arial"/>
                <w:b/>
                <w:bCs/>
                <w:color w:val="FFFFFF" w:themeColor="background1"/>
                <w:sz w:val="16"/>
                <w:szCs w:val="16"/>
                <w:lang w:val="es-ES" w:eastAsia="ar-SA"/>
              </w:rPr>
              <w:t>SEDENA</w:t>
            </w:r>
          </w:p>
        </w:tc>
        <w:tc>
          <w:tcPr>
            <w:tcW w:w="462" w:type="pct"/>
            <w:shd w:val="clear" w:color="auto" w:fill="009999"/>
            <w:vAlign w:val="center"/>
            <w:hideMark/>
          </w:tcPr>
          <w:p w14:paraId="26D067E8" w14:textId="77777777" w:rsidR="00FC4D7D" w:rsidRPr="00FC4D7D" w:rsidRDefault="00FC4D7D" w:rsidP="00601299">
            <w:pPr>
              <w:suppressAutoHyphens/>
              <w:spacing w:after="0" w:line="240" w:lineRule="auto"/>
              <w:rPr>
                <w:rFonts w:ascii="Arial" w:eastAsia="Times New Roman" w:hAnsi="Arial" w:cs="Arial"/>
                <w:b/>
                <w:bCs/>
                <w:color w:val="FFFFFF" w:themeColor="background1"/>
                <w:sz w:val="16"/>
                <w:szCs w:val="16"/>
                <w:lang w:val="es-ES" w:eastAsia="ar-SA"/>
              </w:rPr>
            </w:pPr>
            <w:r w:rsidRPr="00FC4D7D">
              <w:rPr>
                <w:rFonts w:ascii="Arial" w:eastAsia="Times New Roman" w:hAnsi="Arial" w:cs="Arial"/>
                <w:b/>
                <w:bCs/>
                <w:color w:val="FFFFFF" w:themeColor="background1"/>
                <w:sz w:val="16"/>
                <w:szCs w:val="16"/>
                <w:lang w:val="es-ES" w:eastAsia="ar-SA"/>
              </w:rPr>
              <w:t>SECMAR</w:t>
            </w:r>
          </w:p>
        </w:tc>
        <w:tc>
          <w:tcPr>
            <w:tcW w:w="373" w:type="pct"/>
            <w:shd w:val="clear" w:color="auto" w:fill="009999"/>
            <w:vAlign w:val="center"/>
            <w:hideMark/>
          </w:tcPr>
          <w:p w14:paraId="242EE9A7" w14:textId="77777777" w:rsidR="00FC4D7D" w:rsidRPr="00FC4D7D" w:rsidRDefault="00FC4D7D" w:rsidP="00601299">
            <w:pPr>
              <w:suppressAutoHyphens/>
              <w:spacing w:after="0" w:line="240" w:lineRule="auto"/>
              <w:jc w:val="center"/>
              <w:rPr>
                <w:rFonts w:ascii="Arial" w:eastAsia="Times New Roman" w:hAnsi="Arial" w:cs="Arial"/>
                <w:b/>
                <w:bCs/>
                <w:color w:val="FFFFFF" w:themeColor="background1"/>
                <w:sz w:val="16"/>
                <w:szCs w:val="16"/>
                <w:lang w:val="es-ES" w:eastAsia="ar-SA"/>
              </w:rPr>
            </w:pPr>
            <w:r w:rsidRPr="00FC4D7D">
              <w:rPr>
                <w:rFonts w:ascii="Arial" w:eastAsia="Times New Roman" w:hAnsi="Arial" w:cs="Arial"/>
                <w:b/>
                <w:bCs/>
                <w:color w:val="FFFFFF" w:themeColor="background1"/>
                <w:sz w:val="16"/>
                <w:szCs w:val="16"/>
                <w:lang w:val="es-ES" w:eastAsia="ar-SA"/>
              </w:rPr>
              <w:t>SUB TOTAL</w:t>
            </w:r>
          </w:p>
        </w:tc>
        <w:tc>
          <w:tcPr>
            <w:tcW w:w="245" w:type="pct"/>
            <w:shd w:val="clear" w:color="auto" w:fill="009999"/>
            <w:vAlign w:val="center"/>
            <w:hideMark/>
          </w:tcPr>
          <w:p w14:paraId="36C67240" w14:textId="77777777" w:rsidR="00FC4D7D" w:rsidRPr="00FC4D7D" w:rsidRDefault="00FC4D7D" w:rsidP="00601299">
            <w:pPr>
              <w:suppressAutoHyphens/>
              <w:spacing w:after="0" w:line="240" w:lineRule="auto"/>
              <w:rPr>
                <w:rFonts w:ascii="Arial" w:eastAsia="Times New Roman" w:hAnsi="Arial" w:cs="Arial"/>
                <w:b/>
                <w:bCs/>
                <w:color w:val="FFFFFF" w:themeColor="background1"/>
                <w:sz w:val="16"/>
                <w:szCs w:val="16"/>
                <w:lang w:val="es-ES" w:eastAsia="ar-SA"/>
              </w:rPr>
            </w:pPr>
            <w:r w:rsidRPr="00FC4D7D">
              <w:rPr>
                <w:rFonts w:ascii="Arial" w:eastAsia="Times New Roman" w:hAnsi="Arial" w:cs="Arial"/>
                <w:b/>
                <w:bCs/>
                <w:color w:val="FFFFFF" w:themeColor="background1"/>
                <w:sz w:val="16"/>
                <w:szCs w:val="16"/>
                <w:lang w:val="es-ES" w:eastAsia="ar-SA"/>
              </w:rPr>
              <w:t>SSJ</w:t>
            </w:r>
          </w:p>
        </w:tc>
        <w:tc>
          <w:tcPr>
            <w:tcW w:w="285" w:type="pct"/>
            <w:shd w:val="clear" w:color="auto" w:fill="009999"/>
            <w:vAlign w:val="center"/>
            <w:hideMark/>
          </w:tcPr>
          <w:p w14:paraId="7619DF22" w14:textId="77777777" w:rsidR="00FC4D7D" w:rsidRPr="00FC4D7D" w:rsidRDefault="00FC4D7D" w:rsidP="00601299">
            <w:pPr>
              <w:suppressAutoHyphens/>
              <w:spacing w:after="0" w:line="240" w:lineRule="auto"/>
              <w:rPr>
                <w:rFonts w:ascii="Arial" w:eastAsia="Times New Roman" w:hAnsi="Arial" w:cs="Arial"/>
                <w:b/>
                <w:bCs/>
                <w:color w:val="FFFFFF" w:themeColor="background1"/>
                <w:sz w:val="16"/>
                <w:szCs w:val="16"/>
                <w:lang w:val="es-ES" w:eastAsia="ar-SA"/>
              </w:rPr>
            </w:pPr>
            <w:r w:rsidRPr="00FC4D7D">
              <w:rPr>
                <w:rFonts w:ascii="Arial" w:eastAsia="Times New Roman" w:hAnsi="Arial" w:cs="Arial"/>
                <w:b/>
                <w:bCs/>
                <w:color w:val="FFFFFF" w:themeColor="background1"/>
                <w:sz w:val="16"/>
                <w:szCs w:val="16"/>
                <w:lang w:val="es-ES" w:eastAsia="ar-SA"/>
              </w:rPr>
              <w:t>SMM</w:t>
            </w:r>
          </w:p>
        </w:tc>
        <w:tc>
          <w:tcPr>
            <w:tcW w:w="324" w:type="pct"/>
            <w:shd w:val="clear" w:color="auto" w:fill="009999"/>
            <w:vAlign w:val="center"/>
            <w:hideMark/>
          </w:tcPr>
          <w:p w14:paraId="59920C0B" w14:textId="77777777" w:rsidR="00FC4D7D" w:rsidRPr="00FC4D7D" w:rsidRDefault="00FC4D7D" w:rsidP="00601299">
            <w:pPr>
              <w:suppressAutoHyphens/>
              <w:spacing w:after="0" w:line="240" w:lineRule="auto"/>
              <w:jc w:val="center"/>
              <w:rPr>
                <w:rFonts w:ascii="Arial" w:eastAsia="Times New Roman" w:hAnsi="Arial" w:cs="Arial"/>
                <w:b/>
                <w:bCs/>
                <w:color w:val="FFFFFF" w:themeColor="background1"/>
                <w:sz w:val="16"/>
                <w:szCs w:val="16"/>
                <w:lang w:val="es-ES" w:eastAsia="ar-SA"/>
              </w:rPr>
            </w:pPr>
            <w:r w:rsidRPr="00FC4D7D">
              <w:rPr>
                <w:rFonts w:ascii="Arial" w:eastAsia="Times New Roman" w:hAnsi="Arial" w:cs="Arial"/>
                <w:b/>
                <w:bCs/>
                <w:color w:val="FFFFFF" w:themeColor="background1"/>
                <w:sz w:val="16"/>
                <w:szCs w:val="16"/>
                <w:lang w:val="es-ES" w:eastAsia="ar-SA"/>
              </w:rPr>
              <w:t>CRUZ ROJA</w:t>
            </w:r>
          </w:p>
        </w:tc>
        <w:tc>
          <w:tcPr>
            <w:tcW w:w="481" w:type="pct"/>
            <w:shd w:val="clear" w:color="auto" w:fill="009999"/>
            <w:vAlign w:val="center"/>
            <w:hideMark/>
          </w:tcPr>
          <w:p w14:paraId="52E4E307" w14:textId="77777777" w:rsidR="00FC4D7D" w:rsidRPr="00FC4D7D" w:rsidRDefault="00FC4D7D" w:rsidP="00601299">
            <w:pPr>
              <w:suppressAutoHyphens/>
              <w:spacing w:after="0" w:line="240" w:lineRule="auto"/>
              <w:rPr>
                <w:rFonts w:ascii="Arial" w:eastAsia="Times New Roman" w:hAnsi="Arial" w:cs="Arial"/>
                <w:b/>
                <w:bCs/>
                <w:color w:val="FFFFFF" w:themeColor="background1"/>
                <w:sz w:val="16"/>
                <w:szCs w:val="16"/>
                <w:lang w:val="es-ES" w:eastAsia="ar-SA"/>
              </w:rPr>
            </w:pPr>
            <w:r w:rsidRPr="00FC4D7D">
              <w:rPr>
                <w:rFonts w:ascii="Arial" w:eastAsia="Times New Roman" w:hAnsi="Arial" w:cs="Arial"/>
                <w:b/>
                <w:bCs/>
                <w:color w:val="FFFFFF" w:themeColor="background1"/>
                <w:sz w:val="16"/>
                <w:szCs w:val="16"/>
                <w:lang w:val="es-ES" w:eastAsia="ar-SA"/>
              </w:rPr>
              <w:t>PRIVADO</w:t>
            </w:r>
          </w:p>
        </w:tc>
        <w:tc>
          <w:tcPr>
            <w:tcW w:w="373" w:type="pct"/>
            <w:shd w:val="clear" w:color="auto" w:fill="009999"/>
            <w:vAlign w:val="center"/>
            <w:hideMark/>
          </w:tcPr>
          <w:p w14:paraId="31E66600" w14:textId="77777777" w:rsidR="00FC4D7D" w:rsidRPr="00FC4D7D" w:rsidRDefault="00FC4D7D" w:rsidP="00601299">
            <w:pPr>
              <w:suppressAutoHyphens/>
              <w:spacing w:after="0" w:line="240" w:lineRule="auto"/>
              <w:jc w:val="center"/>
              <w:rPr>
                <w:rFonts w:ascii="Arial" w:eastAsia="Times New Roman" w:hAnsi="Arial" w:cs="Arial"/>
                <w:b/>
                <w:bCs/>
                <w:color w:val="FFFFFF" w:themeColor="background1"/>
                <w:sz w:val="16"/>
                <w:szCs w:val="16"/>
                <w:lang w:val="es-ES" w:eastAsia="ar-SA"/>
              </w:rPr>
            </w:pPr>
            <w:r w:rsidRPr="00FC4D7D">
              <w:rPr>
                <w:rFonts w:ascii="Arial" w:eastAsia="Times New Roman" w:hAnsi="Arial" w:cs="Arial"/>
                <w:b/>
                <w:bCs/>
                <w:color w:val="FFFFFF" w:themeColor="background1"/>
                <w:sz w:val="16"/>
                <w:szCs w:val="16"/>
                <w:lang w:val="es-ES" w:eastAsia="ar-SA"/>
              </w:rPr>
              <w:t>SUB TOTAL</w:t>
            </w:r>
          </w:p>
        </w:tc>
        <w:tc>
          <w:tcPr>
            <w:tcW w:w="373" w:type="pct"/>
            <w:shd w:val="clear" w:color="auto" w:fill="009999"/>
            <w:vAlign w:val="center"/>
            <w:hideMark/>
          </w:tcPr>
          <w:p w14:paraId="6EE3DB66" w14:textId="77777777" w:rsidR="00FC4D7D" w:rsidRPr="00FC4D7D" w:rsidRDefault="00FC4D7D" w:rsidP="00601299">
            <w:pPr>
              <w:suppressAutoHyphens/>
              <w:spacing w:after="0" w:line="240" w:lineRule="auto"/>
              <w:jc w:val="center"/>
              <w:rPr>
                <w:rFonts w:ascii="Arial" w:eastAsia="Times New Roman" w:hAnsi="Arial" w:cs="Arial"/>
                <w:color w:val="FFFFFF" w:themeColor="background1"/>
                <w:sz w:val="16"/>
                <w:szCs w:val="16"/>
                <w:lang w:val="es-ES" w:eastAsia="ar-SA"/>
              </w:rPr>
            </w:pPr>
            <w:r w:rsidRPr="00FC4D7D">
              <w:rPr>
                <w:rFonts w:ascii="Arial" w:eastAsia="Times New Roman" w:hAnsi="Arial" w:cs="Arial"/>
                <w:b/>
                <w:bCs/>
                <w:color w:val="FFFFFF" w:themeColor="background1"/>
                <w:sz w:val="16"/>
                <w:szCs w:val="16"/>
                <w:lang w:val="es-ES" w:eastAsia="ar-SA"/>
              </w:rPr>
              <w:t>TOTAL</w:t>
            </w:r>
          </w:p>
        </w:tc>
      </w:tr>
      <w:tr w:rsidR="00FC4D7D" w14:paraId="2E029E89" w14:textId="77777777" w:rsidTr="00FC4D7D">
        <w:trPr>
          <w:trHeight w:val="831"/>
        </w:trPr>
        <w:tc>
          <w:tcPr>
            <w:tcW w:w="560" w:type="pct"/>
            <w:shd w:val="clear" w:color="auto" w:fill="767171" w:themeFill="background2" w:themeFillShade="80"/>
            <w:vAlign w:val="center"/>
            <w:hideMark/>
          </w:tcPr>
          <w:p w14:paraId="53AFA5D5" w14:textId="77777777" w:rsidR="00FC4D7D" w:rsidRPr="00B46E5A" w:rsidRDefault="00FC4D7D" w:rsidP="00601299">
            <w:pPr>
              <w:suppressAutoHyphens/>
              <w:spacing w:after="0" w:line="240" w:lineRule="auto"/>
              <w:jc w:val="center"/>
              <w:rPr>
                <w:rFonts w:ascii="Arial" w:eastAsia="Times New Roman" w:hAnsi="Arial" w:cs="Arial"/>
                <w:b/>
                <w:sz w:val="16"/>
                <w:szCs w:val="16"/>
                <w:lang w:val="es-ES" w:eastAsia="ar-SA"/>
              </w:rPr>
            </w:pPr>
            <w:r w:rsidRPr="00B46E5A">
              <w:rPr>
                <w:rFonts w:ascii="Arial" w:eastAsia="Times New Roman" w:hAnsi="Arial" w:cs="Arial"/>
                <w:color w:val="000000"/>
                <w:sz w:val="16"/>
                <w:szCs w:val="16"/>
                <w:lang w:val="es-ES" w:eastAsia="ar-SA"/>
              </w:rPr>
              <w:t>Unidades de atención 1° nivel</w:t>
            </w:r>
          </w:p>
        </w:tc>
        <w:tc>
          <w:tcPr>
            <w:tcW w:w="295" w:type="pct"/>
            <w:shd w:val="clear" w:color="auto" w:fill="767171" w:themeFill="background2" w:themeFillShade="80"/>
            <w:vAlign w:val="center"/>
            <w:hideMark/>
          </w:tcPr>
          <w:p w14:paraId="1479B925" w14:textId="77777777" w:rsidR="00FC4D7D" w:rsidRPr="00B46E5A" w:rsidRDefault="00FC4D7D" w:rsidP="00601299">
            <w:pPr>
              <w:suppressAutoHyphens/>
              <w:snapToGrid w:val="0"/>
              <w:spacing w:after="0" w:line="240" w:lineRule="auto"/>
              <w:jc w:val="center"/>
              <w:rPr>
                <w:rFonts w:ascii="Arial" w:eastAsia="Times New Roman" w:hAnsi="Arial" w:cs="Arial"/>
                <w:b/>
                <w:sz w:val="16"/>
                <w:szCs w:val="16"/>
                <w:lang w:val="es-ES" w:eastAsia="ar-SA"/>
              </w:rPr>
            </w:pPr>
            <w:r w:rsidRPr="00B46E5A">
              <w:rPr>
                <w:rFonts w:ascii="Arial" w:eastAsia="Times New Roman" w:hAnsi="Arial" w:cs="Arial"/>
                <w:b/>
                <w:sz w:val="16"/>
                <w:szCs w:val="16"/>
                <w:lang w:val="es-ES" w:eastAsia="ar-SA"/>
              </w:rPr>
              <w:t>1</w:t>
            </w:r>
          </w:p>
        </w:tc>
        <w:tc>
          <w:tcPr>
            <w:tcW w:w="393" w:type="pct"/>
            <w:shd w:val="clear" w:color="auto" w:fill="767171" w:themeFill="background2" w:themeFillShade="80"/>
            <w:vAlign w:val="center"/>
            <w:hideMark/>
          </w:tcPr>
          <w:p w14:paraId="1CC06EF9" w14:textId="77777777" w:rsidR="00FC4D7D" w:rsidRPr="00B46E5A" w:rsidRDefault="00FC4D7D" w:rsidP="00601299">
            <w:pPr>
              <w:suppressAutoHyphens/>
              <w:snapToGrid w:val="0"/>
              <w:spacing w:after="0" w:line="240" w:lineRule="auto"/>
              <w:jc w:val="center"/>
              <w:rPr>
                <w:rFonts w:ascii="Arial" w:eastAsia="Times New Roman" w:hAnsi="Arial" w:cs="Arial"/>
                <w:b/>
                <w:sz w:val="16"/>
                <w:szCs w:val="16"/>
                <w:lang w:val="es-ES" w:eastAsia="ar-SA"/>
              </w:rPr>
            </w:pPr>
            <w:r w:rsidRPr="00B46E5A">
              <w:rPr>
                <w:rFonts w:ascii="Arial" w:eastAsia="Times New Roman" w:hAnsi="Arial" w:cs="Arial"/>
                <w:b/>
                <w:sz w:val="16"/>
                <w:szCs w:val="16"/>
                <w:lang w:val="es-ES" w:eastAsia="ar-SA"/>
              </w:rPr>
              <w:t>0</w:t>
            </w:r>
          </w:p>
        </w:tc>
        <w:tc>
          <w:tcPr>
            <w:tcW w:w="388" w:type="pct"/>
            <w:shd w:val="clear" w:color="auto" w:fill="767171" w:themeFill="background2" w:themeFillShade="80"/>
            <w:vAlign w:val="center"/>
            <w:hideMark/>
          </w:tcPr>
          <w:p w14:paraId="1D6E1895" w14:textId="77777777" w:rsidR="00FC4D7D" w:rsidRPr="00B46E5A" w:rsidRDefault="00FC4D7D" w:rsidP="00601299">
            <w:pPr>
              <w:suppressAutoHyphens/>
              <w:snapToGrid w:val="0"/>
              <w:spacing w:after="0" w:line="240" w:lineRule="auto"/>
              <w:jc w:val="center"/>
              <w:rPr>
                <w:rFonts w:ascii="Arial" w:eastAsia="Times New Roman" w:hAnsi="Arial" w:cs="Arial"/>
                <w:b/>
                <w:sz w:val="16"/>
                <w:szCs w:val="16"/>
                <w:lang w:val="es-ES" w:eastAsia="ar-SA"/>
              </w:rPr>
            </w:pPr>
            <w:r w:rsidRPr="00B46E5A">
              <w:rPr>
                <w:rFonts w:ascii="Arial" w:eastAsia="Times New Roman" w:hAnsi="Arial" w:cs="Arial"/>
                <w:b/>
                <w:sz w:val="16"/>
                <w:szCs w:val="16"/>
                <w:lang w:val="es-ES" w:eastAsia="ar-SA"/>
              </w:rPr>
              <w:t>0</w:t>
            </w:r>
          </w:p>
        </w:tc>
        <w:tc>
          <w:tcPr>
            <w:tcW w:w="447" w:type="pct"/>
            <w:shd w:val="clear" w:color="auto" w:fill="767171" w:themeFill="background2" w:themeFillShade="80"/>
            <w:vAlign w:val="center"/>
            <w:hideMark/>
          </w:tcPr>
          <w:p w14:paraId="23B1C29B" w14:textId="77777777" w:rsidR="00FC4D7D" w:rsidRPr="00B46E5A" w:rsidRDefault="00FC4D7D" w:rsidP="00601299">
            <w:pPr>
              <w:suppressAutoHyphens/>
              <w:snapToGrid w:val="0"/>
              <w:spacing w:after="0" w:line="240" w:lineRule="auto"/>
              <w:jc w:val="center"/>
              <w:rPr>
                <w:rFonts w:ascii="Arial" w:eastAsia="Times New Roman" w:hAnsi="Arial" w:cs="Arial"/>
                <w:b/>
                <w:sz w:val="16"/>
                <w:szCs w:val="16"/>
                <w:lang w:val="es-ES" w:eastAsia="ar-SA"/>
              </w:rPr>
            </w:pPr>
            <w:r w:rsidRPr="00B46E5A">
              <w:rPr>
                <w:rFonts w:ascii="Arial" w:eastAsia="Times New Roman" w:hAnsi="Arial" w:cs="Arial"/>
                <w:b/>
                <w:sz w:val="16"/>
                <w:szCs w:val="16"/>
                <w:lang w:val="es-ES" w:eastAsia="ar-SA"/>
              </w:rPr>
              <w:t>0</w:t>
            </w:r>
          </w:p>
        </w:tc>
        <w:tc>
          <w:tcPr>
            <w:tcW w:w="462" w:type="pct"/>
            <w:shd w:val="clear" w:color="auto" w:fill="767171" w:themeFill="background2" w:themeFillShade="80"/>
            <w:vAlign w:val="center"/>
            <w:hideMark/>
          </w:tcPr>
          <w:p w14:paraId="758369CE" w14:textId="77777777" w:rsidR="00FC4D7D" w:rsidRPr="00B46E5A" w:rsidRDefault="00FC4D7D" w:rsidP="00601299">
            <w:pPr>
              <w:suppressAutoHyphens/>
              <w:snapToGrid w:val="0"/>
              <w:spacing w:after="0" w:line="240" w:lineRule="auto"/>
              <w:jc w:val="center"/>
              <w:rPr>
                <w:rFonts w:ascii="Arial" w:eastAsia="Times New Roman" w:hAnsi="Arial" w:cs="Arial"/>
                <w:b/>
                <w:sz w:val="16"/>
                <w:szCs w:val="16"/>
                <w:lang w:val="es-ES" w:eastAsia="ar-SA"/>
              </w:rPr>
            </w:pPr>
            <w:r w:rsidRPr="00B46E5A">
              <w:rPr>
                <w:rFonts w:ascii="Arial" w:eastAsia="Times New Roman" w:hAnsi="Arial" w:cs="Arial"/>
                <w:b/>
                <w:sz w:val="16"/>
                <w:szCs w:val="16"/>
                <w:lang w:val="es-ES" w:eastAsia="ar-SA"/>
              </w:rPr>
              <w:t>0</w:t>
            </w:r>
          </w:p>
        </w:tc>
        <w:tc>
          <w:tcPr>
            <w:tcW w:w="373" w:type="pct"/>
            <w:shd w:val="clear" w:color="auto" w:fill="767171" w:themeFill="background2" w:themeFillShade="80"/>
            <w:vAlign w:val="center"/>
            <w:hideMark/>
          </w:tcPr>
          <w:p w14:paraId="4D7EF833" w14:textId="77777777" w:rsidR="00FC4D7D" w:rsidRPr="00B46E5A" w:rsidRDefault="00FC4D7D" w:rsidP="00601299">
            <w:pPr>
              <w:suppressAutoHyphens/>
              <w:snapToGrid w:val="0"/>
              <w:spacing w:after="0" w:line="240" w:lineRule="auto"/>
              <w:jc w:val="center"/>
              <w:rPr>
                <w:rFonts w:ascii="Arial" w:eastAsia="Times New Roman" w:hAnsi="Arial" w:cs="Arial"/>
                <w:b/>
                <w:sz w:val="16"/>
                <w:szCs w:val="16"/>
                <w:lang w:val="es-ES" w:eastAsia="ar-SA"/>
              </w:rPr>
            </w:pPr>
            <w:r w:rsidRPr="00B46E5A">
              <w:rPr>
                <w:rFonts w:ascii="Arial" w:eastAsia="Times New Roman" w:hAnsi="Arial" w:cs="Arial"/>
                <w:b/>
                <w:sz w:val="16"/>
                <w:szCs w:val="16"/>
                <w:lang w:val="es-ES" w:eastAsia="ar-SA"/>
              </w:rPr>
              <w:t>0</w:t>
            </w:r>
          </w:p>
        </w:tc>
        <w:tc>
          <w:tcPr>
            <w:tcW w:w="245" w:type="pct"/>
            <w:shd w:val="clear" w:color="auto" w:fill="767171" w:themeFill="background2" w:themeFillShade="80"/>
            <w:vAlign w:val="center"/>
            <w:hideMark/>
          </w:tcPr>
          <w:p w14:paraId="1B0499D1" w14:textId="77777777" w:rsidR="00FC4D7D" w:rsidRPr="00B46E5A" w:rsidRDefault="00FC4D7D" w:rsidP="00601299">
            <w:pPr>
              <w:suppressAutoHyphens/>
              <w:snapToGrid w:val="0"/>
              <w:spacing w:after="0" w:line="240" w:lineRule="auto"/>
              <w:jc w:val="center"/>
              <w:rPr>
                <w:rFonts w:ascii="Arial" w:eastAsia="Times New Roman" w:hAnsi="Arial" w:cs="Arial"/>
                <w:b/>
                <w:sz w:val="16"/>
                <w:szCs w:val="16"/>
                <w:lang w:val="es-ES" w:eastAsia="ar-SA"/>
              </w:rPr>
            </w:pPr>
            <w:r w:rsidRPr="00B46E5A">
              <w:rPr>
                <w:rFonts w:ascii="Arial" w:eastAsia="Times New Roman" w:hAnsi="Arial" w:cs="Arial"/>
                <w:b/>
                <w:sz w:val="16"/>
                <w:szCs w:val="16"/>
                <w:lang w:val="es-ES" w:eastAsia="ar-SA"/>
              </w:rPr>
              <w:t>2</w:t>
            </w:r>
          </w:p>
        </w:tc>
        <w:tc>
          <w:tcPr>
            <w:tcW w:w="285" w:type="pct"/>
            <w:shd w:val="clear" w:color="auto" w:fill="767171" w:themeFill="background2" w:themeFillShade="80"/>
            <w:vAlign w:val="center"/>
            <w:hideMark/>
          </w:tcPr>
          <w:p w14:paraId="1A8D9FE0" w14:textId="77777777" w:rsidR="00FC4D7D" w:rsidRPr="00B46E5A" w:rsidRDefault="00FC4D7D" w:rsidP="00601299">
            <w:pPr>
              <w:suppressAutoHyphens/>
              <w:snapToGrid w:val="0"/>
              <w:spacing w:after="0" w:line="240" w:lineRule="auto"/>
              <w:jc w:val="center"/>
              <w:rPr>
                <w:rFonts w:ascii="Arial" w:eastAsia="Times New Roman" w:hAnsi="Arial" w:cs="Arial"/>
                <w:b/>
                <w:sz w:val="16"/>
                <w:szCs w:val="16"/>
                <w:lang w:val="es-ES" w:eastAsia="ar-SA"/>
              </w:rPr>
            </w:pPr>
            <w:r w:rsidRPr="00B46E5A">
              <w:rPr>
                <w:rFonts w:ascii="Arial" w:eastAsia="Times New Roman" w:hAnsi="Arial" w:cs="Arial"/>
                <w:b/>
                <w:sz w:val="16"/>
                <w:szCs w:val="16"/>
                <w:lang w:val="es-ES" w:eastAsia="ar-SA"/>
              </w:rPr>
              <w:t>0</w:t>
            </w:r>
          </w:p>
        </w:tc>
        <w:tc>
          <w:tcPr>
            <w:tcW w:w="324" w:type="pct"/>
            <w:shd w:val="clear" w:color="auto" w:fill="767171" w:themeFill="background2" w:themeFillShade="80"/>
            <w:vAlign w:val="center"/>
            <w:hideMark/>
          </w:tcPr>
          <w:p w14:paraId="463B09A6" w14:textId="77777777" w:rsidR="00FC4D7D" w:rsidRPr="00B46E5A" w:rsidRDefault="00FC4D7D" w:rsidP="00601299">
            <w:pPr>
              <w:suppressAutoHyphens/>
              <w:snapToGrid w:val="0"/>
              <w:spacing w:after="0" w:line="240" w:lineRule="auto"/>
              <w:jc w:val="center"/>
              <w:rPr>
                <w:rFonts w:ascii="Arial" w:eastAsia="Times New Roman" w:hAnsi="Arial" w:cs="Arial"/>
                <w:b/>
                <w:sz w:val="16"/>
                <w:szCs w:val="16"/>
                <w:lang w:val="es-ES" w:eastAsia="ar-SA"/>
              </w:rPr>
            </w:pPr>
            <w:r w:rsidRPr="00B46E5A">
              <w:rPr>
                <w:rFonts w:ascii="Arial" w:eastAsia="Times New Roman" w:hAnsi="Arial" w:cs="Arial"/>
                <w:b/>
                <w:sz w:val="16"/>
                <w:szCs w:val="16"/>
                <w:lang w:val="es-ES" w:eastAsia="ar-SA"/>
              </w:rPr>
              <w:t>1</w:t>
            </w:r>
          </w:p>
        </w:tc>
        <w:tc>
          <w:tcPr>
            <w:tcW w:w="481" w:type="pct"/>
            <w:shd w:val="clear" w:color="auto" w:fill="767171" w:themeFill="background2" w:themeFillShade="80"/>
            <w:vAlign w:val="center"/>
            <w:hideMark/>
          </w:tcPr>
          <w:p w14:paraId="61EE04C3" w14:textId="77777777" w:rsidR="00FC4D7D" w:rsidRPr="00B46E5A" w:rsidRDefault="00FC4D7D" w:rsidP="00601299">
            <w:pPr>
              <w:suppressAutoHyphens/>
              <w:snapToGrid w:val="0"/>
              <w:spacing w:after="0" w:line="240" w:lineRule="auto"/>
              <w:jc w:val="center"/>
              <w:rPr>
                <w:rFonts w:ascii="Arial" w:eastAsia="Times New Roman" w:hAnsi="Arial" w:cs="Arial"/>
                <w:b/>
                <w:sz w:val="16"/>
                <w:szCs w:val="16"/>
                <w:lang w:val="es-ES" w:eastAsia="ar-SA"/>
              </w:rPr>
            </w:pPr>
            <w:r w:rsidRPr="00B46E5A">
              <w:rPr>
                <w:rFonts w:ascii="Arial" w:eastAsia="Times New Roman" w:hAnsi="Arial" w:cs="Arial"/>
                <w:b/>
                <w:sz w:val="16"/>
                <w:szCs w:val="16"/>
                <w:lang w:val="es-ES" w:eastAsia="ar-SA"/>
              </w:rPr>
              <w:t>8</w:t>
            </w:r>
          </w:p>
        </w:tc>
        <w:tc>
          <w:tcPr>
            <w:tcW w:w="373" w:type="pct"/>
            <w:shd w:val="clear" w:color="auto" w:fill="767171" w:themeFill="background2" w:themeFillShade="80"/>
            <w:vAlign w:val="center"/>
            <w:hideMark/>
          </w:tcPr>
          <w:p w14:paraId="0339966B" w14:textId="77777777" w:rsidR="00FC4D7D" w:rsidRPr="00B46E5A" w:rsidRDefault="00FC4D7D" w:rsidP="00601299">
            <w:pPr>
              <w:suppressAutoHyphens/>
              <w:snapToGrid w:val="0"/>
              <w:spacing w:after="0" w:line="240" w:lineRule="auto"/>
              <w:jc w:val="center"/>
              <w:rPr>
                <w:rFonts w:ascii="Arial" w:eastAsia="Times New Roman" w:hAnsi="Arial" w:cs="Arial"/>
                <w:b/>
                <w:sz w:val="16"/>
                <w:szCs w:val="16"/>
                <w:lang w:val="es-ES" w:eastAsia="ar-SA"/>
              </w:rPr>
            </w:pPr>
            <w:r w:rsidRPr="00B46E5A">
              <w:rPr>
                <w:rFonts w:ascii="Arial" w:eastAsia="Times New Roman" w:hAnsi="Arial" w:cs="Arial"/>
                <w:b/>
                <w:sz w:val="16"/>
                <w:szCs w:val="16"/>
                <w:lang w:val="es-ES" w:eastAsia="ar-SA"/>
              </w:rPr>
              <w:t>12</w:t>
            </w:r>
          </w:p>
        </w:tc>
        <w:tc>
          <w:tcPr>
            <w:tcW w:w="373" w:type="pct"/>
            <w:shd w:val="clear" w:color="auto" w:fill="767171" w:themeFill="background2" w:themeFillShade="80"/>
            <w:vAlign w:val="center"/>
            <w:hideMark/>
          </w:tcPr>
          <w:p w14:paraId="534C37B9" w14:textId="77777777" w:rsidR="00FC4D7D" w:rsidRPr="00B46E5A" w:rsidRDefault="00FC4D7D" w:rsidP="00601299">
            <w:pPr>
              <w:suppressAutoHyphens/>
              <w:snapToGrid w:val="0"/>
              <w:spacing w:after="0" w:line="240" w:lineRule="auto"/>
              <w:jc w:val="center"/>
              <w:rPr>
                <w:rFonts w:ascii="Arial" w:eastAsia="Times New Roman" w:hAnsi="Arial" w:cs="Arial"/>
                <w:sz w:val="16"/>
                <w:szCs w:val="16"/>
                <w:lang w:val="es-ES" w:eastAsia="ar-SA"/>
              </w:rPr>
            </w:pPr>
            <w:r w:rsidRPr="00B46E5A">
              <w:rPr>
                <w:rFonts w:ascii="Arial" w:eastAsia="Times New Roman" w:hAnsi="Arial" w:cs="Arial"/>
                <w:sz w:val="16"/>
                <w:szCs w:val="16"/>
                <w:lang w:val="es-ES" w:eastAsia="ar-SA"/>
              </w:rPr>
              <w:t>121</w:t>
            </w:r>
          </w:p>
        </w:tc>
      </w:tr>
      <w:tr w:rsidR="00FC4D7D" w14:paraId="68A6582D" w14:textId="77777777" w:rsidTr="00FC4D7D">
        <w:trPr>
          <w:trHeight w:val="797"/>
        </w:trPr>
        <w:tc>
          <w:tcPr>
            <w:tcW w:w="560" w:type="pct"/>
            <w:shd w:val="clear" w:color="auto" w:fill="D9D9D9" w:themeFill="background1" w:themeFillShade="D9"/>
            <w:vAlign w:val="center"/>
            <w:hideMark/>
          </w:tcPr>
          <w:p w14:paraId="3588AE95" w14:textId="77777777" w:rsidR="00FC4D7D" w:rsidRPr="00B46E5A" w:rsidRDefault="00FC4D7D" w:rsidP="00601299">
            <w:pPr>
              <w:suppressAutoHyphens/>
              <w:spacing w:after="0" w:line="240" w:lineRule="auto"/>
              <w:jc w:val="center"/>
              <w:rPr>
                <w:rFonts w:ascii="Arial" w:eastAsia="Times New Roman" w:hAnsi="Arial" w:cs="Arial"/>
                <w:b/>
                <w:sz w:val="16"/>
                <w:szCs w:val="16"/>
                <w:lang w:val="es-ES" w:eastAsia="ar-SA"/>
              </w:rPr>
            </w:pPr>
            <w:r w:rsidRPr="00B46E5A">
              <w:rPr>
                <w:rFonts w:ascii="Arial" w:eastAsia="Times New Roman" w:hAnsi="Arial" w:cs="Arial"/>
                <w:color w:val="000000"/>
                <w:sz w:val="16"/>
                <w:szCs w:val="16"/>
                <w:lang w:val="es-ES" w:eastAsia="ar-SA"/>
              </w:rPr>
              <w:t>Unidades de atención 2° nivel</w:t>
            </w:r>
          </w:p>
        </w:tc>
        <w:tc>
          <w:tcPr>
            <w:tcW w:w="295" w:type="pct"/>
            <w:shd w:val="clear" w:color="auto" w:fill="D9D9D9" w:themeFill="background1" w:themeFillShade="D9"/>
            <w:vAlign w:val="center"/>
            <w:hideMark/>
          </w:tcPr>
          <w:p w14:paraId="579E688A" w14:textId="77777777" w:rsidR="00FC4D7D" w:rsidRPr="00B46E5A" w:rsidRDefault="00FC4D7D" w:rsidP="00601299">
            <w:pPr>
              <w:suppressAutoHyphens/>
              <w:snapToGrid w:val="0"/>
              <w:spacing w:after="0" w:line="240" w:lineRule="auto"/>
              <w:jc w:val="center"/>
              <w:rPr>
                <w:rFonts w:ascii="Arial" w:eastAsia="Times New Roman" w:hAnsi="Arial" w:cs="Arial"/>
                <w:b/>
                <w:sz w:val="16"/>
                <w:szCs w:val="16"/>
                <w:lang w:val="es-ES" w:eastAsia="ar-SA"/>
              </w:rPr>
            </w:pPr>
            <w:r w:rsidRPr="00B46E5A">
              <w:rPr>
                <w:rFonts w:ascii="Arial" w:eastAsia="Times New Roman" w:hAnsi="Arial" w:cs="Arial"/>
                <w:b/>
                <w:sz w:val="16"/>
                <w:szCs w:val="16"/>
                <w:lang w:val="es-ES" w:eastAsia="ar-SA"/>
              </w:rPr>
              <w:t>0</w:t>
            </w:r>
          </w:p>
        </w:tc>
        <w:tc>
          <w:tcPr>
            <w:tcW w:w="393" w:type="pct"/>
            <w:shd w:val="clear" w:color="auto" w:fill="D9D9D9" w:themeFill="background1" w:themeFillShade="D9"/>
            <w:vAlign w:val="center"/>
            <w:hideMark/>
          </w:tcPr>
          <w:p w14:paraId="731D4AE0" w14:textId="77777777" w:rsidR="00FC4D7D" w:rsidRPr="00B46E5A" w:rsidRDefault="00FC4D7D" w:rsidP="00601299">
            <w:pPr>
              <w:suppressAutoHyphens/>
              <w:snapToGrid w:val="0"/>
              <w:spacing w:after="0" w:line="240" w:lineRule="auto"/>
              <w:jc w:val="center"/>
              <w:rPr>
                <w:rFonts w:ascii="Arial" w:eastAsia="Times New Roman" w:hAnsi="Arial" w:cs="Arial"/>
                <w:b/>
                <w:sz w:val="16"/>
                <w:szCs w:val="16"/>
                <w:lang w:val="es-ES" w:eastAsia="ar-SA"/>
              </w:rPr>
            </w:pPr>
            <w:r w:rsidRPr="00B46E5A">
              <w:rPr>
                <w:rFonts w:ascii="Arial" w:eastAsia="Times New Roman" w:hAnsi="Arial" w:cs="Arial"/>
                <w:b/>
                <w:sz w:val="16"/>
                <w:szCs w:val="16"/>
                <w:lang w:val="es-ES" w:eastAsia="ar-SA"/>
              </w:rPr>
              <w:t>0</w:t>
            </w:r>
          </w:p>
        </w:tc>
        <w:tc>
          <w:tcPr>
            <w:tcW w:w="388" w:type="pct"/>
            <w:shd w:val="clear" w:color="auto" w:fill="D9D9D9" w:themeFill="background1" w:themeFillShade="D9"/>
            <w:vAlign w:val="center"/>
            <w:hideMark/>
          </w:tcPr>
          <w:p w14:paraId="45CE5DEC" w14:textId="77777777" w:rsidR="00FC4D7D" w:rsidRPr="00B46E5A" w:rsidRDefault="00FC4D7D" w:rsidP="00601299">
            <w:pPr>
              <w:suppressAutoHyphens/>
              <w:snapToGrid w:val="0"/>
              <w:spacing w:after="0" w:line="240" w:lineRule="auto"/>
              <w:jc w:val="center"/>
              <w:rPr>
                <w:rFonts w:ascii="Arial" w:eastAsia="Times New Roman" w:hAnsi="Arial" w:cs="Arial"/>
                <w:b/>
                <w:sz w:val="16"/>
                <w:szCs w:val="16"/>
                <w:lang w:val="es-ES" w:eastAsia="ar-SA"/>
              </w:rPr>
            </w:pPr>
            <w:r w:rsidRPr="00B46E5A">
              <w:rPr>
                <w:rFonts w:ascii="Arial" w:eastAsia="Times New Roman" w:hAnsi="Arial" w:cs="Arial"/>
                <w:b/>
                <w:sz w:val="16"/>
                <w:szCs w:val="16"/>
                <w:lang w:val="es-ES" w:eastAsia="ar-SA"/>
              </w:rPr>
              <w:t>0</w:t>
            </w:r>
          </w:p>
        </w:tc>
        <w:tc>
          <w:tcPr>
            <w:tcW w:w="447" w:type="pct"/>
            <w:shd w:val="clear" w:color="auto" w:fill="D9D9D9" w:themeFill="background1" w:themeFillShade="D9"/>
            <w:vAlign w:val="center"/>
            <w:hideMark/>
          </w:tcPr>
          <w:p w14:paraId="18F60BF7" w14:textId="77777777" w:rsidR="00FC4D7D" w:rsidRPr="00B46E5A" w:rsidRDefault="00FC4D7D" w:rsidP="00601299">
            <w:pPr>
              <w:suppressAutoHyphens/>
              <w:snapToGrid w:val="0"/>
              <w:spacing w:after="0" w:line="240" w:lineRule="auto"/>
              <w:jc w:val="center"/>
              <w:rPr>
                <w:rFonts w:ascii="Arial" w:eastAsia="Times New Roman" w:hAnsi="Arial" w:cs="Arial"/>
                <w:b/>
                <w:sz w:val="16"/>
                <w:szCs w:val="16"/>
                <w:lang w:val="es-ES" w:eastAsia="ar-SA"/>
              </w:rPr>
            </w:pPr>
            <w:r w:rsidRPr="00B46E5A">
              <w:rPr>
                <w:rFonts w:ascii="Arial" w:eastAsia="Times New Roman" w:hAnsi="Arial" w:cs="Arial"/>
                <w:b/>
                <w:sz w:val="16"/>
                <w:szCs w:val="16"/>
                <w:lang w:val="es-ES" w:eastAsia="ar-SA"/>
              </w:rPr>
              <w:t>0</w:t>
            </w:r>
          </w:p>
        </w:tc>
        <w:tc>
          <w:tcPr>
            <w:tcW w:w="462" w:type="pct"/>
            <w:shd w:val="clear" w:color="auto" w:fill="D9D9D9" w:themeFill="background1" w:themeFillShade="D9"/>
            <w:vAlign w:val="center"/>
            <w:hideMark/>
          </w:tcPr>
          <w:p w14:paraId="3235C56B" w14:textId="77777777" w:rsidR="00FC4D7D" w:rsidRPr="00B46E5A" w:rsidRDefault="00FC4D7D" w:rsidP="00601299">
            <w:pPr>
              <w:suppressAutoHyphens/>
              <w:snapToGrid w:val="0"/>
              <w:spacing w:after="0" w:line="240" w:lineRule="auto"/>
              <w:jc w:val="center"/>
              <w:rPr>
                <w:rFonts w:ascii="Arial" w:eastAsia="Times New Roman" w:hAnsi="Arial" w:cs="Arial"/>
                <w:b/>
                <w:sz w:val="16"/>
                <w:szCs w:val="16"/>
                <w:lang w:val="es-ES" w:eastAsia="ar-SA"/>
              </w:rPr>
            </w:pPr>
            <w:r w:rsidRPr="00B46E5A">
              <w:rPr>
                <w:rFonts w:ascii="Arial" w:eastAsia="Times New Roman" w:hAnsi="Arial" w:cs="Arial"/>
                <w:b/>
                <w:sz w:val="16"/>
                <w:szCs w:val="16"/>
                <w:lang w:val="es-ES" w:eastAsia="ar-SA"/>
              </w:rPr>
              <w:t>0</w:t>
            </w:r>
          </w:p>
        </w:tc>
        <w:tc>
          <w:tcPr>
            <w:tcW w:w="373" w:type="pct"/>
            <w:shd w:val="clear" w:color="auto" w:fill="D9D9D9" w:themeFill="background1" w:themeFillShade="D9"/>
            <w:vAlign w:val="center"/>
            <w:hideMark/>
          </w:tcPr>
          <w:p w14:paraId="53E366AC" w14:textId="77777777" w:rsidR="00FC4D7D" w:rsidRPr="00B46E5A" w:rsidRDefault="00FC4D7D" w:rsidP="00601299">
            <w:pPr>
              <w:suppressAutoHyphens/>
              <w:snapToGrid w:val="0"/>
              <w:spacing w:after="0" w:line="240" w:lineRule="auto"/>
              <w:jc w:val="center"/>
              <w:rPr>
                <w:rFonts w:ascii="Arial" w:eastAsia="Times New Roman" w:hAnsi="Arial" w:cs="Arial"/>
                <w:b/>
                <w:i/>
                <w:sz w:val="16"/>
                <w:szCs w:val="16"/>
                <w:lang w:val="es-ES" w:eastAsia="ar-SA"/>
              </w:rPr>
            </w:pPr>
            <w:r w:rsidRPr="00B46E5A">
              <w:rPr>
                <w:rFonts w:ascii="Arial" w:eastAsia="Times New Roman" w:hAnsi="Arial" w:cs="Arial"/>
                <w:b/>
                <w:sz w:val="16"/>
                <w:szCs w:val="16"/>
                <w:lang w:val="es-ES" w:eastAsia="ar-SA"/>
              </w:rPr>
              <w:t>0</w:t>
            </w:r>
          </w:p>
        </w:tc>
        <w:tc>
          <w:tcPr>
            <w:tcW w:w="245" w:type="pct"/>
            <w:shd w:val="clear" w:color="auto" w:fill="D9D9D9" w:themeFill="background1" w:themeFillShade="D9"/>
            <w:vAlign w:val="center"/>
            <w:hideMark/>
          </w:tcPr>
          <w:p w14:paraId="55E6B54A" w14:textId="77777777" w:rsidR="00FC4D7D" w:rsidRPr="00B46E5A" w:rsidRDefault="00FC4D7D" w:rsidP="00601299">
            <w:pPr>
              <w:suppressAutoHyphens/>
              <w:snapToGrid w:val="0"/>
              <w:spacing w:after="0" w:line="240" w:lineRule="auto"/>
              <w:jc w:val="center"/>
              <w:rPr>
                <w:rFonts w:ascii="Arial" w:eastAsia="Times New Roman" w:hAnsi="Arial" w:cs="Arial"/>
                <w:b/>
                <w:sz w:val="16"/>
                <w:szCs w:val="16"/>
                <w:lang w:val="es-ES" w:eastAsia="ar-SA"/>
              </w:rPr>
            </w:pPr>
            <w:r w:rsidRPr="00B46E5A">
              <w:rPr>
                <w:rFonts w:ascii="Arial" w:eastAsia="Times New Roman" w:hAnsi="Arial" w:cs="Arial"/>
                <w:b/>
                <w:i/>
                <w:sz w:val="16"/>
                <w:szCs w:val="16"/>
                <w:lang w:val="es-ES" w:eastAsia="ar-SA"/>
              </w:rPr>
              <w:t>0</w:t>
            </w:r>
          </w:p>
        </w:tc>
        <w:tc>
          <w:tcPr>
            <w:tcW w:w="285" w:type="pct"/>
            <w:shd w:val="clear" w:color="auto" w:fill="D9D9D9" w:themeFill="background1" w:themeFillShade="D9"/>
            <w:vAlign w:val="center"/>
            <w:hideMark/>
          </w:tcPr>
          <w:p w14:paraId="0EC5CBCD" w14:textId="77777777" w:rsidR="00FC4D7D" w:rsidRPr="00B46E5A" w:rsidRDefault="00FC4D7D" w:rsidP="00601299">
            <w:pPr>
              <w:suppressAutoHyphens/>
              <w:snapToGrid w:val="0"/>
              <w:spacing w:after="0" w:line="240" w:lineRule="auto"/>
              <w:jc w:val="center"/>
              <w:rPr>
                <w:rFonts w:ascii="Arial" w:eastAsia="Times New Roman" w:hAnsi="Arial" w:cs="Arial"/>
                <w:b/>
                <w:sz w:val="16"/>
                <w:szCs w:val="16"/>
                <w:lang w:val="es-ES" w:eastAsia="ar-SA"/>
              </w:rPr>
            </w:pPr>
            <w:r w:rsidRPr="00B46E5A">
              <w:rPr>
                <w:rFonts w:ascii="Arial" w:eastAsia="Times New Roman" w:hAnsi="Arial" w:cs="Arial"/>
                <w:b/>
                <w:sz w:val="16"/>
                <w:szCs w:val="16"/>
                <w:lang w:val="es-ES" w:eastAsia="ar-SA"/>
              </w:rPr>
              <w:t>0</w:t>
            </w:r>
          </w:p>
        </w:tc>
        <w:tc>
          <w:tcPr>
            <w:tcW w:w="324" w:type="pct"/>
            <w:shd w:val="clear" w:color="auto" w:fill="D9D9D9" w:themeFill="background1" w:themeFillShade="D9"/>
            <w:vAlign w:val="center"/>
            <w:hideMark/>
          </w:tcPr>
          <w:p w14:paraId="55282ADF" w14:textId="77777777" w:rsidR="00FC4D7D" w:rsidRPr="00B46E5A" w:rsidRDefault="00FC4D7D" w:rsidP="00601299">
            <w:pPr>
              <w:suppressAutoHyphens/>
              <w:snapToGrid w:val="0"/>
              <w:spacing w:after="0" w:line="240" w:lineRule="auto"/>
              <w:jc w:val="center"/>
              <w:rPr>
                <w:rFonts w:ascii="Arial" w:eastAsia="Times New Roman" w:hAnsi="Arial" w:cs="Arial"/>
                <w:b/>
                <w:sz w:val="16"/>
                <w:szCs w:val="16"/>
                <w:lang w:val="es-ES" w:eastAsia="ar-SA"/>
              </w:rPr>
            </w:pPr>
            <w:r w:rsidRPr="00B46E5A">
              <w:rPr>
                <w:rFonts w:ascii="Arial" w:eastAsia="Times New Roman" w:hAnsi="Arial" w:cs="Arial"/>
                <w:b/>
                <w:sz w:val="16"/>
                <w:szCs w:val="16"/>
                <w:lang w:val="es-ES" w:eastAsia="ar-SA"/>
              </w:rPr>
              <w:t>0</w:t>
            </w:r>
          </w:p>
        </w:tc>
        <w:tc>
          <w:tcPr>
            <w:tcW w:w="481" w:type="pct"/>
            <w:shd w:val="clear" w:color="auto" w:fill="D9D9D9" w:themeFill="background1" w:themeFillShade="D9"/>
            <w:vAlign w:val="center"/>
            <w:hideMark/>
          </w:tcPr>
          <w:p w14:paraId="01019E15" w14:textId="77777777" w:rsidR="00FC4D7D" w:rsidRPr="00B46E5A" w:rsidRDefault="00FC4D7D" w:rsidP="00601299">
            <w:pPr>
              <w:suppressAutoHyphens/>
              <w:snapToGrid w:val="0"/>
              <w:spacing w:after="0" w:line="240" w:lineRule="auto"/>
              <w:jc w:val="center"/>
              <w:rPr>
                <w:rFonts w:ascii="Arial" w:eastAsia="Times New Roman" w:hAnsi="Arial" w:cs="Arial"/>
                <w:b/>
                <w:sz w:val="16"/>
                <w:szCs w:val="16"/>
                <w:lang w:val="es-ES" w:eastAsia="ar-SA"/>
              </w:rPr>
            </w:pPr>
            <w:r w:rsidRPr="00B46E5A">
              <w:rPr>
                <w:rFonts w:ascii="Arial" w:eastAsia="Times New Roman" w:hAnsi="Arial" w:cs="Arial"/>
                <w:b/>
                <w:sz w:val="16"/>
                <w:szCs w:val="16"/>
                <w:lang w:val="es-ES" w:eastAsia="ar-SA"/>
              </w:rPr>
              <w:t>0</w:t>
            </w:r>
          </w:p>
        </w:tc>
        <w:tc>
          <w:tcPr>
            <w:tcW w:w="373" w:type="pct"/>
            <w:shd w:val="clear" w:color="auto" w:fill="D9D9D9" w:themeFill="background1" w:themeFillShade="D9"/>
            <w:vAlign w:val="center"/>
            <w:hideMark/>
          </w:tcPr>
          <w:p w14:paraId="361A42C7" w14:textId="77777777" w:rsidR="00FC4D7D" w:rsidRPr="00B46E5A" w:rsidRDefault="00FC4D7D" w:rsidP="00601299">
            <w:pPr>
              <w:suppressAutoHyphens/>
              <w:snapToGrid w:val="0"/>
              <w:spacing w:after="0" w:line="240" w:lineRule="auto"/>
              <w:jc w:val="center"/>
              <w:rPr>
                <w:rFonts w:ascii="Arial" w:eastAsia="Times New Roman" w:hAnsi="Arial" w:cs="Arial"/>
                <w:b/>
                <w:sz w:val="16"/>
                <w:szCs w:val="16"/>
                <w:lang w:val="es-ES" w:eastAsia="ar-SA"/>
              </w:rPr>
            </w:pPr>
            <w:r w:rsidRPr="00B46E5A">
              <w:rPr>
                <w:rFonts w:ascii="Arial" w:eastAsia="Times New Roman" w:hAnsi="Arial" w:cs="Arial"/>
                <w:b/>
                <w:sz w:val="16"/>
                <w:szCs w:val="16"/>
                <w:lang w:val="es-ES" w:eastAsia="ar-SA"/>
              </w:rPr>
              <w:t>0</w:t>
            </w:r>
          </w:p>
        </w:tc>
        <w:tc>
          <w:tcPr>
            <w:tcW w:w="373" w:type="pct"/>
            <w:shd w:val="clear" w:color="auto" w:fill="D9D9D9" w:themeFill="background1" w:themeFillShade="D9"/>
            <w:vAlign w:val="center"/>
            <w:hideMark/>
          </w:tcPr>
          <w:p w14:paraId="28809A25" w14:textId="77777777" w:rsidR="00FC4D7D" w:rsidRPr="00B46E5A" w:rsidRDefault="00FC4D7D" w:rsidP="00601299">
            <w:pPr>
              <w:suppressAutoHyphens/>
              <w:snapToGrid w:val="0"/>
              <w:spacing w:after="0" w:line="240" w:lineRule="auto"/>
              <w:jc w:val="center"/>
              <w:rPr>
                <w:rFonts w:ascii="Arial" w:eastAsia="Times New Roman" w:hAnsi="Arial" w:cs="Arial"/>
                <w:sz w:val="16"/>
                <w:szCs w:val="16"/>
                <w:lang w:val="es-ES" w:eastAsia="ar-SA"/>
              </w:rPr>
            </w:pPr>
            <w:r w:rsidRPr="00B46E5A">
              <w:rPr>
                <w:rFonts w:ascii="Arial" w:eastAsia="Times New Roman" w:hAnsi="Arial" w:cs="Arial"/>
                <w:b/>
                <w:sz w:val="16"/>
                <w:szCs w:val="16"/>
                <w:lang w:val="es-ES" w:eastAsia="ar-SA"/>
              </w:rPr>
              <w:t>0</w:t>
            </w:r>
          </w:p>
        </w:tc>
      </w:tr>
      <w:tr w:rsidR="00FC4D7D" w14:paraId="4D5E7A05" w14:textId="77777777" w:rsidTr="00FC4D7D">
        <w:trPr>
          <w:trHeight w:val="622"/>
        </w:trPr>
        <w:tc>
          <w:tcPr>
            <w:tcW w:w="560" w:type="pct"/>
            <w:shd w:val="clear" w:color="auto" w:fill="767171" w:themeFill="background2" w:themeFillShade="80"/>
            <w:vAlign w:val="center"/>
            <w:hideMark/>
          </w:tcPr>
          <w:p w14:paraId="5091B547" w14:textId="77777777" w:rsidR="00FC4D7D" w:rsidRPr="00B46E5A" w:rsidRDefault="00FC4D7D" w:rsidP="00601299">
            <w:pPr>
              <w:suppressAutoHyphens/>
              <w:spacing w:after="0" w:line="240" w:lineRule="auto"/>
              <w:jc w:val="center"/>
              <w:rPr>
                <w:rFonts w:ascii="Arial" w:eastAsia="Times New Roman" w:hAnsi="Arial" w:cs="Arial"/>
                <w:b/>
                <w:sz w:val="16"/>
                <w:szCs w:val="16"/>
                <w:lang w:val="es-ES" w:eastAsia="ar-SA"/>
              </w:rPr>
            </w:pPr>
            <w:r w:rsidRPr="00B46E5A">
              <w:rPr>
                <w:rFonts w:ascii="Arial" w:eastAsia="Times New Roman" w:hAnsi="Arial" w:cs="Arial"/>
                <w:color w:val="000000"/>
                <w:sz w:val="16"/>
                <w:szCs w:val="16"/>
                <w:lang w:val="es-ES" w:eastAsia="ar-SA"/>
              </w:rPr>
              <w:t>Unidades móviles</w:t>
            </w:r>
          </w:p>
        </w:tc>
        <w:tc>
          <w:tcPr>
            <w:tcW w:w="295" w:type="pct"/>
            <w:shd w:val="clear" w:color="auto" w:fill="767171" w:themeFill="background2" w:themeFillShade="80"/>
            <w:vAlign w:val="center"/>
            <w:hideMark/>
          </w:tcPr>
          <w:p w14:paraId="00E43319" w14:textId="77777777" w:rsidR="00FC4D7D" w:rsidRPr="00B46E5A" w:rsidRDefault="00FC4D7D" w:rsidP="00601299">
            <w:pPr>
              <w:suppressAutoHyphens/>
              <w:snapToGrid w:val="0"/>
              <w:spacing w:after="0" w:line="240" w:lineRule="auto"/>
              <w:jc w:val="center"/>
              <w:rPr>
                <w:rFonts w:ascii="Arial" w:eastAsia="Times New Roman" w:hAnsi="Arial" w:cs="Arial"/>
                <w:b/>
                <w:sz w:val="16"/>
                <w:szCs w:val="16"/>
                <w:lang w:val="es-ES" w:eastAsia="ar-SA"/>
              </w:rPr>
            </w:pPr>
            <w:r w:rsidRPr="00B46E5A">
              <w:rPr>
                <w:rFonts w:ascii="Arial" w:eastAsia="Times New Roman" w:hAnsi="Arial" w:cs="Arial"/>
                <w:b/>
                <w:sz w:val="16"/>
                <w:szCs w:val="16"/>
                <w:lang w:val="es-ES" w:eastAsia="ar-SA"/>
              </w:rPr>
              <w:t>0</w:t>
            </w:r>
          </w:p>
        </w:tc>
        <w:tc>
          <w:tcPr>
            <w:tcW w:w="393" w:type="pct"/>
            <w:shd w:val="clear" w:color="auto" w:fill="767171" w:themeFill="background2" w:themeFillShade="80"/>
            <w:vAlign w:val="center"/>
            <w:hideMark/>
          </w:tcPr>
          <w:p w14:paraId="4D88F270" w14:textId="77777777" w:rsidR="00FC4D7D" w:rsidRPr="00B46E5A" w:rsidRDefault="00FC4D7D" w:rsidP="00601299">
            <w:pPr>
              <w:suppressAutoHyphens/>
              <w:snapToGrid w:val="0"/>
              <w:spacing w:after="0" w:line="240" w:lineRule="auto"/>
              <w:jc w:val="center"/>
              <w:rPr>
                <w:rFonts w:ascii="Arial" w:eastAsia="Times New Roman" w:hAnsi="Arial" w:cs="Arial"/>
                <w:b/>
                <w:sz w:val="16"/>
                <w:szCs w:val="16"/>
                <w:lang w:val="es-ES" w:eastAsia="ar-SA"/>
              </w:rPr>
            </w:pPr>
            <w:r w:rsidRPr="00B46E5A">
              <w:rPr>
                <w:rFonts w:ascii="Arial" w:eastAsia="Times New Roman" w:hAnsi="Arial" w:cs="Arial"/>
                <w:b/>
                <w:sz w:val="16"/>
                <w:szCs w:val="16"/>
                <w:lang w:val="es-ES" w:eastAsia="ar-SA"/>
              </w:rPr>
              <w:t>0</w:t>
            </w:r>
          </w:p>
        </w:tc>
        <w:tc>
          <w:tcPr>
            <w:tcW w:w="388" w:type="pct"/>
            <w:shd w:val="clear" w:color="auto" w:fill="767171" w:themeFill="background2" w:themeFillShade="80"/>
            <w:vAlign w:val="center"/>
            <w:hideMark/>
          </w:tcPr>
          <w:p w14:paraId="19C9A0E9" w14:textId="77777777" w:rsidR="00FC4D7D" w:rsidRPr="00B46E5A" w:rsidRDefault="00FC4D7D" w:rsidP="00601299">
            <w:pPr>
              <w:suppressAutoHyphens/>
              <w:snapToGrid w:val="0"/>
              <w:spacing w:after="0" w:line="240" w:lineRule="auto"/>
              <w:jc w:val="center"/>
              <w:rPr>
                <w:rFonts w:ascii="Arial" w:eastAsia="Times New Roman" w:hAnsi="Arial" w:cs="Arial"/>
                <w:b/>
                <w:sz w:val="16"/>
                <w:szCs w:val="16"/>
                <w:lang w:val="es-ES" w:eastAsia="ar-SA"/>
              </w:rPr>
            </w:pPr>
            <w:r w:rsidRPr="00B46E5A">
              <w:rPr>
                <w:rFonts w:ascii="Arial" w:eastAsia="Times New Roman" w:hAnsi="Arial" w:cs="Arial"/>
                <w:b/>
                <w:sz w:val="16"/>
                <w:szCs w:val="16"/>
                <w:lang w:val="es-ES" w:eastAsia="ar-SA"/>
              </w:rPr>
              <w:t>0</w:t>
            </w:r>
          </w:p>
        </w:tc>
        <w:tc>
          <w:tcPr>
            <w:tcW w:w="447" w:type="pct"/>
            <w:shd w:val="clear" w:color="auto" w:fill="767171" w:themeFill="background2" w:themeFillShade="80"/>
            <w:vAlign w:val="center"/>
            <w:hideMark/>
          </w:tcPr>
          <w:p w14:paraId="672ED100" w14:textId="77777777" w:rsidR="00FC4D7D" w:rsidRPr="00B46E5A" w:rsidRDefault="00FC4D7D" w:rsidP="00601299">
            <w:pPr>
              <w:suppressAutoHyphens/>
              <w:snapToGrid w:val="0"/>
              <w:spacing w:after="0" w:line="240" w:lineRule="auto"/>
              <w:jc w:val="center"/>
              <w:rPr>
                <w:rFonts w:ascii="Arial" w:eastAsia="Times New Roman" w:hAnsi="Arial" w:cs="Arial"/>
                <w:b/>
                <w:sz w:val="16"/>
                <w:szCs w:val="16"/>
                <w:lang w:val="es-ES" w:eastAsia="ar-SA"/>
              </w:rPr>
            </w:pPr>
            <w:r w:rsidRPr="00B46E5A">
              <w:rPr>
                <w:rFonts w:ascii="Arial" w:eastAsia="Times New Roman" w:hAnsi="Arial" w:cs="Arial"/>
                <w:b/>
                <w:sz w:val="16"/>
                <w:szCs w:val="16"/>
                <w:lang w:val="es-ES" w:eastAsia="ar-SA"/>
              </w:rPr>
              <w:t>0</w:t>
            </w:r>
          </w:p>
        </w:tc>
        <w:tc>
          <w:tcPr>
            <w:tcW w:w="462" w:type="pct"/>
            <w:shd w:val="clear" w:color="auto" w:fill="767171" w:themeFill="background2" w:themeFillShade="80"/>
            <w:vAlign w:val="center"/>
            <w:hideMark/>
          </w:tcPr>
          <w:p w14:paraId="0A14DC59" w14:textId="77777777" w:rsidR="00FC4D7D" w:rsidRPr="00B46E5A" w:rsidRDefault="00FC4D7D" w:rsidP="00601299">
            <w:pPr>
              <w:suppressAutoHyphens/>
              <w:snapToGrid w:val="0"/>
              <w:spacing w:after="0" w:line="240" w:lineRule="auto"/>
              <w:jc w:val="center"/>
              <w:rPr>
                <w:rFonts w:ascii="Arial" w:eastAsia="Times New Roman" w:hAnsi="Arial" w:cs="Arial"/>
                <w:b/>
                <w:sz w:val="16"/>
                <w:szCs w:val="16"/>
                <w:lang w:val="es-ES" w:eastAsia="ar-SA"/>
              </w:rPr>
            </w:pPr>
            <w:r w:rsidRPr="00B46E5A">
              <w:rPr>
                <w:rFonts w:ascii="Arial" w:eastAsia="Times New Roman" w:hAnsi="Arial" w:cs="Arial"/>
                <w:b/>
                <w:sz w:val="16"/>
                <w:szCs w:val="16"/>
                <w:lang w:val="es-ES" w:eastAsia="ar-SA"/>
              </w:rPr>
              <w:t>0</w:t>
            </w:r>
          </w:p>
        </w:tc>
        <w:tc>
          <w:tcPr>
            <w:tcW w:w="373" w:type="pct"/>
            <w:shd w:val="clear" w:color="auto" w:fill="767171" w:themeFill="background2" w:themeFillShade="80"/>
            <w:vAlign w:val="center"/>
            <w:hideMark/>
          </w:tcPr>
          <w:p w14:paraId="5D55F2A9" w14:textId="77777777" w:rsidR="00FC4D7D" w:rsidRPr="00B46E5A" w:rsidRDefault="00FC4D7D" w:rsidP="00601299">
            <w:pPr>
              <w:suppressAutoHyphens/>
              <w:snapToGrid w:val="0"/>
              <w:spacing w:after="0" w:line="240" w:lineRule="auto"/>
              <w:jc w:val="center"/>
              <w:rPr>
                <w:rFonts w:ascii="Arial" w:eastAsia="Times New Roman" w:hAnsi="Arial" w:cs="Arial"/>
                <w:b/>
                <w:sz w:val="16"/>
                <w:szCs w:val="16"/>
                <w:lang w:val="es-ES" w:eastAsia="ar-SA"/>
              </w:rPr>
            </w:pPr>
            <w:r w:rsidRPr="00B46E5A">
              <w:rPr>
                <w:rFonts w:ascii="Arial" w:eastAsia="Times New Roman" w:hAnsi="Arial" w:cs="Arial"/>
                <w:b/>
                <w:sz w:val="16"/>
                <w:szCs w:val="16"/>
                <w:lang w:val="es-ES" w:eastAsia="ar-SA"/>
              </w:rPr>
              <w:t>0</w:t>
            </w:r>
          </w:p>
        </w:tc>
        <w:tc>
          <w:tcPr>
            <w:tcW w:w="245" w:type="pct"/>
            <w:shd w:val="clear" w:color="auto" w:fill="767171" w:themeFill="background2" w:themeFillShade="80"/>
            <w:vAlign w:val="center"/>
            <w:hideMark/>
          </w:tcPr>
          <w:p w14:paraId="454B1D4E" w14:textId="77777777" w:rsidR="00FC4D7D" w:rsidRPr="00B46E5A" w:rsidRDefault="00FC4D7D" w:rsidP="00601299">
            <w:pPr>
              <w:suppressAutoHyphens/>
              <w:snapToGrid w:val="0"/>
              <w:spacing w:after="0" w:line="240" w:lineRule="auto"/>
              <w:jc w:val="center"/>
              <w:rPr>
                <w:rFonts w:ascii="Arial" w:eastAsia="Times New Roman" w:hAnsi="Arial" w:cs="Arial"/>
                <w:b/>
                <w:sz w:val="16"/>
                <w:szCs w:val="16"/>
                <w:lang w:val="es-ES" w:eastAsia="ar-SA"/>
              </w:rPr>
            </w:pPr>
            <w:r w:rsidRPr="00B46E5A">
              <w:rPr>
                <w:rFonts w:ascii="Arial" w:eastAsia="Times New Roman" w:hAnsi="Arial" w:cs="Arial"/>
                <w:b/>
                <w:sz w:val="16"/>
                <w:szCs w:val="16"/>
                <w:lang w:val="es-ES" w:eastAsia="ar-SA"/>
              </w:rPr>
              <w:t>1</w:t>
            </w:r>
          </w:p>
        </w:tc>
        <w:tc>
          <w:tcPr>
            <w:tcW w:w="285" w:type="pct"/>
            <w:shd w:val="clear" w:color="auto" w:fill="767171" w:themeFill="background2" w:themeFillShade="80"/>
            <w:vAlign w:val="center"/>
            <w:hideMark/>
          </w:tcPr>
          <w:p w14:paraId="6DAFFFFE" w14:textId="77777777" w:rsidR="00FC4D7D" w:rsidRPr="00B46E5A" w:rsidRDefault="00FC4D7D" w:rsidP="00601299">
            <w:pPr>
              <w:suppressAutoHyphens/>
              <w:snapToGrid w:val="0"/>
              <w:spacing w:after="0" w:line="240" w:lineRule="auto"/>
              <w:jc w:val="center"/>
              <w:rPr>
                <w:rFonts w:ascii="Arial" w:eastAsia="Times New Roman" w:hAnsi="Arial" w:cs="Arial"/>
                <w:b/>
                <w:sz w:val="16"/>
                <w:szCs w:val="16"/>
                <w:lang w:val="es-ES" w:eastAsia="ar-SA"/>
              </w:rPr>
            </w:pPr>
            <w:r w:rsidRPr="00B46E5A">
              <w:rPr>
                <w:rFonts w:ascii="Arial" w:eastAsia="Times New Roman" w:hAnsi="Arial" w:cs="Arial"/>
                <w:b/>
                <w:sz w:val="16"/>
                <w:szCs w:val="16"/>
                <w:lang w:val="es-ES" w:eastAsia="ar-SA"/>
              </w:rPr>
              <w:t>0</w:t>
            </w:r>
          </w:p>
        </w:tc>
        <w:tc>
          <w:tcPr>
            <w:tcW w:w="324" w:type="pct"/>
            <w:shd w:val="clear" w:color="auto" w:fill="767171" w:themeFill="background2" w:themeFillShade="80"/>
            <w:vAlign w:val="center"/>
            <w:hideMark/>
          </w:tcPr>
          <w:p w14:paraId="13FC9821" w14:textId="77777777" w:rsidR="00FC4D7D" w:rsidRPr="00B46E5A" w:rsidRDefault="00FC4D7D" w:rsidP="00601299">
            <w:pPr>
              <w:suppressAutoHyphens/>
              <w:snapToGrid w:val="0"/>
              <w:spacing w:after="0" w:line="240" w:lineRule="auto"/>
              <w:jc w:val="center"/>
              <w:rPr>
                <w:rFonts w:ascii="Arial" w:eastAsia="Times New Roman" w:hAnsi="Arial" w:cs="Arial"/>
                <w:b/>
                <w:sz w:val="16"/>
                <w:szCs w:val="16"/>
                <w:lang w:val="es-ES" w:eastAsia="ar-SA"/>
              </w:rPr>
            </w:pPr>
            <w:r w:rsidRPr="00B46E5A">
              <w:rPr>
                <w:rFonts w:ascii="Arial" w:eastAsia="Times New Roman" w:hAnsi="Arial" w:cs="Arial"/>
                <w:b/>
                <w:sz w:val="16"/>
                <w:szCs w:val="16"/>
                <w:lang w:val="es-ES" w:eastAsia="ar-SA"/>
              </w:rPr>
              <w:t>0</w:t>
            </w:r>
          </w:p>
        </w:tc>
        <w:tc>
          <w:tcPr>
            <w:tcW w:w="481" w:type="pct"/>
            <w:shd w:val="clear" w:color="auto" w:fill="767171" w:themeFill="background2" w:themeFillShade="80"/>
            <w:vAlign w:val="center"/>
            <w:hideMark/>
          </w:tcPr>
          <w:p w14:paraId="5C64F058" w14:textId="77777777" w:rsidR="00FC4D7D" w:rsidRPr="00B46E5A" w:rsidRDefault="00FC4D7D" w:rsidP="00601299">
            <w:pPr>
              <w:suppressAutoHyphens/>
              <w:snapToGrid w:val="0"/>
              <w:spacing w:after="0" w:line="240" w:lineRule="auto"/>
              <w:jc w:val="center"/>
              <w:rPr>
                <w:rFonts w:ascii="Arial" w:eastAsia="Times New Roman" w:hAnsi="Arial" w:cs="Arial"/>
                <w:b/>
                <w:sz w:val="16"/>
                <w:szCs w:val="16"/>
                <w:lang w:val="es-ES" w:eastAsia="ar-SA"/>
              </w:rPr>
            </w:pPr>
            <w:r w:rsidRPr="00B46E5A">
              <w:rPr>
                <w:rFonts w:ascii="Arial" w:eastAsia="Times New Roman" w:hAnsi="Arial" w:cs="Arial"/>
                <w:b/>
                <w:sz w:val="16"/>
                <w:szCs w:val="16"/>
                <w:lang w:val="es-ES" w:eastAsia="ar-SA"/>
              </w:rPr>
              <w:t>0</w:t>
            </w:r>
          </w:p>
        </w:tc>
        <w:tc>
          <w:tcPr>
            <w:tcW w:w="373" w:type="pct"/>
            <w:shd w:val="clear" w:color="auto" w:fill="767171" w:themeFill="background2" w:themeFillShade="80"/>
            <w:vAlign w:val="center"/>
            <w:hideMark/>
          </w:tcPr>
          <w:p w14:paraId="27654F50" w14:textId="77777777" w:rsidR="00FC4D7D" w:rsidRPr="00B46E5A" w:rsidRDefault="00FC4D7D" w:rsidP="00601299">
            <w:pPr>
              <w:suppressAutoHyphens/>
              <w:snapToGrid w:val="0"/>
              <w:spacing w:after="0" w:line="240" w:lineRule="auto"/>
              <w:jc w:val="center"/>
              <w:rPr>
                <w:rFonts w:ascii="Arial" w:eastAsia="Times New Roman" w:hAnsi="Arial" w:cs="Arial"/>
                <w:b/>
                <w:sz w:val="16"/>
                <w:szCs w:val="16"/>
                <w:lang w:val="es-ES" w:eastAsia="ar-SA"/>
              </w:rPr>
            </w:pPr>
            <w:r w:rsidRPr="00B46E5A">
              <w:rPr>
                <w:rFonts w:ascii="Arial" w:eastAsia="Times New Roman" w:hAnsi="Arial" w:cs="Arial"/>
                <w:b/>
                <w:sz w:val="16"/>
                <w:szCs w:val="16"/>
                <w:lang w:val="es-ES" w:eastAsia="ar-SA"/>
              </w:rPr>
              <w:t>1</w:t>
            </w:r>
          </w:p>
        </w:tc>
        <w:tc>
          <w:tcPr>
            <w:tcW w:w="373" w:type="pct"/>
            <w:shd w:val="clear" w:color="auto" w:fill="767171" w:themeFill="background2" w:themeFillShade="80"/>
            <w:vAlign w:val="center"/>
            <w:hideMark/>
          </w:tcPr>
          <w:p w14:paraId="74A086C0" w14:textId="77777777" w:rsidR="00FC4D7D" w:rsidRPr="00B46E5A" w:rsidRDefault="00FC4D7D" w:rsidP="00601299">
            <w:pPr>
              <w:suppressAutoHyphens/>
              <w:snapToGrid w:val="0"/>
              <w:spacing w:after="0" w:line="240" w:lineRule="auto"/>
              <w:jc w:val="center"/>
              <w:rPr>
                <w:rFonts w:ascii="Arial" w:eastAsia="Times New Roman" w:hAnsi="Arial" w:cs="Arial"/>
                <w:sz w:val="16"/>
                <w:szCs w:val="16"/>
                <w:lang w:val="es-ES" w:eastAsia="ar-SA"/>
              </w:rPr>
            </w:pPr>
            <w:r w:rsidRPr="00B46E5A">
              <w:rPr>
                <w:rFonts w:ascii="Arial" w:eastAsia="Times New Roman" w:hAnsi="Arial" w:cs="Arial"/>
                <w:sz w:val="16"/>
                <w:szCs w:val="16"/>
                <w:lang w:val="es-ES" w:eastAsia="ar-SA"/>
              </w:rPr>
              <w:t>1</w:t>
            </w:r>
          </w:p>
        </w:tc>
      </w:tr>
      <w:tr w:rsidR="00FC4D7D" w14:paraId="5110561E" w14:textId="77777777" w:rsidTr="00FC4D7D">
        <w:trPr>
          <w:trHeight w:val="560"/>
        </w:trPr>
        <w:tc>
          <w:tcPr>
            <w:tcW w:w="560" w:type="pct"/>
            <w:shd w:val="clear" w:color="auto" w:fill="D9D9D9" w:themeFill="background1" w:themeFillShade="D9"/>
            <w:vAlign w:val="center"/>
            <w:hideMark/>
          </w:tcPr>
          <w:p w14:paraId="3C7BFED6" w14:textId="77777777" w:rsidR="00FC4D7D" w:rsidRPr="00B46E5A" w:rsidRDefault="00FC4D7D" w:rsidP="00601299">
            <w:pPr>
              <w:suppressAutoHyphens/>
              <w:spacing w:after="0" w:line="240" w:lineRule="auto"/>
              <w:jc w:val="center"/>
              <w:rPr>
                <w:rFonts w:ascii="Arial" w:eastAsia="Times New Roman" w:hAnsi="Arial" w:cs="Arial"/>
                <w:sz w:val="16"/>
                <w:szCs w:val="16"/>
                <w:lang w:val="es-ES" w:eastAsia="ar-SA"/>
              </w:rPr>
            </w:pPr>
            <w:r w:rsidRPr="00B46E5A">
              <w:rPr>
                <w:rFonts w:ascii="Arial" w:eastAsia="Times New Roman" w:hAnsi="Arial" w:cs="Arial"/>
                <w:color w:val="000000"/>
                <w:sz w:val="16"/>
                <w:szCs w:val="16"/>
                <w:lang w:val="es-ES" w:eastAsia="ar-SA"/>
              </w:rPr>
              <w:t>Casas de salud</w:t>
            </w:r>
          </w:p>
        </w:tc>
        <w:tc>
          <w:tcPr>
            <w:tcW w:w="295" w:type="pct"/>
            <w:shd w:val="clear" w:color="auto" w:fill="D9D9D9" w:themeFill="background1" w:themeFillShade="D9"/>
            <w:vAlign w:val="center"/>
            <w:hideMark/>
          </w:tcPr>
          <w:p w14:paraId="7BEC3C98" w14:textId="77777777" w:rsidR="00FC4D7D" w:rsidRPr="00B46E5A" w:rsidRDefault="00FC4D7D" w:rsidP="00601299">
            <w:pPr>
              <w:suppressAutoHyphens/>
              <w:snapToGrid w:val="0"/>
              <w:spacing w:after="0" w:line="240" w:lineRule="auto"/>
              <w:jc w:val="center"/>
              <w:rPr>
                <w:rFonts w:ascii="Arial" w:eastAsia="Times New Roman" w:hAnsi="Arial" w:cs="Arial"/>
                <w:b/>
                <w:sz w:val="16"/>
                <w:szCs w:val="16"/>
                <w:lang w:val="es-ES" w:eastAsia="ar-SA"/>
              </w:rPr>
            </w:pPr>
            <w:r w:rsidRPr="00B46E5A">
              <w:rPr>
                <w:rFonts w:ascii="Arial" w:eastAsia="Times New Roman" w:hAnsi="Arial" w:cs="Arial"/>
                <w:sz w:val="16"/>
                <w:szCs w:val="16"/>
                <w:lang w:val="es-ES" w:eastAsia="ar-SA"/>
              </w:rPr>
              <w:t>0</w:t>
            </w:r>
          </w:p>
        </w:tc>
        <w:tc>
          <w:tcPr>
            <w:tcW w:w="393" w:type="pct"/>
            <w:shd w:val="clear" w:color="auto" w:fill="D9D9D9" w:themeFill="background1" w:themeFillShade="D9"/>
            <w:vAlign w:val="center"/>
            <w:hideMark/>
          </w:tcPr>
          <w:p w14:paraId="30DD7FCB" w14:textId="77777777" w:rsidR="00FC4D7D" w:rsidRPr="00B46E5A" w:rsidRDefault="00FC4D7D" w:rsidP="00601299">
            <w:pPr>
              <w:suppressAutoHyphens/>
              <w:snapToGrid w:val="0"/>
              <w:spacing w:after="0" w:line="240" w:lineRule="auto"/>
              <w:jc w:val="center"/>
              <w:rPr>
                <w:rFonts w:ascii="Arial" w:eastAsia="Times New Roman" w:hAnsi="Arial" w:cs="Arial"/>
                <w:b/>
                <w:sz w:val="16"/>
                <w:szCs w:val="16"/>
                <w:lang w:val="es-ES" w:eastAsia="ar-SA"/>
              </w:rPr>
            </w:pPr>
            <w:r w:rsidRPr="00B46E5A">
              <w:rPr>
                <w:rFonts w:ascii="Arial" w:eastAsia="Times New Roman" w:hAnsi="Arial" w:cs="Arial"/>
                <w:b/>
                <w:sz w:val="16"/>
                <w:szCs w:val="16"/>
                <w:lang w:val="es-ES" w:eastAsia="ar-SA"/>
              </w:rPr>
              <w:t>0</w:t>
            </w:r>
          </w:p>
        </w:tc>
        <w:tc>
          <w:tcPr>
            <w:tcW w:w="388" w:type="pct"/>
            <w:shd w:val="clear" w:color="auto" w:fill="D9D9D9" w:themeFill="background1" w:themeFillShade="D9"/>
            <w:vAlign w:val="center"/>
            <w:hideMark/>
          </w:tcPr>
          <w:p w14:paraId="3C7C49DD" w14:textId="77777777" w:rsidR="00FC4D7D" w:rsidRPr="00B46E5A" w:rsidRDefault="00FC4D7D" w:rsidP="00601299">
            <w:pPr>
              <w:suppressAutoHyphens/>
              <w:snapToGrid w:val="0"/>
              <w:spacing w:after="0" w:line="240" w:lineRule="auto"/>
              <w:jc w:val="center"/>
              <w:rPr>
                <w:rFonts w:ascii="Arial" w:eastAsia="Times New Roman" w:hAnsi="Arial" w:cs="Arial"/>
                <w:b/>
                <w:sz w:val="16"/>
                <w:szCs w:val="16"/>
                <w:lang w:val="es-ES" w:eastAsia="ar-SA"/>
              </w:rPr>
            </w:pPr>
            <w:r w:rsidRPr="00B46E5A">
              <w:rPr>
                <w:rFonts w:ascii="Arial" w:eastAsia="Times New Roman" w:hAnsi="Arial" w:cs="Arial"/>
                <w:b/>
                <w:sz w:val="16"/>
                <w:szCs w:val="16"/>
                <w:lang w:val="es-ES" w:eastAsia="ar-SA"/>
              </w:rPr>
              <w:t>0</w:t>
            </w:r>
          </w:p>
        </w:tc>
        <w:tc>
          <w:tcPr>
            <w:tcW w:w="447" w:type="pct"/>
            <w:shd w:val="clear" w:color="auto" w:fill="D9D9D9" w:themeFill="background1" w:themeFillShade="D9"/>
            <w:vAlign w:val="center"/>
            <w:hideMark/>
          </w:tcPr>
          <w:p w14:paraId="072A8931" w14:textId="77777777" w:rsidR="00FC4D7D" w:rsidRPr="00B46E5A" w:rsidRDefault="00FC4D7D" w:rsidP="00601299">
            <w:pPr>
              <w:suppressAutoHyphens/>
              <w:snapToGrid w:val="0"/>
              <w:spacing w:after="0" w:line="240" w:lineRule="auto"/>
              <w:jc w:val="center"/>
              <w:rPr>
                <w:rFonts w:ascii="Arial" w:eastAsia="Times New Roman" w:hAnsi="Arial" w:cs="Arial"/>
                <w:b/>
                <w:sz w:val="16"/>
                <w:szCs w:val="16"/>
                <w:lang w:val="es-ES" w:eastAsia="ar-SA"/>
              </w:rPr>
            </w:pPr>
            <w:r w:rsidRPr="00B46E5A">
              <w:rPr>
                <w:rFonts w:ascii="Arial" w:eastAsia="Times New Roman" w:hAnsi="Arial" w:cs="Arial"/>
                <w:b/>
                <w:sz w:val="16"/>
                <w:szCs w:val="16"/>
                <w:lang w:val="es-ES" w:eastAsia="ar-SA"/>
              </w:rPr>
              <w:t>0</w:t>
            </w:r>
          </w:p>
        </w:tc>
        <w:tc>
          <w:tcPr>
            <w:tcW w:w="462" w:type="pct"/>
            <w:shd w:val="clear" w:color="auto" w:fill="D9D9D9" w:themeFill="background1" w:themeFillShade="D9"/>
            <w:vAlign w:val="center"/>
            <w:hideMark/>
          </w:tcPr>
          <w:p w14:paraId="05DDD17B" w14:textId="77777777" w:rsidR="00FC4D7D" w:rsidRPr="00B46E5A" w:rsidRDefault="00FC4D7D" w:rsidP="00601299">
            <w:pPr>
              <w:suppressAutoHyphens/>
              <w:snapToGrid w:val="0"/>
              <w:spacing w:after="0" w:line="240" w:lineRule="auto"/>
              <w:jc w:val="center"/>
              <w:rPr>
                <w:rFonts w:ascii="Arial" w:eastAsia="Times New Roman" w:hAnsi="Arial" w:cs="Arial"/>
                <w:b/>
                <w:sz w:val="16"/>
                <w:szCs w:val="16"/>
                <w:lang w:val="es-ES" w:eastAsia="ar-SA"/>
              </w:rPr>
            </w:pPr>
            <w:r w:rsidRPr="00B46E5A">
              <w:rPr>
                <w:rFonts w:ascii="Arial" w:eastAsia="Times New Roman" w:hAnsi="Arial" w:cs="Arial"/>
                <w:b/>
                <w:sz w:val="16"/>
                <w:szCs w:val="16"/>
                <w:lang w:val="es-ES" w:eastAsia="ar-SA"/>
              </w:rPr>
              <w:t>0</w:t>
            </w:r>
          </w:p>
        </w:tc>
        <w:tc>
          <w:tcPr>
            <w:tcW w:w="373" w:type="pct"/>
            <w:shd w:val="clear" w:color="auto" w:fill="D9D9D9" w:themeFill="background1" w:themeFillShade="D9"/>
            <w:vAlign w:val="center"/>
            <w:hideMark/>
          </w:tcPr>
          <w:p w14:paraId="29BA0366" w14:textId="77777777" w:rsidR="00FC4D7D" w:rsidRPr="00B46E5A" w:rsidRDefault="00FC4D7D" w:rsidP="00601299">
            <w:pPr>
              <w:suppressAutoHyphens/>
              <w:snapToGrid w:val="0"/>
              <w:spacing w:after="0" w:line="240" w:lineRule="auto"/>
              <w:jc w:val="center"/>
              <w:rPr>
                <w:rFonts w:ascii="Arial" w:eastAsia="Times New Roman" w:hAnsi="Arial" w:cs="Arial"/>
                <w:b/>
                <w:sz w:val="16"/>
                <w:szCs w:val="16"/>
                <w:lang w:val="es-ES" w:eastAsia="ar-SA"/>
              </w:rPr>
            </w:pPr>
            <w:r w:rsidRPr="00B46E5A">
              <w:rPr>
                <w:rFonts w:ascii="Arial" w:eastAsia="Times New Roman" w:hAnsi="Arial" w:cs="Arial"/>
                <w:b/>
                <w:sz w:val="16"/>
                <w:szCs w:val="16"/>
                <w:lang w:val="es-ES" w:eastAsia="ar-SA"/>
              </w:rPr>
              <w:t>0</w:t>
            </w:r>
          </w:p>
        </w:tc>
        <w:tc>
          <w:tcPr>
            <w:tcW w:w="245" w:type="pct"/>
            <w:shd w:val="clear" w:color="auto" w:fill="D9D9D9" w:themeFill="background1" w:themeFillShade="D9"/>
            <w:vAlign w:val="center"/>
            <w:hideMark/>
          </w:tcPr>
          <w:p w14:paraId="60211DDE" w14:textId="77777777" w:rsidR="00FC4D7D" w:rsidRPr="00B46E5A" w:rsidRDefault="00FC4D7D" w:rsidP="00601299">
            <w:pPr>
              <w:suppressAutoHyphens/>
              <w:snapToGrid w:val="0"/>
              <w:spacing w:after="0" w:line="240" w:lineRule="auto"/>
              <w:jc w:val="center"/>
              <w:rPr>
                <w:rFonts w:ascii="Arial" w:eastAsia="Times New Roman" w:hAnsi="Arial" w:cs="Arial"/>
                <w:b/>
                <w:sz w:val="16"/>
                <w:szCs w:val="16"/>
                <w:lang w:val="es-ES" w:eastAsia="ar-SA"/>
              </w:rPr>
            </w:pPr>
            <w:r w:rsidRPr="00B46E5A">
              <w:rPr>
                <w:rFonts w:ascii="Arial" w:eastAsia="Times New Roman" w:hAnsi="Arial" w:cs="Arial"/>
                <w:b/>
                <w:sz w:val="16"/>
                <w:szCs w:val="16"/>
                <w:lang w:val="es-ES" w:eastAsia="ar-SA"/>
              </w:rPr>
              <w:t>6</w:t>
            </w:r>
          </w:p>
        </w:tc>
        <w:tc>
          <w:tcPr>
            <w:tcW w:w="285" w:type="pct"/>
            <w:shd w:val="clear" w:color="auto" w:fill="D9D9D9" w:themeFill="background1" w:themeFillShade="D9"/>
            <w:vAlign w:val="center"/>
            <w:hideMark/>
          </w:tcPr>
          <w:p w14:paraId="7183C83A" w14:textId="77777777" w:rsidR="00FC4D7D" w:rsidRPr="00B46E5A" w:rsidRDefault="00FC4D7D" w:rsidP="00601299">
            <w:pPr>
              <w:suppressAutoHyphens/>
              <w:snapToGrid w:val="0"/>
              <w:spacing w:after="0" w:line="240" w:lineRule="auto"/>
              <w:jc w:val="center"/>
              <w:rPr>
                <w:rFonts w:ascii="Arial" w:eastAsia="Times New Roman" w:hAnsi="Arial" w:cs="Arial"/>
                <w:b/>
                <w:sz w:val="16"/>
                <w:szCs w:val="16"/>
                <w:lang w:val="es-ES" w:eastAsia="ar-SA"/>
              </w:rPr>
            </w:pPr>
            <w:r w:rsidRPr="00B46E5A">
              <w:rPr>
                <w:rFonts w:ascii="Arial" w:eastAsia="Times New Roman" w:hAnsi="Arial" w:cs="Arial"/>
                <w:b/>
                <w:sz w:val="16"/>
                <w:szCs w:val="16"/>
                <w:lang w:val="es-ES" w:eastAsia="ar-SA"/>
              </w:rPr>
              <w:t>0</w:t>
            </w:r>
          </w:p>
        </w:tc>
        <w:tc>
          <w:tcPr>
            <w:tcW w:w="324" w:type="pct"/>
            <w:shd w:val="clear" w:color="auto" w:fill="D9D9D9" w:themeFill="background1" w:themeFillShade="D9"/>
            <w:vAlign w:val="center"/>
            <w:hideMark/>
          </w:tcPr>
          <w:p w14:paraId="67A55F91" w14:textId="77777777" w:rsidR="00FC4D7D" w:rsidRPr="00B46E5A" w:rsidRDefault="00FC4D7D" w:rsidP="00601299">
            <w:pPr>
              <w:suppressAutoHyphens/>
              <w:snapToGrid w:val="0"/>
              <w:spacing w:after="0" w:line="240" w:lineRule="auto"/>
              <w:jc w:val="center"/>
              <w:rPr>
                <w:rFonts w:ascii="Arial" w:eastAsia="Times New Roman" w:hAnsi="Arial" w:cs="Arial"/>
                <w:b/>
                <w:sz w:val="16"/>
                <w:szCs w:val="16"/>
                <w:lang w:val="es-ES" w:eastAsia="ar-SA"/>
              </w:rPr>
            </w:pPr>
            <w:r w:rsidRPr="00B46E5A">
              <w:rPr>
                <w:rFonts w:ascii="Arial" w:eastAsia="Times New Roman" w:hAnsi="Arial" w:cs="Arial"/>
                <w:b/>
                <w:sz w:val="16"/>
                <w:szCs w:val="16"/>
                <w:lang w:val="es-ES" w:eastAsia="ar-SA"/>
              </w:rPr>
              <w:t>0</w:t>
            </w:r>
          </w:p>
        </w:tc>
        <w:tc>
          <w:tcPr>
            <w:tcW w:w="481" w:type="pct"/>
            <w:shd w:val="clear" w:color="auto" w:fill="D9D9D9" w:themeFill="background1" w:themeFillShade="D9"/>
            <w:vAlign w:val="center"/>
            <w:hideMark/>
          </w:tcPr>
          <w:p w14:paraId="4E501950" w14:textId="77777777" w:rsidR="00FC4D7D" w:rsidRPr="00B46E5A" w:rsidRDefault="00FC4D7D" w:rsidP="00601299">
            <w:pPr>
              <w:suppressAutoHyphens/>
              <w:snapToGrid w:val="0"/>
              <w:spacing w:after="0" w:line="240" w:lineRule="auto"/>
              <w:jc w:val="center"/>
              <w:rPr>
                <w:rFonts w:ascii="Arial" w:eastAsia="Times New Roman" w:hAnsi="Arial" w:cs="Arial"/>
                <w:b/>
                <w:sz w:val="16"/>
                <w:szCs w:val="16"/>
                <w:lang w:val="es-ES" w:eastAsia="ar-SA"/>
              </w:rPr>
            </w:pPr>
            <w:r w:rsidRPr="00B46E5A">
              <w:rPr>
                <w:rFonts w:ascii="Arial" w:eastAsia="Times New Roman" w:hAnsi="Arial" w:cs="Arial"/>
                <w:b/>
                <w:sz w:val="16"/>
                <w:szCs w:val="16"/>
                <w:lang w:val="es-ES" w:eastAsia="ar-SA"/>
              </w:rPr>
              <w:t>0</w:t>
            </w:r>
          </w:p>
        </w:tc>
        <w:tc>
          <w:tcPr>
            <w:tcW w:w="373" w:type="pct"/>
            <w:shd w:val="clear" w:color="auto" w:fill="D9D9D9" w:themeFill="background1" w:themeFillShade="D9"/>
            <w:vAlign w:val="center"/>
            <w:hideMark/>
          </w:tcPr>
          <w:p w14:paraId="71E7F185" w14:textId="77777777" w:rsidR="00FC4D7D" w:rsidRPr="00B46E5A" w:rsidRDefault="00FC4D7D" w:rsidP="00601299">
            <w:pPr>
              <w:suppressAutoHyphens/>
              <w:snapToGrid w:val="0"/>
              <w:spacing w:after="0" w:line="240" w:lineRule="auto"/>
              <w:jc w:val="center"/>
              <w:rPr>
                <w:rFonts w:ascii="Arial" w:eastAsia="Times New Roman" w:hAnsi="Arial" w:cs="Arial"/>
                <w:b/>
                <w:sz w:val="16"/>
                <w:szCs w:val="16"/>
                <w:lang w:val="es-ES" w:eastAsia="ar-SA"/>
              </w:rPr>
            </w:pPr>
            <w:r w:rsidRPr="00B46E5A">
              <w:rPr>
                <w:rFonts w:ascii="Arial" w:eastAsia="Times New Roman" w:hAnsi="Arial" w:cs="Arial"/>
                <w:b/>
                <w:sz w:val="16"/>
                <w:szCs w:val="16"/>
                <w:lang w:val="es-ES" w:eastAsia="ar-SA"/>
              </w:rPr>
              <w:t>6</w:t>
            </w:r>
          </w:p>
        </w:tc>
        <w:tc>
          <w:tcPr>
            <w:tcW w:w="373" w:type="pct"/>
            <w:shd w:val="clear" w:color="auto" w:fill="D9D9D9" w:themeFill="background1" w:themeFillShade="D9"/>
            <w:vAlign w:val="center"/>
            <w:hideMark/>
          </w:tcPr>
          <w:p w14:paraId="6A2964E3" w14:textId="77777777" w:rsidR="00FC4D7D" w:rsidRPr="00B46E5A" w:rsidRDefault="00FC4D7D" w:rsidP="00601299">
            <w:pPr>
              <w:suppressAutoHyphens/>
              <w:snapToGrid w:val="0"/>
              <w:spacing w:after="0" w:line="240" w:lineRule="auto"/>
              <w:jc w:val="center"/>
              <w:rPr>
                <w:rFonts w:ascii="Arial" w:eastAsia="Times New Roman" w:hAnsi="Arial" w:cs="Arial"/>
                <w:sz w:val="16"/>
                <w:szCs w:val="16"/>
                <w:lang w:val="es-ES" w:eastAsia="ar-SA"/>
              </w:rPr>
            </w:pPr>
            <w:r w:rsidRPr="00B46E5A">
              <w:rPr>
                <w:rFonts w:ascii="Arial" w:eastAsia="Times New Roman" w:hAnsi="Arial" w:cs="Arial"/>
                <w:sz w:val="16"/>
                <w:szCs w:val="16"/>
                <w:lang w:val="es-ES" w:eastAsia="ar-SA"/>
              </w:rPr>
              <w:t>6</w:t>
            </w:r>
          </w:p>
        </w:tc>
      </w:tr>
      <w:tr w:rsidR="00FC4D7D" w14:paraId="25980F19" w14:textId="77777777" w:rsidTr="00FC4D7D">
        <w:trPr>
          <w:trHeight w:val="550"/>
        </w:trPr>
        <w:tc>
          <w:tcPr>
            <w:tcW w:w="560" w:type="pct"/>
            <w:shd w:val="clear" w:color="auto" w:fill="767171" w:themeFill="background2" w:themeFillShade="80"/>
            <w:vAlign w:val="center"/>
            <w:hideMark/>
          </w:tcPr>
          <w:p w14:paraId="7AC4AE30" w14:textId="77777777" w:rsidR="00FC4D7D" w:rsidRPr="00B46E5A" w:rsidRDefault="00FC4D7D" w:rsidP="00601299">
            <w:pPr>
              <w:suppressAutoHyphens/>
              <w:spacing w:after="0" w:line="240" w:lineRule="auto"/>
              <w:jc w:val="center"/>
              <w:rPr>
                <w:rFonts w:ascii="Arial" w:eastAsia="Times New Roman" w:hAnsi="Arial" w:cs="Arial"/>
                <w:b/>
                <w:sz w:val="16"/>
                <w:szCs w:val="16"/>
                <w:lang w:val="es-ES" w:eastAsia="ar-SA"/>
              </w:rPr>
            </w:pPr>
            <w:r w:rsidRPr="00B46E5A">
              <w:rPr>
                <w:rFonts w:ascii="Arial" w:eastAsia="Times New Roman" w:hAnsi="Arial" w:cs="Arial"/>
                <w:color w:val="000000"/>
                <w:sz w:val="16"/>
                <w:szCs w:val="16"/>
                <w:lang w:val="es-ES" w:eastAsia="ar-SA"/>
              </w:rPr>
              <w:t>Otras (especificar)</w:t>
            </w:r>
          </w:p>
        </w:tc>
        <w:tc>
          <w:tcPr>
            <w:tcW w:w="295" w:type="pct"/>
            <w:shd w:val="clear" w:color="auto" w:fill="767171" w:themeFill="background2" w:themeFillShade="80"/>
            <w:vAlign w:val="center"/>
            <w:hideMark/>
          </w:tcPr>
          <w:p w14:paraId="665B59DA" w14:textId="77777777" w:rsidR="00FC4D7D" w:rsidRPr="00B46E5A" w:rsidRDefault="00FC4D7D" w:rsidP="00601299">
            <w:pPr>
              <w:suppressAutoHyphens/>
              <w:snapToGrid w:val="0"/>
              <w:spacing w:after="0" w:line="240" w:lineRule="auto"/>
              <w:jc w:val="center"/>
              <w:rPr>
                <w:rFonts w:ascii="Arial" w:eastAsia="Times New Roman" w:hAnsi="Arial" w:cs="Arial"/>
                <w:b/>
                <w:sz w:val="16"/>
                <w:szCs w:val="16"/>
                <w:lang w:val="es-ES" w:eastAsia="ar-SA"/>
              </w:rPr>
            </w:pPr>
            <w:r w:rsidRPr="00B46E5A">
              <w:rPr>
                <w:rFonts w:ascii="Arial" w:eastAsia="Times New Roman" w:hAnsi="Arial" w:cs="Arial"/>
                <w:b/>
                <w:sz w:val="16"/>
                <w:szCs w:val="16"/>
                <w:lang w:val="es-ES" w:eastAsia="ar-SA"/>
              </w:rPr>
              <w:t>0</w:t>
            </w:r>
          </w:p>
        </w:tc>
        <w:tc>
          <w:tcPr>
            <w:tcW w:w="393" w:type="pct"/>
            <w:shd w:val="clear" w:color="auto" w:fill="767171" w:themeFill="background2" w:themeFillShade="80"/>
            <w:vAlign w:val="center"/>
            <w:hideMark/>
          </w:tcPr>
          <w:p w14:paraId="5992E81F" w14:textId="77777777" w:rsidR="00FC4D7D" w:rsidRPr="00B46E5A" w:rsidRDefault="00FC4D7D" w:rsidP="00601299">
            <w:pPr>
              <w:suppressAutoHyphens/>
              <w:snapToGrid w:val="0"/>
              <w:spacing w:after="0" w:line="240" w:lineRule="auto"/>
              <w:jc w:val="center"/>
              <w:rPr>
                <w:rFonts w:ascii="Arial" w:eastAsia="Times New Roman" w:hAnsi="Arial" w:cs="Arial"/>
                <w:b/>
                <w:sz w:val="16"/>
                <w:szCs w:val="16"/>
                <w:lang w:val="es-ES" w:eastAsia="ar-SA"/>
              </w:rPr>
            </w:pPr>
            <w:r w:rsidRPr="00B46E5A">
              <w:rPr>
                <w:rFonts w:ascii="Arial" w:eastAsia="Times New Roman" w:hAnsi="Arial" w:cs="Arial"/>
                <w:b/>
                <w:sz w:val="16"/>
                <w:szCs w:val="16"/>
                <w:lang w:val="es-ES" w:eastAsia="ar-SA"/>
              </w:rPr>
              <w:t>0</w:t>
            </w:r>
          </w:p>
        </w:tc>
        <w:tc>
          <w:tcPr>
            <w:tcW w:w="388" w:type="pct"/>
            <w:shd w:val="clear" w:color="auto" w:fill="767171" w:themeFill="background2" w:themeFillShade="80"/>
            <w:vAlign w:val="center"/>
            <w:hideMark/>
          </w:tcPr>
          <w:p w14:paraId="73DFC4A0" w14:textId="77777777" w:rsidR="00FC4D7D" w:rsidRPr="00B46E5A" w:rsidRDefault="00FC4D7D" w:rsidP="00601299">
            <w:pPr>
              <w:suppressAutoHyphens/>
              <w:snapToGrid w:val="0"/>
              <w:spacing w:after="0" w:line="240" w:lineRule="auto"/>
              <w:jc w:val="center"/>
              <w:rPr>
                <w:rFonts w:ascii="Arial" w:eastAsia="Times New Roman" w:hAnsi="Arial" w:cs="Arial"/>
                <w:b/>
                <w:sz w:val="16"/>
                <w:szCs w:val="16"/>
                <w:lang w:val="es-ES" w:eastAsia="ar-SA"/>
              </w:rPr>
            </w:pPr>
            <w:r w:rsidRPr="00B46E5A">
              <w:rPr>
                <w:rFonts w:ascii="Arial" w:eastAsia="Times New Roman" w:hAnsi="Arial" w:cs="Arial"/>
                <w:b/>
                <w:sz w:val="16"/>
                <w:szCs w:val="16"/>
                <w:lang w:val="es-ES" w:eastAsia="ar-SA"/>
              </w:rPr>
              <w:t>0</w:t>
            </w:r>
          </w:p>
        </w:tc>
        <w:tc>
          <w:tcPr>
            <w:tcW w:w="447" w:type="pct"/>
            <w:shd w:val="clear" w:color="auto" w:fill="767171" w:themeFill="background2" w:themeFillShade="80"/>
            <w:vAlign w:val="center"/>
            <w:hideMark/>
          </w:tcPr>
          <w:p w14:paraId="6A872662" w14:textId="77777777" w:rsidR="00FC4D7D" w:rsidRPr="00B46E5A" w:rsidRDefault="00FC4D7D" w:rsidP="00601299">
            <w:pPr>
              <w:suppressAutoHyphens/>
              <w:snapToGrid w:val="0"/>
              <w:spacing w:after="0" w:line="240" w:lineRule="auto"/>
              <w:jc w:val="center"/>
              <w:rPr>
                <w:rFonts w:ascii="Arial" w:eastAsia="Times New Roman" w:hAnsi="Arial" w:cs="Arial"/>
                <w:b/>
                <w:sz w:val="16"/>
                <w:szCs w:val="16"/>
                <w:lang w:val="es-ES" w:eastAsia="ar-SA"/>
              </w:rPr>
            </w:pPr>
            <w:r w:rsidRPr="00B46E5A">
              <w:rPr>
                <w:rFonts w:ascii="Arial" w:eastAsia="Times New Roman" w:hAnsi="Arial" w:cs="Arial"/>
                <w:b/>
                <w:sz w:val="16"/>
                <w:szCs w:val="16"/>
                <w:lang w:val="es-ES" w:eastAsia="ar-SA"/>
              </w:rPr>
              <w:t>0</w:t>
            </w:r>
          </w:p>
        </w:tc>
        <w:tc>
          <w:tcPr>
            <w:tcW w:w="462" w:type="pct"/>
            <w:shd w:val="clear" w:color="auto" w:fill="767171" w:themeFill="background2" w:themeFillShade="80"/>
            <w:vAlign w:val="center"/>
            <w:hideMark/>
          </w:tcPr>
          <w:p w14:paraId="5DD86BF8" w14:textId="77777777" w:rsidR="00FC4D7D" w:rsidRPr="00B46E5A" w:rsidRDefault="00FC4D7D" w:rsidP="00601299">
            <w:pPr>
              <w:suppressAutoHyphens/>
              <w:snapToGrid w:val="0"/>
              <w:spacing w:after="0" w:line="240" w:lineRule="auto"/>
              <w:jc w:val="center"/>
              <w:rPr>
                <w:rFonts w:ascii="Arial" w:eastAsia="Times New Roman" w:hAnsi="Arial" w:cs="Arial"/>
                <w:b/>
                <w:sz w:val="16"/>
                <w:szCs w:val="16"/>
                <w:lang w:val="es-ES" w:eastAsia="ar-SA"/>
              </w:rPr>
            </w:pPr>
            <w:r w:rsidRPr="00B46E5A">
              <w:rPr>
                <w:rFonts w:ascii="Arial" w:eastAsia="Times New Roman" w:hAnsi="Arial" w:cs="Arial"/>
                <w:b/>
                <w:sz w:val="16"/>
                <w:szCs w:val="16"/>
                <w:lang w:val="es-ES" w:eastAsia="ar-SA"/>
              </w:rPr>
              <w:t>0</w:t>
            </w:r>
          </w:p>
        </w:tc>
        <w:tc>
          <w:tcPr>
            <w:tcW w:w="373" w:type="pct"/>
            <w:shd w:val="clear" w:color="auto" w:fill="767171" w:themeFill="background2" w:themeFillShade="80"/>
            <w:vAlign w:val="center"/>
            <w:hideMark/>
          </w:tcPr>
          <w:p w14:paraId="52B2F849" w14:textId="77777777" w:rsidR="00FC4D7D" w:rsidRPr="00B46E5A" w:rsidRDefault="00FC4D7D" w:rsidP="00601299">
            <w:pPr>
              <w:suppressAutoHyphens/>
              <w:snapToGrid w:val="0"/>
              <w:spacing w:after="0" w:line="240" w:lineRule="auto"/>
              <w:jc w:val="center"/>
              <w:rPr>
                <w:rFonts w:ascii="Arial" w:eastAsia="Times New Roman" w:hAnsi="Arial" w:cs="Arial"/>
                <w:b/>
                <w:sz w:val="16"/>
                <w:szCs w:val="16"/>
                <w:lang w:val="es-ES" w:eastAsia="ar-SA"/>
              </w:rPr>
            </w:pPr>
            <w:r w:rsidRPr="00B46E5A">
              <w:rPr>
                <w:rFonts w:ascii="Arial" w:eastAsia="Times New Roman" w:hAnsi="Arial" w:cs="Arial"/>
                <w:b/>
                <w:sz w:val="16"/>
                <w:szCs w:val="16"/>
                <w:lang w:val="es-ES" w:eastAsia="ar-SA"/>
              </w:rPr>
              <w:t>0</w:t>
            </w:r>
          </w:p>
        </w:tc>
        <w:tc>
          <w:tcPr>
            <w:tcW w:w="245" w:type="pct"/>
            <w:shd w:val="clear" w:color="auto" w:fill="767171" w:themeFill="background2" w:themeFillShade="80"/>
            <w:vAlign w:val="center"/>
            <w:hideMark/>
          </w:tcPr>
          <w:p w14:paraId="36EBF7A4" w14:textId="77777777" w:rsidR="00FC4D7D" w:rsidRPr="00B46E5A" w:rsidRDefault="00FC4D7D" w:rsidP="00601299">
            <w:pPr>
              <w:suppressAutoHyphens/>
              <w:snapToGrid w:val="0"/>
              <w:spacing w:after="0" w:line="240" w:lineRule="auto"/>
              <w:jc w:val="center"/>
              <w:rPr>
                <w:rFonts w:ascii="Arial" w:eastAsia="Times New Roman" w:hAnsi="Arial" w:cs="Arial"/>
                <w:b/>
                <w:sz w:val="16"/>
                <w:szCs w:val="16"/>
                <w:lang w:val="es-ES" w:eastAsia="ar-SA"/>
              </w:rPr>
            </w:pPr>
            <w:r w:rsidRPr="00B46E5A">
              <w:rPr>
                <w:rFonts w:ascii="Arial" w:eastAsia="Times New Roman" w:hAnsi="Arial" w:cs="Arial"/>
                <w:b/>
                <w:sz w:val="16"/>
                <w:szCs w:val="16"/>
                <w:lang w:val="es-ES" w:eastAsia="ar-SA"/>
              </w:rPr>
              <w:t>0</w:t>
            </w:r>
          </w:p>
        </w:tc>
        <w:tc>
          <w:tcPr>
            <w:tcW w:w="285" w:type="pct"/>
            <w:shd w:val="clear" w:color="auto" w:fill="767171" w:themeFill="background2" w:themeFillShade="80"/>
            <w:vAlign w:val="center"/>
            <w:hideMark/>
          </w:tcPr>
          <w:p w14:paraId="1588105E" w14:textId="77777777" w:rsidR="00FC4D7D" w:rsidRPr="00B46E5A" w:rsidRDefault="00FC4D7D" w:rsidP="00601299">
            <w:pPr>
              <w:suppressAutoHyphens/>
              <w:snapToGrid w:val="0"/>
              <w:spacing w:after="0" w:line="240" w:lineRule="auto"/>
              <w:jc w:val="center"/>
              <w:rPr>
                <w:rFonts w:ascii="Arial" w:eastAsia="Times New Roman" w:hAnsi="Arial" w:cs="Arial"/>
                <w:b/>
                <w:sz w:val="16"/>
                <w:szCs w:val="16"/>
                <w:lang w:val="es-ES" w:eastAsia="ar-SA"/>
              </w:rPr>
            </w:pPr>
            <w:r w:rsidRPr="00B46E5A">
              <w:rPr>
                <w:rFonts w:ascii="Arial" w:eastAsia="Times New Roman" w:hAnsi="Arial" w:cs="Arial"/>
                <w:b/>
                <w:sz w:val="16"/>
                <w:szCs w:val="16"/>
                <w:lang w:val="es-ES" w:eastAsia="ar-SA"/>
              </w:rPr>
              <w:t>0</w:t>
            </w:r>
          </w:p>
        </w:tc>
        <w:tc>
          <w:tcPr>
            <w:tcW w:w="324" w:type="pct"/>
            <w:shd w:val="clear" w:color="auto" w:fill="767171" w:themeFill="background2" w:themeFillShade="80"/>
            <w:vAlign w:val="center"/>
            <w:hideMark/>
          </w:tcPr>
          <w:p w14:paraId="1FE8AC0F" w14:textId="77777777" w:rsidR="00FC4D7D" w:rsidRPr="00B46E5A" w:rsidRDefault="00FC4D7D" w:rsidP="00601299">
            <w:pPr>
              <w:suppressAutoHyphens/>
              <w:snapToGrid w:val="0"/>
              <w:spacing w:after="0" w:line="240" w:lineRule="auto"/>
              <w:jc w:val="center"/>
              <w:rPr>
                <w:rFonts w:ascii="Arial" w:eastAsia="Times New Roman" w:hAnsi="Arial" w:cs="Arial"/>
                <w:b/>
                <w:sz w:val="16"/>
                <w:szCs w:val="16"/>
                <w:lang w:val="es-ES" w:eastAsia="ar-SA"/>
              </w:rPr>
            </w:pPr>
            <w:r w:rsidRPr="00B46E5A">
              <w:rPr>
                <w:rFonts w:ascii="Arial" w:eastAsia="Times New Roman" w:hAnsi="Arial" w:cs="Arial"/>
                <w:b/>
                <w:sz w:val="16"/>
                <w:szCs w:val="16"/>
                <w:lang w:val="es-ES" w:eastAsia="ar-SA"/>
              </w:rPr>
              <w:t>0</w:t>
            </w:r>
          </w:p>
        </w:tc>
        <w:tc>
          <w:tcPr>
            <w:tcW w:w="481" w:type="pct"/>
            <w:shd w:val="clear" w:color="auto" w:fill="767171" w:themeFill="background2" w:themeFillShade="80"/>
            <w:vAlign w:val="center"/>
            <w:hideMark/>
          </w:tcPr>
          <w:p w14:paraId="3C1D80FC" w14:textId="77777777" w:rsidR="00FC4D7D" w:rsidRPr="00B46E5A" w:rsidRDefault="00FC4D7D" w:rsidP="00601299">
            <w:pPr>
              <w:suppressAutoHyphens/>
              <w:snapToGrid w:val="0"/>
              <w:spacing w:after="0" w:line="240" w:lineRule="auto"/>
              <w:jc w:val="center"/>
              <w:rPr>
                <w:rFonts w:ascii="Arial" w:eastAsia="Times New Roman" w:hAnsi="Arial" w:cs="Arial"/>
                <w:b/>
                <w:sz w:val="16"/>
                <w:szCs w:val="16"/>
                <w:lang w:val="es-ES" w:eastAsia="ar-SA"/>
              </w:rPr>
            </w:pPr>
            <w:r w:rsidRPr="00B46E5A">
              <w:rPr>
                <w:rFonts w:ascii="Arial" w:eastAsia="Times New Roman" w:hAnsi="Arial" w:cs="Arial"/>
                <w:b/>
                <w:sz w:val="16"/>
                <w:szCs w:val="16"/>
                <w:lang w:val="es-ES" w:eastAsia="ar-SA"/>
              </w:rPr>
              <w:t>0</w:t>
            </w:r>
          </w:p>
        </w:tc>
        <w:tc>
          <w:tcPr>
            <w:tcW w:w="373" w:type="pct"/>
            <w:shd w:val="clear" w:color="auto" w:fill="767171" w:themeFill="background2" w:themeFillShade="80"/>
            <w:vAlign w:val="center"/>
            <w:hideMark/>
          </w:tcPr>
          <w:p w14:paraId="52EA0C9A" w14:textId="77777777" w:rsidR="00FC4D7D" w:rsidRPr="00B46E5A" w:rsidRDefault="00FC4D7D" w:rsidP="00601299">
            <w:pPr>
              <w:suppressAutoHyphens/>
              <w:snapToGrid w:val="0"/>
              <w:spacing w:after="0" w:line="240" w:lineRule="auto"/>
              <w:jc w:val="center"/>
              <w:rPr>
                <w:rFonts w:ascii="Arial" w:eastAsia="Times New Roman" w:hAnsi="Arial" w:cs="Arial"/>
                <w:b/>
                <w:sz w:val="16"/>
                <w:szCs w:val="16"/>
                <w:lang w:val="es-ES" w:eastAsia="ar-SA"/>
              </w:rPr>
            </w:pPr>
            <w:r w:rsidRPr="00B46E5A">
              <w:rPr>
                <w:rFonts w:ascii="Arial" w:eastAsia="Times New Roman" w:hAnsi="Arial" w:cs="Arial"/>
                <w:b/>
                <w:sz w:val="16"/>
                <w:szCs w:val="16"/>
                <w:lang w:val="es-ES" w:eastAsia="ar-SA"/>
              </w:rPr>
              <w:t>0</w:t>
            </w:r>
          </w:p>
        </w:tc>
        <w:tc>
          <w:tcPr>
            <w:tcW w:w="373" w:type="pct"/>
            <w:shd w:val="clear" w:color="auto" w:fill="767171" w:themeFill="background2" w:themeFillShade="80"/>
            <w:vAlign w:val="center"/>
            <w:hideMark/>
          </w:tcPr>
          <w:p w14:paraId="77F24D9A" w14:textId="77777777" w:rsidR="00FC4D7D" w:rsidRPr="00B46E5A" w:rsidRDefault="00FC4D7D" w:rsidP="00601299">
            <w:pPr>
              <w:suppressAutoHyphens/>
              <w:snapToGrid w:val="0"/>
              <w:spacing w:after="0" w:line="240" w:lineRule="auto"/>
              <w:jc w:val="center"/>
              <w:rPr>
                <w:rFonts w:ascii="Arial" w:eastAsia="Times New Roman" w:hAnsi="Arial" w:cs="Arial"/>
                <w:sz w:val="16"/>
                <w:szCs w:val="16"/>
                <w:lang w:val="es-ES" w:eastAsia="ar-SA"/>
              </w:rPr>
            </w:pPr>
            <w:r w:rsidRPr="00B46E5A">
              <w:rPr>
                <w:rFonts w:ascii="Arial" w:eastAsia="Times New Roman" w:hAnsi="Arial" w:cs="Arial"/>
                <w:sz w:val="16"/>
                <w:szCs w:val="16"/>
                <w:lang w:val="es-ES" w:eastAsia="ar-SA"/>
              </w:rPr>
              <w:t>0</w:t>
            </w:r>
          </w:p>
        </w:tc>
      </w:tr>
      <w:tr w:rsidR="00FC4D7D" w14:paraId="30793C79" w14:textId="77777777" w:rsidTr="00FC4D7D">
        <w:trPr>
          <w:trHeight w:val="645"/>
        </w:trPr>
        <w:tc>
          <w:tcPr>
            <w:tcW w:w="560" w:type="pct"/>
            <w:shd w:val="clear" w:color="auto" w:fill="D9D9D9" w:themeFill="background1" w:themeFillShade="D9"/>
            <w:vAlign w:val="center"/>
            <w:hideMark/>
          </w:tcPr>
          <w:p w14:paraId="5587F930" w14:textId="77777777" w:rsidR="00FC4D7D" w:rsidRPr="00B46E5A" w:rsidRDefault="00FC4D7D" w:rsidP="00601299">
            <w:pPr>
              <w:suppressAutoHyphens/>
              <w:spacing w:after="0" w:line="240" w:lineRule="auto"/>
              <w:jc w:val="center"/>
              <w:rPr>
                <w:rFonts w:ascii="Arial" w:eastAsia="Times New Roman" w:hAnsi="Arial" w:cs="Arial"/>
                <w:color w:val="000000"/>
                <w:sz w:val="16"/>
                <w:szCs w:val="16"/>
                <w:lang w:val="es-ES" w:eastAsia="ar-SA"/>
              </w:rPr>
            </w:pPr>
            <w:proofErr w:type="gramStart"/>
            <w:r w:rsidRPr="00B46E5A">
              <w:rPr>
                <w:rFonts w:ascii="Arial" w:eastAsia="Times New Roman" w:hAnsi="Arial" w:cs="Arial"/>
                <w:b/>
                <w:bCs/>
                <w:color w:val="000000"/>
                <w:sz w:val="16"/>
                <w:szCs w:val="16"/>
                <w:lang w:val="es-ES" w:eastAsia="ar-SA"/>
              </w:rPr>
              <w:t>Total</w:t>
            </w:r>
            <w:proofErr w:type="gramEnd"/>
            <w:r w:rsidRPr="00B46E5A">
              <w:rPr>
                <w:rFonts w:ascii="Arial" w:eastAsia="Times New Roman" w:hAnsi="Arial" w:cs="Arial"/>
                <w:b/>
                <w:bCs/>
                <w:color w:val="000000"/>
                <w:sz w:val="16"/>
                <w:szCs w:val="16"/>
                <w:lang w:val="es-ES" w:eastAsia="ar-SA"/>
              </w:rPr>
              <w:t xml:space="preserve"> de unidades de salud:</w:t>
            </w:r>
          </w:p>
        </w:tc>
        <w:tc>
          <w:tcPr>
            <w:tcW w:w="295" w:type="pct"/>
            <w:shd w:val="clear" w:color="auto" w:fill="D9D9D9" w:themeFill="background1" w:themeFillShade="D9"/>
            <w:vAlign w:val="center"/>
            <w:hideMark/>
          </w:tcPr>
          <w:p w14:paraId="5C6F8EBC" w14:textId="77777777" w:rsidR="00FC4D7D" w:rsidRPr="00B46E5A" w:rsidRDefault="00FC4D7D" w:rsidP="00601299">
            <w:pPr>
              <w:suppressAutoHyphens/>
              <w:snapToGrid w:val="0"/>
              <w:spacing w:after="0" w:line="240" w:lineRule="auto"/>
              <w:jc w:val="center"/>
              <w:rPr>
                <w:rFonts w:ascii="Arial" w:eastAsia="Times New Roman" w:hAnsi="Arial" w:cs="Arial"/>
                <w:color w:val="000000"/>
                <w:sz w:val="16"/>
                <w:szCs w:val="16"/>
                <w:lang w:val="es-ES" w:eastAsia="ar-SA"/>
              </w:rPr>
            </w:pPr>
            <w:r w:rsidRPr="00B46E5A">
              <w:rPr>
                <w:rFonts w:ascii="Arial" w:eastAsia="Times New Roman" w:hAnsi="Arial" w:cs="Arial"/>
                <w:color w:val="000000"/>
                <w:sz w:val="16"/>
                <w:szCs w:val="16"/>
                <w:lang w:val="es-ES" w:eastAsia="ar-SA"/>
              </w:rPr>
              <w:t>1</w:t>
            </w:r>
          </w:p>
        </w:tc>
        <w:tc>
          <w:tcPr>
            <w:tcW w:w="393" w:type="pct"/>
            <w:shd w:val="clear" w:color="auto" w:fill="D9D9D9" w:themeFill="background1" w:themeFillShade="D9"/>
            <w:vAlign w:val="center"/>
            <w:hideMark/>
          </w:tcPr>
          <w:p w14:paraId="3EC3BC81" w14:textId="77777777" w:rsidR="00FC4D7D" w:rsidRPr="00B46E5A" w:rsidRDefault="00FC4D7D" w:rsidP="00601299">
            <w:pPr>
              <w:suppressAutoHyphens/>
              <w:snapToGrid w:val="0"/>
              <w:spacing w:after="0" w:line="240" w:lineRule="auto"/>
              <w:jc w:val="center"/>
              <w:rPr>
                <w:rFonts w:ascii="Arial" w:eastAsia="Times New Roman" w:hAnsi="Arial" w:cs="Arial"/>
                <w:color w:val="000000"/>
                <w:sz w:val="16"/>
                <w:szCs w:val="16"/>
                <w:lang w:val="es-ES" w:eastAsia="ar-SA"/>
              </w:rPr>
            </w:pPr>
            <w:r w:rsidRPr="00B46E5A">
              <w:rPr>
                <w:rFonts w:ascii="Arial" w:eastAsia="Times New Roman" w:hAnsi="Arial" w:cs="Arial"/>
                <w:color w:val="000000"/>
                <w:sz w:val="16"/>
                <w:szCs w:val="16"/>
                <w:lang w:val="es-ES" w:eastAsia="ar-SA"/>
              </w:rPr>
              <w:t>0</w:t>
            </w:r>
          </w:p>
        </w:tc>
        <w:tc>
          <w:tcPr>
            <w:tcW w:w="388" w:type="pct"/>
            <w:shd w:val="clear" w:color="auto" w:fill="D9D9D9" w:themeFill="background1" w:themeFillShade="D9"/>
            <w:vAlign w:val="center"/>
            <w:hideMark/>
          </w:tcPr>
          <w:p w14:paraId="76238484" w14:textId="77777777" w:rsidR="00FC4D7D" w:rsidRPr="00B46E5A" w:rsidRDefault="00FC4D7D" w:rsidP="00601299">
            <w:pPr>
              <w:suppressAutoHyphens/>
              <w:snapToGrid w:val="0"/>
              <w:spacing w:after="0" w:line="240" w:lineRule="auto"/>
              <w:jc w:val="center"/>
              <w:rPr>
                <w:rFonts w:ascii="Arial" w:eastAsia="Times New Roman" w:hAnsi="Arial" w:cs="Arial"/>
                <w:color w:val="000000"/>
                <w:sz w:val="16"/>
                <w:szCs w:val="16"/>
                <w:lang w:val="es-ES" w:eastAsia="ar-SA"/>
              </w:rPr>
            </w:pPr>
            <w:r w:rsidRPr="00B46E5A">
              <w:rPr>
                <w:rFonts w:ascii="Arial" w:eastAsia="Times New Roman" w:hAnsi="Arial" w:cs="Arial"/>
                <w:color w:val="000000"/>
                <w:sz w:val="16"/>
                <w:szCs w:val="16"/>
                <w:lang w:val="es-ES" w:eastAsia="ar-SA"/>
              </w:rPr>
              <w:t>0</w:t>
            </w:r>
          </w:p>
        </w:tc>
        <w:tc>
          <w:tcPr>
            <w:tcW w:w="447" w:type="pct"/>
            <w:shd w:val="clear" w:color="auto" w:fill="D9D9D9" w:themeFill="background1" w:themeFillShade="D9"/>
            <w:vAlign w:val="center"/>
            <w:hideMark/>
          </w:tcPr>
          <w:p w14:paraId="4B9FAC1F" w14:textId="77777777" w:rsidR="00FC4D7D" w:rsidRPr="00B46E5A" w:rsidRDefault="00FC4D7D" w:rsidP="00601299">
            <w:pPr>
              <w:suppressAutoHyphens/>
              <w:snapToGrid w:val="0"/>
              <w:spacing w:after="0" w:line="240" w:lineRule="auto"/>
              <w:jc w:val="center"/>
              <w:rPr>
                <w:rFonts w:ascii="Arial" w:eastAsia="Times New Roman" w:hAnsi="Arial" w:cs="Arial"/>
                <w:color w:val="000000"/>
                <w:sz w:val="16"/>
                <w:szCs w:val="16"/>
                <w:lang w:val="es-ES" w:eastAsia="ar-SA"/>
              </w:rPr>
            </w:pPr>
            <w:r w:rsidRPr="00B46E5A">
              <w:rPr>
                <w:rFonts w:ascii="Arial" w:eastAsia="Times New Roman" w:hAnsi="Arial" w:cs="Arial"/>
                <w:color w:val="000000"/>
                <w:sz w:val="16"/>
                <w:szCs w:val="16"/>
                <w:lang w:val="es-ES" w:eastAsia="ar-SA"/>
              </w:rPr>
              <w:t>0</w:t>
            </w:r>
          </w:p>
        </w:tc>
        <w:tc>
          <w:tcPr>
            <w:tcW w:w="462" w:type="pct"/>
            <w:shd w:val="clear" w:color="auto" w:fill="D9D9D9" w:themeFill="background1" w:themeFillShade="D9"/>
            <w:vAlign w:val="center"/>
            <w:hideMark/>
          </w:tcPr>
          <w:p w14:paraId="479AF7F4" w14:textId="77777777" w:rsidR="00FC4D7D" w:rsidRPr="00B46E5A" w:rsidRDefault="00FC4D7D" w:rsidP="00601299">
            <w:pPr>
              <w:suppressAutoHyphens/>
              <w:snapToGrid w:val="0"/>
              <w:spacing w:after="0" w:line="240" w:lineRule="auto"/>
              <w:jc w:val="center"/>
              <w:rPr>
                <w:rFonts w:ascii="Arial" w:eastAsia="Times New Roman" w:hAnsi="Arial" w:cs="Arial"/>
                <w:color w:val="000000"/>
                <w:sz w:val="16"/>
                <w:szCs w:val="16"/>
                <w:lang w:val="es-ES" w:eastAsia="ar-SA"/>
              </w:rPr>
            </w:pPr>
            <w:r w:rsidRPr="00B46E5A">
              <w:rPr>
                <w:rFonts w:ascii="Arial" w:eastAsia="Times New Roman" w:hAnsi="Arial" w:cs="Arial"/>
                <w:color w:val="000000"/>
                <w:sz w:val="16"/>
                <w:szCs w:val="16"/>
                <w:lang w:val="es-ES" w:eastAsia="ar-SA"/>
              </w:rPr>
              <w:t>0</w:t>
            </w:r>
          </w:p>
        </w:tc>
        <w:tc>
          <w:tcPr>
            <w:tcW w:w="373" w:type="pct"/>
            <w:shd w:val="clear" w:color="auto" w:fill="D9D9D9" w:themeFill="background1" w:themeFillShade="D9"/>
            <w:vAlign w:val="center"/>
            <w:hideMark/>
          </w:tcPr>
          <w:p w14:paraId="1F272B8D" w14:textId="77777777" w:rsidR="00FC4D7D" w:rsidRPr="00B46E5A" w:rsidRDefault="00FC4D7D" w:rsidP="00601299">
            <w:pPr>
              <w:suppressAutoHyphens/>
              <w:snapToGrid w:val="0"/>
              <w:spacing w:after="0" w:line="240" w:lineRule="auto"/>
              <w:jc w:val="center"/>
              <w:rPr>
                <w:rFonts w:ascii="Arial" w:eastAsia="Times New Roman" w:hAnsi="Arial" w:cs="Arial"/>
                <w:color w:val="000000"/>
                <w:sz w:val="16"/>
                <w:szCs w:val="16"/>
                <w:lang w:val="es-ES" w:eastAsia="ar-SA"/>
              </w:rPr>
            </w:pPr>
            <w:r w:rsidRPr="00B46E5A">
              <w:rPr>
                <w:rFonts w:ascii="Arial" w:eastAsia="Times New Roman" w:hAnsi="Arial" w:cs="Arial"/>
                <w:color w:val="000000"/>
                <w:sz w:val="16"/>
                <w:szCs w:val="16"/>
                <w:lang w:val="es-ES" w:eastAsia="ar-SA"/>
              </w:rPr>
              <w:t>0</w:t>
            </w:r>
          </w:p>
        </w:tc>
        <w:tc>
          <w:tcPr>
            <w:tcW w:w="245" w:type="pct"/>
            <w:shd w:val="clear" w:color="auto" w:fill="D9D9D9" w:themeFill="background1" w:themeFillShade="D9"/>
            <w:vAlign w:val="center"/>
            <w:hideMark/>
          </w:tcPr>
          <w:p w14:paraId="3CBE86E1" w14:textId="77777777" w:rsidR="00FC4D7D" w:rsidRPr="00B46E5A" w:rsidRDefault="00FC4D7D" w:rsidP="00601299">
            <w:pPr>
              <w:suppressAutoHyphens/>
              <w:spacing w:after="0" w:line="240" w:lineRule="auto"/>
              <w:jc w:val="center"/>
              <w:rPr>
                <w:rFonts w:ascii="Arial" w:eastAsia="Times New Roman" w:hAnsi="Arial" w:cs="Arial"/>
                <w:color w:val="000000"/>
                <w:sz w:val="16"/>
                <w:szCs w:val="16"/>
                <w:lang w:val="es-ES" w:eastAsia="ar-SA"/>
              </w:rPr>
            </w:pPr>
            <w:r w:rsidRPr="00B46E5A">
              <w:rPr>
                <w:rFonts w:ascii="Arial" w:eastAsia="Times New Roman" w:hAnsi="Arial" w:cs="Arial"/>
                <w:color w:val="000000"/>
                <w:sz w:val="16"/>
                <w:szCs w:val="16"/>
                <w:lang w:val="es-ES" w:eastAsia="ar-SA"/>
              </w:rPr>
              <w:t>9</w:t>
            </w:r>
          </w:p>
        </w:tc>
        <w:tc>
          <w:tcPr>
            <w:tcW w:w="285" w:type="pct"/>
            <w:shd w:val="clear" w:color="auto" w:fill="D9D9D9" w:themeFill="background1" w:themeFillShade="D9"/>
            <w:vAlign w:val="center"/>
            <w:hideMark/>
          </w:tcPr>
          <w:p w14:paraId="74494A97" w14:textId="77777777" w:rsidR="00FC4D7D" w:rsidRPr="00B46E5A" w:rsidRDefault="00FC4D7D" w:rsidP="00601299">
            <w:pPr>
              <w:suppressAutoHyphens/>
              <w:snapToGrid w:val="0"/>
              <w:spacing w:after="0" w:line="240" w:lineRule="auto"/>
              <w:jc w:val="center"/>
              <w:rPr>
                <w:rFonts w:ascii="Arial" w:eastAsia="Times New Roman" w:hAnsi="Arial" w:cs="Arial"/>
                <w:color w:val="000000"/>
                <w:sz w:val="16"/>
                <w:szCs w:val="16"/>
                <w:lang w:val="es-ES" w:eastAsia="ar-SA"/>
              </w:rPr>
            </w:pPr>
            <w:r w:rsidRPr="00B46E5A">
              <w:rPr>
                <w:rFonts w:ascii="Arial" w:eastAsia="Times New Roman" w:hAnsi="Arial" w:cs="Arial"/>
                <w:color w:val="000000"/>
                <w:sz w:val="16"/>
                <w:szCs w:val="16"/>
                <w:lang w:val="es-ES" w:eastAsia="ar-SA"/>
              </w:rPr>
              <w:t>0</w:t>
            </w:r>
          </w:p>
        </w:tc>
        <w:tc>
          <w:tcPr>
            <w:tcW w:w="324" w:type="pct"/>
            <w:shd w:val="clear" w:color="auto" w:fill="D9D9D9" w:themeFill="background1" w:themeFillShade="D9"/>
            <w:vAlign w:val="center"/>
            <w:hideMark/>
          </w:tcPr>
          <w:p w14:paraId="3ABF6F6D" w14:textId="77777777" w:rsidR="00FC4D7D" w:rsidRPr="00B46E5A" w:rsidRDefault="00FC4D7D" w:rsidP="00601299">
            <w:pPr>
              <w:suppressAutoHyphens/>
              <w:snapToGrid w:val="0"/>
              <w:spacing w:after="0" w:line="240" w:lineRule="auto"/>
              <w:jc w:val="center"/>
              <w:rPr>
                <w:rFonts w:ascii="Arial" w:eastAsia="Times New Roman" w:hAnsi="Arial" w:cs="Arial"/>
                <w:color w:val="000000"/>
                <w:sz w:val="16"/>
                <w:szCs w:val="16"/>
                <w:lang w:val="es-ES" w:eastAsia="ar-SA"/>
              </w:rPr>
            </w:pPr>
            <w:r w:rsidRPr="00B46E5A">
              <w:rPr>
                <w:rFonts w:ascii="Arial" w:eastAsia="Times New Roman" w:hAnsi="Arial" w:cs="Arial"/>
                <w:color w:val="000000"/>
                <w:sz w:val="16"/>
                <w:szCs w:val="16"/>
                <w:lang w:val="es-ES" w:eastAsia="ar-SA"/>
              </w:rPr>
              <w:t>1</w:t>
            </w:r>
          </w:p>
        </w:tc>
        <w:tc>
          <w:tcPr>
            <w:tcW w:w="481" w:type="pct"/>
            <w:shd w:val="clear" w:color="auto" w:fill="D9D9D9" w:themeFill="background1" w:themeFillShade="D9"/>
            <w:vAlign w:val="center"/>
            <w:hideMark/>
          </w:tcPr>
          <w:p w14:paraId="5D228A14" w14:textId="77777777" w:rsidR="00FC4D7D" w:rsidRPr="00B46E5A" w:rsidRDefault="00FC4D7D" w:rsidP="00601299">
            <w:pPr>
              <w:suppressAutoHyphens/>
              <w:spacing w:after="0" w:line="240" w:lineRule="auto"/>
              <w:jc w:val="center"/>
              <w:rPr>
                <w:rFonts w:ascii="Arial" w:eastAsia="Times New Roman" w:hAnsi="Arial" w:cs="Arial"/>
                <w:color w:val="000000"/>
                <w:sz w:val="16"/>
                <w:szCs w:val="16"/>
                <w:lang w:val="es-ES" w:eastAsia="ar-SA"/>
              </w:rPr>
            </w:pPr>
            <w:r w:rsidRPr="00B46E5A">
              <w:rPr>
                <w:rFonts w:ascii="Arial" w:eastAsia="Times New Roman" w:hAnsi="Arial" w:cs="Arial"/>
                <w:color w:val="000000"/>
                <w:sz w:val="16"/>
                <w:szCs w:val="16"/>
                <w:lang w:val="es-ES" w:eastAsia="ar-SA"/>
              </w:rPr>
              <w:t>8</w:t>
            </w:r>
          </w:p>
        </w:tc>
        <w:tc>
          <w:tcPr>
            <w:tcW w:w="373" w:type="pct"/>
            <w:shd w:val="clear" w:color="auto" w:fill="D9D9D9" w:themeFill="background1" w:themeFillShade="D9"/>
            <w:vAlign w:val="center"/>
            <w:hideMark/>
          </w:tcPr>
          <w:p w14:paraId="1118072C" w14:textId="77777777" w:rsidR="00FC4D7D" w:rsidRPr="00B46E5A" w:rsidRDefault="00FC4D7D" w:rsidP="00601299">
            <w:pPr>
              <w:suppressAutoHyphens/>
              <w:spacing w:after="0" w:line="240" w:lineRule="auto"/>
              <w:jc w:val="center"/>
              <w:rPr>
                <w:rFonts w:ascii="Arial" w:eastAsia="Times New Roman" w:hAnsi="Arial" w:cs="Arial"/>
                <w:color w:val="000000"/>
                <w:sz w:val="16"/>
                <w:szCs w:val="16"/>
                <w:lang w:val="es-ES" w:eastAsia="ar-SA"/>
              </w:rPr>
            </w:pPr>
            <w:r w:rsidRPr="00B46E5A">
              <w:rPr>
                <w:rFonts w:ascii="Arial" w:eastAsia="Times New Roman" w:hAnsi="Arial" w:cs="Arial"/>
                <w:color w:val="000000"/>
                <w:sz w:val="16"/>
                <w:szCs w:val="16"/>
                <w:lang w:val="es-ES" w:eastAsia="ar-SA"/>
              </w:rPr>
              <w:t>0</w:t>
            </w:r>
          </w:p>
        </w:tc>
        <w:tc>
          <w:tcPr>
            <w:tcW w:w="373" w:type="pct"/>
            <w:shd w:val="clear" w:color="auto" w:fill="D9D9D9" w:themeFill="background1" w:themeFillShade="D9"/>
            <w:vAlign w:val="center"/>
            <w:hideMark/>
          </w:tcPr>
          <w:p w14:paraId="61D7D7A8" w14:textId="77777777" w:rsidR="00FC4D7D" w:rsidRPr="00B46E5A" w:rsidRDefault="00FC4D7D" w:rsidP="00601299">
            <w:pPr>
              <w:suppressAutoHyphens/>
              <w:spacing w:after="0" w:line="240" w:lineRule="auto"/>
              <w:jc w:val="center"/>
              <w:rPr>
                <w:rFonts w:ascii="Arial" w:eastAsia="Times New Roman" w:hAnsi="Arial" w:cs="Arial"/>
                <w:sz w:val="16"/>
                <w:szCs w:val="16"/>
                <w:lang w:val="es-ES" w:eastAsia="ar-SA"/>
              </w:rPr>
            </w:pPr>
            <w:r w:rsidRPr="00B46E5A">
              <w:rPr>
                <w:rFonts w:ascii="Arial" w:eastAsia="Times New Roman" w:hAnsi="Arial" w:cs="Arial"/>
                <w:sz w:val="16"/>
                <w:szCs w:val="16"/>
                <w:lang w:val="es-ES" w:eastAsia="ar-SA"/>
              </w:rPr>
              <w:t>0</w:t>
            </w:r>
          </w:p>
        </w:tc>
      </w:tr>
    </w:tbl>
    <w:p w14:paraId="12368B2A" w14:textId="3A313910" w:rsidR="00336CE1" w:rsidRDefault="00336CE1" w:rsidP="00FC1118">
      <w:pPr>
        <w:tabs>
          <w:tab w:val="left" w:pos="7545"/>
        </w:tabs>
        <w:jc w:val="both"/>
        <w:rPr>
          <w:rFonts w:ascii="Microsoft JhengHei" w:eastAsia="Microsoft JhengHei" w:hAnsi="Microsoft JhengHei" w:cs="Arial"/>
          <w:sz w:val="24"/>
          <w:szCs w:val="24"/>
        </w:rPr>
      </w:pPr>
    </w:p>
    <w:p w14:paraId="0D66E512" w14:textId="77777777" w:rsidR="00FC4D7D" w:rsidRPr="00FC4D7D" w:rsidRDefault="00FC4D7D" w:rsidP="00FC1118">
      <w:pPr>
        <w:tabs>
          <w:tab w:val="left" w:pos="7545"/>
        </w:tabs>
        <w:jc w:val="both"/>
        <w:rPr>
          <w:rFonts w:ascii="Microsoft JhengHei" w:eastAsia="Microsoft JhengHei" w:hAnsi="Microsoft JhengHei" w:cs="Arial"/>
          <w:sz w:val="24"/>
          <w:szCs w:val="24"/>
        </w:rPr>
      </w:pPr>
    </w:p>
    <w:p w14:paraId="71EB8054" w14:textId="3161DF68" w:rsidR="003242A9" w:rsidRDefault="003242A9" w:rsidP="00FC1118">
      <w:pPr>
        <w:tabs>
          <w:tab w:val="left" w:pos="7545"/>
        </w:tabs>
        <w:jc w:val="both"/>
        <w:rPr>
          <w:rFonts w:ascii="Microsoft JhengHei" w:eastAsia="Microsoft JhengHei" w:hAnsi="Microsoft JhengHei" w:cs="Arial"/>
          <w:sz w:val="24"/>
          <w:szCs w:val="24"/>
        </w:rPr>
      </w:pPr>
    </w:p>
    <w:p w14:paraId="12C46AFB" w14:textId="77777777" w:rsidR="00FC4D7D" w:rsidRPr="00FC4D7D" w:rsidRDefault="00FC4D7D" w:rsidP="00FC1118">
      <w:pPr>
        <w:tabs>
          <w:tab w:val="left" w:pos="7545"/>
        </w:tabs>
        <w:jc w:val="both"/>
        <w:rPr>
          <w:rFonts w:ascii="Microsoft JhengHei" w:eastAsia="Microsoft JhengHei" w:hAnsi="Microsoft JhengHei" w:cs="Arial"/>
          <w:sz w:val="24"/>
          <w:szCs w:val="24"/>
        </w:rPr>
      </w:pPr>
    </w:p>
    <w:p w14:paraId="76BFED06" w14:textId="77777777" w:rsidR="00781828" w:rsidRPr="00FC4D7D" w:rsidRDefault="00781828" w:rsidP="00EE083A">
      <w:pPr>
        <w:jc w:val="both"/>
        <w:rPr>
          <w:rFonts w:ascii="Microsoft JhengHei" w:eastAsia="Microsoft JhengHei" w:hAnsi="Microsoft JhengHei" w:cs="Arial"/>
          <w:b/>
          <w:bCs/>
          <w:sz w:val="24"/>
          <w:szCs w:val="24"/>
        </w:rPr>
      </w:pPr>
    </w:p>
    <w:p w14:paraId="04B1CBD5" w14:textId="259C66E2" w:rsidR="00EE083A" w:rsidRPr="00F52B81" w:rsidRDefault="00F52B81" w:rsidP="00EE083A">
      <w:pPr>
        <w:jc w:val="both"/>
        <w:rPr>
          <w:rFonts w:ascii="Century Gothic" w:eastAsia="Microsoft JhengHei" w:hAnsi="Century Gothic" w:cs="Arial"/>
          <w:b/>
          <w:bCs/>
          <w:sz w:val="24"/>
          <w:szCs w:val="24"/>
        </w:rPr>
      </w:pPr>
      <w:r w:rsidRPr="00F52B81">
        <w:rPr>
          <w:rFonts w:ascii="Century Gothic" w:eastAsia="Microsoft JhengHei" w:hAnsi="Century Gothic" w:cs="Arial"/>
          <w:b/>
          <w:bCs/>
          <w:sz w:val="24"/>
          <w:szCs w:val="24"/>
        </w:rPr>
        <w:t xml:space="preserve">OBJETIVOS </w:t>
      </w:r>
    </w:p>
    <w:p w14:paraId="7C5F6D19" w14:textId="77777777" w:rsidR="009773CB" w:rsidRPr="00FC4D7D" w:rsidRDefault="00EE083A" w:rsidP="00F52B81">
      <w:pPr>
        <w:pStyle w:val="Prrafodelista"/>
        <w:numPr>
          <w:ilvl w:val="0"/>
          <w:numId w:val="5"/>
        </w:numPr>
        <w:spacing w:line="360" w:lineRule="auto"/>
        <w:jc w:val="both"/>
        <w:rPr>
          <w:rFonts w:ascii="Microsoft JhengHei" w:eastAsia="Microsoft JhengHei" w:hAnsi="Microsoft JhengHei" w:cs="Arial"/>
          <w:b/>
          <w:bCs/>
          <w:sz w:val="24"/>
          <w:szCs w:val="24"/>
        </w:rPr>
      </w:pPr>
      <w:r w:rsidRPr="00FC4D7D">
        <w:rPr>
          <w:rFonts w:ascii="Microsoft JhengHei" w:eastAsia="Microsoft JhengHei" w:hAnsi="Microsoft JhengHei" w:cs="Arial"/>
          <w:sz w:val="24"/>
          <w:szCs w:val="24"/>
        </w:rPr>
        <w:t xml:space="preserve">Brindar las condiciones necesarias para mejorar la esperanza y calidad de vida de los habitantes del municipio, con la implementación de programas de protección y cuidado de la salud pública, alcanzando así la disminución de la pobreza y el desarrollo integral de los habitantes, dentro de un ambiente digno y seguro, mejorando los estilos de vida de la población para lograr la salud colectiva. </w:t>
      </w:r>
    </w:p>
    <w:p w14:paraId="6F2185F3" w14:textId="77777777" w:rsidR="009773CB" w:rsidRPr="00FC4D7D" w:rsidRDefault="00EE083A" w:rsidP="00F52B81">
      <w:pPr>
        <w:pStyle w:val="Prrafodelista"/>
        <w:numPr>
          <w:ilvl w:val="0"/>
          <w:numId w:val="5"/>
        </w:numPr>
        <w:spacing w:line="360" w:lineRule="auto"/>
        <w:jc w:val="both"/>
        <w:rPr>
          <w:rFonts w:ascii="Microsoft JhengHei" w:eastAsia="Microsoft JhengHei" w:hAnsi="Microsoft JhengHei" w:cs="Arial"/>
          <w:b/>
          <w:bCs/>
          <w:sz w:val="24"/>
          <w:szCs w:val="24"/>
        </w:rPr>
      </w:pPr>
      <w:r w:rsidRPr="00FC4D7D">
        <w:rPr>
          <w:rFonts w:ascii="Microsoft JhengHei" w:eastAsia="Microsoft JhengHei" w:hAnsi="Microsoft JhengHei" w:cs="Arial"/>
          <w:sz w:val="24"/>
          <w:szCs w:val="24"/>
        </w:rPr>
        <w:t>Superar la problemática que enfrenta la población en el sector de salud, mejorando los malos hábitos alimenticios entre los menores, los altos índices de drogadicción entre la juventud y disminuir el alto número de embarazos juveniles que presente el municipio.</w:t>
      </w:r>
    </w:p>
    <w:p w14:paraId="26922DFB" w14:textId="1E7AFBFB" w:rsidR="00EE083A" w:rsidRPr="00FC4D7D" w:rsidRDefault="00EE083A" w:rsidP="00F52B81">
      <w:pPr>
        <w:pStyle w:val="Prrafodelista"/>
        <w:numPr>
          <w:ilvl w:val="0"/>
          <w:numId w:val="5"/>
        </w:numPr>
        <w:spacing w:line="360" w:lineRule="auto"/>
        <w:jc w:val="both"/>
        <w:rPr>
          <w:rFonts w:ascii="Microsoft JhengHei" w:eastAsia="Microsoft JhengHei" w:hAnsi="Microsoft JhengHei" w:cs="Arial"/>
          <w:b/>
          <w:bCs/>
          <w:sz w:val="24"/>
          <w:szCs w:val="24"/>
        </w:rPr>
      </w:pPr>
      <w:r w:rsidRPr="00FC4D7D">
        <w:rPr>
          <w:rFonts w:ascii="Microsoft JhengHei" w:eastAsia="Microsoft JhengHei" w:hAnsi="Microsoft JhengHei" w:cs="Arial"/>
          <w:sz w:val="24"/>
          <w:szCs w:val="24"/>
        </w:rPr>
        <w:t>Fortalecer los servicios de atención médica para que los pobladores tengan mayor acceso a los servicios de salud.</w:t>
      </w:r>
    </w:p>
    <w:p w14:paraId="4CB05264" w14:textId="77777777" w:rsidR="00960C1C" w:rsidRPr="00FC4D7D" w:rsidRDefault="00960C1C" w:rsidP="005E420B">
      <w:pPr>
        <w:jc w:val="both"/>
        <w:rPr>
          <w:rFonts w:ascii="Microsoft JhengHei" w:eastAsia="Microsoft JhengHei" w:hAnsi="Microsoft JhengHei" w:cs="Arial"/>
          <w:b/>
          <w:bCs/>
          <w:sz w:val="24"/>
          <w:szCs w:val="24"/>
        </w:rPr>
      </w:pPr>
    </w:p>
    <w:p w14:paraId="2BE9E831" w14:textId="74E0AA58" w:rsidR="00EC0BBC" w:rsidRPr="00A51A1F" w:rsidRDefault="00A51A1F" w:rsidP="005E420B">
      <w:pPr>
        <w:jc w:val="both"/>
        <w:rPr>
          <w:rFonts w:ascii="Century Gothic" w:eastAsia="Microsoft JhengHei" w:hAnsi="Century Gothic" w:cs="Arial"/>
          <w:b/>
          <w:bCs/>
          <w:sz w:val="24"/>
          <w:szCs w:val="24"/>
        </w:rPr>
      </w:pPr>
      <w:r w:rsidRPr="00A51A1F">
        <w:rPr>
          <w:rFonts w:ascii="Century Gothic" w:eastAsia="Microsoft JhengHei" w:hAnsi="Century Gothic" w:cs="Arial"/>
          <w:b/>
          <w:bCs/>
          <w:sz w:val="24"/>
          <w:szCs w:val="24"/>
        </w:rPr>
        <w:t xml:space="preserve">ESTRATEGIAS Y LÍNEAS DE ACCIÓN </w:t>
      </w:r>
    </w:p>
    <w:p w14:paraId="5BEAEC33" w14:textId="2AA1B957" w:rsidR="00BE06EE" w:rsidRPr="00A51A1F" w:rsidRDefault="00BE06EE" w:rsidP="00A51A1F">
      <w:pPr>
        <w:pStyle w:val="Prrafodelista"/>
        <w:numPr>
          <w:ilvl w:val="0"/>
          <w:numId w:val="7"/>
        </w:numPr>
        <w:spacing w:line="360" w:lineRule="auto"/>
        <w:jc w:val="both"/>
        <w:rPr>
          <w:rFonts w:ascii="Microsoft JhengHei" w:eastAsia="Microsoft JhengHei" w:hAnsi="Microsoft JhengHei" w:cs="Arial"/>
          <w:sz w:val="24"/>
          <w:szCs w:val="24"/>
        </w:rPr>
      </w:pPr>
      <w:r w:rsidRPr="00A51A1F">
        <w:rPr>
          <w:rFonts w:ascii="Microsoft JhengHei" w:eastAsia="Microsoft JhengHei" w:hAnsi="Microsoft JhengHei" w:cs="Arial"/>
          <w:sz w:val="24"/>
          <w:szCs w:val="24"/>
        </w:rPr>
        <w:t xml:space="preserve">Implementación de Ferias de la Salud en el municipio para la realizar pruebas de escrutinio para diversas enfermedades, así como también brindar información sobre ellas y el gran impacto que tienen sobre la salud y la calidad de vida de los pacientes. </w:t>
      </w:r>
    </w:p>
    <w:p w14:paraId="2F70D179" w14:textId="0088C8EF" w:rsidR="00BE06EE" w:rsidRPr="00A51A1F" w:rsidRDefault="00BE06EE" w:rsidP="00A51A1F">
      <w:pPr>
        <w:pStyle w:val="Prrafodelista"/>
        <w:numPr>
          <w:ilvl w:val="0"/>
          <w:numId w:val="7"/>
        </w:numPr>
        <w:spacing w:line="360" w:lineRule="auto"/>
        <w:jc w:val="both"/>
        <w:rPr>
          <w:rFonts w:ascii="Microsoft JhengHei" w:eastAsia="Microsoft JhengHei" w:hAnsi="Microsoft JhengHei" w:cs="Arial"/>
          <w:sz w:val="24"/>
          <w:szCs w:val="24"/>
        </w:rPr>
      </w:pPr>
      <w:r w:rsidRPr="00A51A1F">
        <w:rPr>
          <w:rFonts w:ascii="Microsoft JhengHei" w:eastAsia="Microsoft JhengHei" w:hAnsi="Microsoft JhengHei" w:cs="Arial"/>
          <w:sz w:val="24"/>
          <w:szCs w:val="24"/>
        </w:rPr>
        <w:t xml:space="preserve">Creación de una campaña permanente de descacharrización. </w:t>
      </w:r>
    </w:p>
    <w:p w14:paraId="04878EB4" w14:textId="1E995052" w:rsidR="00BE06EE" w:rsidRPr="00A51A1F" w:rsidRDefault="00BE06EE" w:rsidP="00A51A1F">
      <w:pPr>
        <w:pStyle w:val="Prrafodelista"/>
        <w:numPr>
          <w:ilvl w:val="0"/>
          <w:numId w:val="7"/>
        </w:numPr>
        <w:spacing w:line="360" w:lineRule="auto"/>
        <w:jc w:val="both"/>
        <w:rPr>
          <w:rFonts w:ascii="Microsoft JhengHei" w:eastAsia="Microsoft JhengHei" w:hAnsi="Microsoft JhengHei" w:cs="Arial"/>
          <w:sz w:val="24"/>
          <w:szCs w:val="24"/>
        </w:rPr>
      </w:pPr>
      <w:r w:rsidRPr="00A51A1F">
        <w:rPr>
          <w:rFonts w:ascii="Microsoft JhengHei" w:eastAsia="Microsoft JhengHei" w:hAnsi="Microsoft JhengHei" w:cs="Arial"/>
          <w:sz w:val="24"/>
          <w:szCs w:val="24"/>
        </w:rPr>
        <w:lastRenderedPageBreak/>
        <w:t xml:space="preserve">Atención médica en comedores de ancianos. </w:t>
      </w:r>
    </w:p>
    <w:p w14:paraId="705890D6" w14:textId="4674B9AC" w:rsidR="00BE06EE" w:rsidRPr="00A51A1F" w:rsidRDefault="00BE06EE" w:rsidP="00A51A1F">
      <w:pPr>
        <w:pStyle w:val="Prrafodelista"/>
        <w:numPr>
          <w:ilvl w:val="0"/>
          <w:numId w:val="7"/>
        </w:numPr>
        <w:spacing w:line="360" w:lineRule="auto"/>
        <w:jc w:val="both"/>
        <w:rPr>
          <w:rFonts w:ascii="Microsoft JhengHei" w:eastAsia="Microsoft JhengHei" w:hAnsi="Microsoft JhengHei" w:cs="Arial"/>
          <w:sz w:val="24"/>
          <w:szCs w:val="24"/>
        </w:rPr>
      </w:pPr>
      <w:r w:rsidRPr="00A51A1F">
        <w:rPr>
          <w:rFonts w:ascii="Microsoft JhengHei" w:eastAsia="Microsoft JhengHei" w:hAnsi="Microsoft JhengHei" w:cs="Arial"/>
          <w:sz w:val="24"/>
          <w:szCs w:val="24"/>
        </w:rPr>
        <w:t xml:space="preserve">Semana nacional de vacunación. </w:t>
      </w:r>
    </w:p>
    <w:p w14:paraId="2F96B934" w14:textId="220AA723" w:rsidR="00BE06EE" w:rsidRPr="00A51A1F" w:rsidRDefault="00BE06EE" w:rsidP="00A51A1F">
      <w:pPr>
        <w:pStyle w:val="Prrafodelista"/>
        <w:numPr>
          <w:ilvl w:val="0"/>
          <w:numId w:val="7"/>
        </w:numPr>
        <w:spacing w:line="360" w:lineRule="auto"/>
        <w:jc w:val="both"/>
        <w:rPr>
          <w:rFonts w:ascii="Microsoft JhengHei" w:eastAsia="Microsoft JhengHei" w:hAnsi="Microsoft JhengHei" w:cs="Arial"/>
          <w:sz w:val="24"/>
          <w:szCs w:val="24"/>
        </w:rPr>
      </w:pPr>
      <w:r w:rsidRPr="00A51A1F">
        <w:rPr>
          <w:rFonts w:ascii="Microsoft JhengHei" w:eastAsia="Microsoft JhengHei" w:hAnsi="Microsoft JhengHei" w:cs="Arial"/>
          <w:sz w:val="24"/>
          <w:szCs w:val="24"/>
        </w:rPr>
        <w:t xml:space="preserve">Jornadas de detección oportuna de VIH y Sífilis. </w:t>
      </w:r>
    </w:p>
    <w:p w14:paraId="283842CB" w14:textId="0D0A3073" w:rsidR="00BE06EE" w:rsidRPr="00A51A1F" w:rsidRDefault="00BE06EE" w:rsidP="00A51A1F">
      <w:pPr>
        <w:pStyle w:val="Prrafodelista"/>
        <w:numPr>
          <w:ilvl w:val="0"/>
          <w:numId w:val="7"/>
        </w:numPr>
        <w:spacing w:line="360" w:lineRule="auto"/>
        <w:jc w:val="both"/>
        <w:rPr>
          <w:rFonts w:ascii="Microsoft JhengHei" w:eastAsia="Microsoft JhengHei" w:hAnsi="Microsoft JhengHei" w:cs="Arial"/>
          <w:sz w:val="24"/>
          <w:szCs w:val="24"/>
        </w:rPr>
      </w:pPr>
      <w:r w:rsidRPr="00A51A1F">
        <w:rPr>
          <w:rFonts w:ascii="Microsoft JhengHei" w:eastAsia="Microsoft JhengHei" w:hAnsi="Microsoft JhengHei" w:cs="Arial"/>
          <w:sz w:val="24"/>
          <w:szCs w:val="24"/>
        </w:rPr>
        <w:t xml:space="preserve">Semana nacional de vacunación antirrábica canina y felina. </w:t>
      </w:r>
    </w:p>
    <w:p w14:paraId="40FC4F4B" w14:textId="53AFAC4E" w:rsidR="00BE06EE" w:rsidRPr="00A51A1F" w:rsidRDefault="00BE06EE" w:rsidP="00A51A1F">
      <w:pPr>
        <w:pStyle w:val="Prrafodelista"/>
        <w:numPr>
          <w:ilvl w:val="0"/>
          <w:numId w:val="7"/>
        </w:numPr>
        <w:spacing w:line="360" w:lineRule="auto"/>
        <w:jc w:val="both"/>
        <w:rPr>
          <w:rFonts w:ascii="Microsoft JhengHei" w:eastAsia="Microsoft JhengHei" w:hAnsi="Microsoft JhengHei" w:cs="Arial"/>
          <w:sz w:val="24"/>
          <w:szCs w:val="24"/>
        </w:rPr>
      </w:pPr>
      <w:r w:rsidRPr="00A51A1F">
        <w:rPr>
          <w:rFonts w:ascii="Microsoft JhengHei" w:eastAsia="Microsoft JhengHei" w:hAnsi="Microsoft JhengHei" w:cs="Arial"/>
          <w:sz w:val="24"/>
          <w:szCs w:val="24"/>
        </w:rPr>
        <w:t xml:space="preserve">Jornada para la prevención del Cáncer de mama. </w:t>
      </w:r>
    </w:p>
    <w:p w14:paraId="44345954" w14:textId="55E06F21" w:rsidR="00BE06EE" w:rsidRPr="00A51A1F" w:rsidRDefault="00BE06EE" w:rsidP="00A51A1F">
      <w:pPr>
        <w:pStyle w:val="Prrafodelista"/>
        <w:numPr>
          <w:ilvl w:val="0"/>
          <w:numId w:val="7"/>
        </w:numPr>
        <w:spacing w:line="360" w:lineRule="auto"/>
        <w:jc w:val="both"/>
        <w:rPr>
          <w:rFonts w:ascii="Microsoft JhengHei" w:eastAsia="Microsoft JhengHei" w:hAnsi="Microsoft JhengHei" w:cs="Arial"/>
          <w:sz w:val="24"/>
          <w:szCs w:val="24"/>
        </w:rPr>
      </w:pPr>
      <w:r w:rsidRPr="00A51A1F">
        <w:rPr>
          <w:rFonts w:ascii="Microsoft JhengHei" w:eastAsia="Microsoft JhengHei" w:hAnsi="Microsoft JhengHei" w:cs="Arial"/>
          <w:sz w:val="24"/>
          <w:szCs w:val="24"/>
        </w:rPr>
        <w:t xml:space="preserve">Desarrollo de charlas informativas. </w:t>
      </w:r>
    </w:p>
    <w:p w14:paraId="5231B7F7" w14:textId="14B2A388" w:rsidR="00BE06EE" w:rsidRPr="00A51A1F" w:rsidRDefault="00BE06EE" w:rsidP="00A51A1F">
      <w:pPr>
        <w:pStyle w:val="Prrafodelista"/>
        <w:numPr>
          <w:ilvl w:val="0"/>
          <w:numId w:val="7"/>
        </w:numPr>
        <w:spacing w:line="360" w:lineRule="auto"/>
        <w:jc w:val="both"/>
        <w:rPr>
          <w:rFonts w:ascii="Microsoft JhengHei" w:eastAsia="Microsoft JhengHei" w:hAnsi="Microsoft JhengHei" w:cs="Arial"/>
          <w:sz w:val="24"/>
          <w:szCs w:val="24"/>
        </w:rPr>
      </w:pPr>
      <w:r w:rsidRPr="00A51A1F">
        <w:rPr>
          <w:rFonts w:ascii="Microsoft JhengHei" w:eastAsia="Microsoft JhengHei" w:hAnsi="Microsoft JhengHei" w:cs="Arial"/>
          <w:sz w:val="24"/>
          <w:szCs w:val="24"/>
        </w:rPr>
        <w:t xml:space="preserve">Difusión y concientización de prevención de accidentes. </w:t>
      </w:r>
    </w:p>
    <w:p w14:paraId="56CB0A44" w14:textId="0C4AB847" w:rsidR="00A4071C" w:rsidRPr="00A51A1F" w:rsidRDefault="00BE06EE" w:rsidP="00A51A1F">
      <w:pPr>
        <w:pStyle w:val="Prrafodelista"/>
        <w:numPr>
          <w:ilvl w:val="0"/>
          <w:numId w:val="7"/>
        </w:numPr>
        <w:spacing w:line="360" w:lineRule="auto"/>
        <w:jc w:val="both"/>
        <w:rPr>
          <w:rFonts w:ascii="Microsoft JhengHei" w:eastAsia="Microsoft JhengHei" w:hAnsi="Microsoft JhengHei" w:cs="Arial"/>
          <w:sz w:val="24"/>
          <w:szCs w:val="24"/>
        </w:rPr>
      </w:pPr>
      <w:r w:rsidRPr="00A51A1F">
        <w:rPr>
          <w:rFonts w:ascii="Microsoft JhengHei" w:eastAsia="Microsoft JhengHei" w:hAnsi="Microsoft JhengHei" w:cs="Arial"/>
          <w:sz w:val="24"/>
          <w:szCs w:val="24"/>
        </w:rPr>
        <w:t>Jornada de vacunación contra la influenza estacional.</w:t>
      </w:r>
    </w:p>
    <w:p w14:paraId="4584ED6E" w14:textId="78F71060" w:rsidR="00C508DA" w:rsidRPr="00A51A1F" w:rsidRDefault="00C508DA" w:rsidP="00A51A1F">
      <w:pPr>
        <w:pStyle w:val="Prrafodelista"/>
        <w:numPr>
          <w:ilvl w:val="0"/>
          <w:numId w:val="7"/>
        </w:numPr>
        <w:spacing w:line="360" w:lineRule="auto"/>
        <w:jc w:val="both"/>
        <w:rPr>
          <w:rFonts w:ascii="Microsoft JhengHei" w:eastAsia="Microsoft JhengHei" w:hAnsi="Microsoft JhengHei" w:cs="Arial"/>
          <w:sz w:val="24"/>
          <w:szCs w:val="24"/>
        </w:rPr>
      </w:pPr>
      <w:r w:rsidRPr="00A51A1F">
        <w:rPr>
          <w:rFonts w:ascii="Microsoft JhengHei" w:eastAsia="Microsoft JhengHei" w:hAnsi="Microsoft JhengHei" w:cs="Arial"/>
          <w:sz w:val="24"/>
          <w:szCs w:val="24"/>
        </w:rPr>
        <w:t xml:space="preserve">Prevención y detección temprana de enfermedades. </w:t>
      </w:r>
    </w:p>
    <w:p w14:paraId="1831A500" w14:textId="0FFF9700" w:rsidR="00C508DA" w:rsidRPr="00A51A1F" w:rsidRDefault="00BA2B6D" w:rsidP="00A51A1F">
      <w:pPr>
        <w:pStyle w:val="Prrafodelista"/>
        <w:numPr>
          <w:ilvl w:val="0"/>
          <w:numId w:val="7"/>
        </w:numPr>
        <w:spacing w:line="360" w:lineRule="auto"/>
        <w:jc w:val="both"/>
        <w:rPr>
          <w:rFonts w:ascii="Microsoft JhengHei" w:eastAsia="Microsoft JhengHei" w:hAnsi="Microsoft JhengHei" w:cs="Arial"/>
          <w:sz w:val="24"/>
          <w:szCs w:val="24"/>
        </w:rPr>
      </w:pPr>
      <w:r w:rsidRPr="00A51A1F">
        <w:rPr>
          <w:rFonts w:ascii="Microsoft JhengHei" w:eastAsia="Microsoft JhengHei" w:hAnsi="Microsoft JhengHei" w:cs="Arial"/>
          <w:sz w:val="24"/>
          <w:szCs w:val="24"/>
        </w:rPr>
        <w:t xml:space="preserve">Promoción de la salud física, mental, etc. </w:t>
      </w:r>
    </w:p>
    <w:p w14:paraId="3DF94DFB" w14:textId="19D632FE" w:rsidR="00BA2B6D" w:rsidRDefault="00564F20" w:rsidP="00A51A1F">
      <w:pPr>
        <w:pStyle w:val="Prrafodelista"/>
        <w:numPr>
          <w:ilvl w:val="0"/>
          <w:numId w:val="7"/>
        </w:numPr>
        <w:spacing w:line="360" w:lineRule="auto"/>
        <w:jc w:val="both"/>
        <w:rPr>
          <w:rFonts w:ascii="Microsoft JhengHei" w:eastAsia="Microsoft JhengHei" w:hAnsi="Microsoft JhengHei" w:cs="Arial"/>
          <w:sz w:val="24"/>
          <w:szCs w:val="24"/>
        </w:rPr>
      </w:pPr>
      <w:r w:rsidRPr="00A51A1F">
        <w:rPr>
          <w:rFonts w:ascii="Microsoft JhengHei" w:eastAsia="Microsoft JhengHei" w:hAnsi="Microsoft JhengHei" w:cs="Arial"/>
          <w:sz w:val="24"/>
          <w:szCs w:val="24"/>
        </w:rPr>
        <w:t>Talleres y dinámicas que promuevan la adecuada alimentación.</w:t>
      </w:r>
    </w:p>
    <w:p w14:paraId="496EF4CB" w14:textId="40B1E444" w:rsidR="00A51A1F" w:rsidRDefault="00A51A1F" w:rsidP="00A51A1F">
      <w:pPr>
        <w:pStyle w:val="Prrafodelista"/>
        <w:spacing w:line="360" w:lineRule="auto"/>
        <w:jc w:val="both"/>
        <w:rPr>
          <w:rFonts w:ascii="Microsoft JhengHei" w:eastAsia="Microsoft JhengHei" w:hAnsi="Microsoft JhengHei" w:cs="Arial"/>
          <w:sz w:val="24"/>
          <w:szCs w:val="24"/>
        </w:rPr>
      </w:pPr>
    </w:p>
    <w:p w14:paraId="038EDA5A" w14:textId="1A5B536A" w:rsidR="00A51A1F" w:rsidRDefault="00A51A1F" w:rsidP="00A51A1F">
      <w:pPr>
        <w:pStyle w:val="Prrafodelista"/>
        <w:spacing w:line="360" w:lineRule="auto"/>
        <w:jc w:val="both"/>
        <w:rPr>
          <w:rFonts w:ascii="Microsoft JhengHei" w:eastAsia="Microsoft JhengHei" w:hAnsi="Microsoft JhengHei" w:cs="Arial"/>
          <w:sz w:val="24"/>
          <w:szCs w:val="24"/>
        </w:rPr>
      </w:pPr>
    </w:p>
    <w:p w14:paraId="3C9BBD22" w14:textId="3DB3A0F6" w:rsidR="00A51A1F" w:rsidRDefault="00A51A1F" w:rsidP="00A51A1F">
      <w:pPr>
        <w:pStyle w:val="Prrafodelista"/>
        <w:spacing w:line="360" w:lineRule="auto"/>
        <w:jc w:val="both"/>
        <w:rPr>
          <w:rFonts w:ascii="Microsoft JhengHei" w:eastAsia="Microsoft JhengHei" w:hAnsi="Microsoft JhengHei" w:cs="Arial"/>
          <w:sz w:val="24"/>
          <w:szCs w:val="24"/>
        </w:rPr>
      </w:pPr>
    </w:p>
    <w:p w14:paraId="2F32CE84" w14:textId="4B296CED" w:rsidR="00A51A1F" w:rsidRDefault="00A51A1F" w:rsidP="00A51A1F">
      <w:pPr>
        <w:pStyle w:val="Prrafodelista"/>
        <w:spacing w:line="360" w:lineRule="auto"/>
        <w:jc w:val="both"/>
        <w:rPr>
          <w:rFonts w:ascii="Microsoft JhengHei" w:eastAsia="Microsoft JhengHei" w:hAnsi="Microsoft JhengHei" w:cs="Arial"/>
          <w:sz w:val="24"/>
          <w:szCs w:val="24"/>
        </w:rPr>
      </w:pPr>
    </w:p>
    <w:p w14:paraId="0F44AB2C" w14:textId="5867801D" w:rsidR="00A51A1F" w:rsidRDefault="00A51A1F" w:rsidP="00A51A1F">
      <w:pPr>
        <w:pStyle w:val="Prrafodelista"/>
        <w:spacing w:line="360" w:lineRule="auto"/>
        <w:jc w:val="both"/>
        <w:rPr>
          <w:rFonts w:ascii="Microsoft JhengHei" w:eastAsia="Microsoft JhengHei" w:hAnsi="Microsoft JhengHei" w:cs="Arial"/>
          <w:sz w:val="24"/>
          <w:szCs w:val="24"/>
        </w:rPr>
      </w:pPr>
    </w:p>
    <w:p w14:paraId="15AABD2B" w14:textId="5227CBEC" w:rsidR="00A51A1F" w:rsidRDefault="00A51A1F" w:rsidP="00A51A1F">
      <w:pPr>
        <w:pStyle w:val="Prrafodelista"/>
        <w:spacing w:line="360" w:lineRule="auto"/>
        <w:jc w:val="both"/>
        <w:rPr>
          <w:rFonts w:ascii="Microsoft JhengHei" w:eastAsia="Microsoft JhengHei" w:hAnsi="Microsoft JhengHei" w:cs="Arial"/>
          <w:sz w:val="24"/>
          <w:szCs w:val="24"/>
        </w:rPr>
      </w:pPr>
    </w:p>
    <w:p w14:paraId="5BC70A81" w14:textId="7DEAD4AC" w:rsidR="00A51A1F" w:rsidRDefault="00A51A1F" w:rsidP="00A51A1F">
      <w:pPr>
        <w:pStyle w:val="Prrafodelista"/>
        <w:spacing w:line="360" w:lineRule="auto"/>
        <w:jc w:val="both"/>
        <w:rPr>
          <w:rFonts w:ascii="Microsoft JhengHei" w:eastAsia="Microsoft JhengHei" w:hAnsi="Microsoft JhengHei" w:cs="Arial"/>
          <w:sz w:val="24"/>
          <w:szCs w:val="24"/>
        </w:rPr>
      </w:pPr>
    </w:p>
    <w:p w14:paraId="34EDB436" w14:textId="1E273A7C" w:rsidR="00A51A1F" w:rsidRDefault="00A51A1F" w:rsidP="00A51A1F">
      <w:pPr>
        <w:pStyle w:val="Prrafodelista"/>
        <w:spacing w:line="360" w:lineRule="auto"/>
        <w:jc w:val="both"/>
        <w:rPr>
          <w:rFonts w:ascii="Microsoft JhengHei" w:eastAsia="Microsoft JhengHei" w:hAnsi="Microsoft JhengHei" w:cs="Arial"/>
          <w:sz w:val="24"/>
          <w:szCs w:val="24"/>
        </w:rPr>
      </w:pPr>
    </w:p>
    <w:p w14:paraId="61FB69BB" w14:textId="05141E1A" w:rsidR="00A51A1F" w:rsidRDefault="00A51A1F" w:rsidP="00A51A1F">
      <w:pPr>
        <w:pStyle w:val="Prrafodelista"/>
        <w:spacing w:line="360" w:lineRule="auto"/>
        <w:jc w:val="both"/>
        <w:rPr>
          <w:rFonts w:ascii="Microsoft JhengHei" w:eastAsia="Microsoft JhengHei" w:hAnsi="Microsoft JhengHei" w:cs="Arial"/>
          <w:sz w:val="24"/>
          <w:szCs w:val="24"/>
        </w:rPr>
      </w:pPr>
    </w:p>
    <w:p w14:paraId="4E448894" w14:textId="77777777" w:rsidR="00A51A1F" w:rsidRDefault="00A51A1F" w:rsidP="00A51A1F">
      <w:pPr>
        <w:jc w:val="center"/>
        <w:rPr>
          <w:rFonts w:ascii="Arial" w:hAnsi="Arial" w:cs="Arial"/>
          <w:b/>
          <w:sz w:val="24"/>
          <w:szCs w:val="24"/>
          <w:lang w:val="es-ES"/>
        </w:rPr>
      </w:pPr>
    </w:p>
    <w:p w14:paraId="6FD385E3" w14:textId="5BDB45A8" w:rsidR="00A51A1F" w:rsidRPr="00A51A1F" w:rsidRDefault="00A51A1F" w:rsidP="00A51A1F">
      <w:pPr>
        <w:jc w:val="center"/>
        <w:rPr>
          <w:rFonts w:ascii="Microsoft JhengHei" w:eastAsia="Microsoft JhengHei" w:hAnsi="Microsoft JhengHei" w:cs="Arial"/>
          <w:b/>
          <w:sz w:val="24"/>
          <w:szCs w:val="24"/>
          <w:lang w:val="es-ES"/>
        </w:rPr>
      </w:pPr>
      <w:r w:rsidRPr="00A51A1F">
        <w:rPr>
          <w:rFonts w:ascii="Microsoft JhengHei" w:eastAsia="Microsoft JhengHei" w:hAnsi="Microsoft JhengHei" w:cs="Arial"/>
          <w:b/>
          <w:sz w:val="24"/>
          <w:szCs w:val="24"/>
          <w:lang w:val="es-ES"/>
        </w:rPr>
        <w:lastRenderedPageBreak/>
        <w:t>RECURSOS HUMANOS INSTITUCIONALES EN CONTACTO CON PACIENTES</w:t>
      </w:r>
    </w:p>
    <w:tbl>
      <w:tblPr>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70" w:type="dxa"/>
          <w:right w:w="70" w:type="dxa"/>
        </w:tblCellMar>
        <w:tblLook w:val="04A0" w:firstRow="1" w:lastRow="0" w:firstColumn="1" w:lastColumn="0" w:noHBand="0" w:noVBand="1"/>
      </w:tblPr>
      <w:tblGrid>
        <w:gridCol w:w="1397"/>
        <w:gridCol w:w="483"/>
        <w:gridCol w:w="638"/>
        <w:gridCol w:w="631"/>
        <w:gridCol w:w="724"/>
        <w:gridCol w:w="747"/>
        <w:gridCol w:w="607"/>
        <w:gridCol w:w="410"/>
        <w:gridCol w:w="521"/>
        <w:gridCol w:w="530"/>
        <w:gridCol w:w="779"/>
        <w:gridCol w:w="607"/>
        <w:gridCol w:w="747"/>
        <w:gridCol w:w="7"/>
      </w:tblGrid>
      <w:tr w:rsidR="00A51A1F" w14:paraId="6E8AD10B" w14:textId="77777777" w:rsidTr="00601299">
        <w:trPr>
          <w:trHeight w:val="300"/>
        </w:trPr>
        <w:tc>
          <w:tcPr>
            <w:tcW w:w="792" w:type="pct"/>
            <w:vMerge w:val="restart"/>
            <w:shd w:val="clear" w:color="auto" w:fill="1E8186"/>
            <w:vAlign w:val="center"/>
          </w:tcPr>
          <w:p w14:paraId="5832A961" w14:textId="77777777" w:rsidR="00A51A1F" w:rsidRPr="00B03546" w:rsidRDefault="00A51A1F" w:rsidP="00601299">
            <w:pPr>
              <w:suppressAutoHyphens/>
              <w:spacing w:after="0" w:line="240" w:lineRule="auto"/>
              <w:jc w:val="center"/>
              <w:rPr>
                <w:rFonts w:ascii="Arial" w:eastAsia="Times New Roman" w:hAnsi="Arial" w:cs="Arial"/>
                <w:b/>
                <w:bCs/>
                <w:color w:val="FFFFFF" w:themeColor="background1"/>
                <w:sz w:val="16"/>
                <w:szCs w:val="16"/>
                <w:lang w:val="es-ES" w:eastAsia="ar-SA"/>
              </w:rPr>
            </w:pPr>
            <w:r w:rsidRPr="00B03546">
              <w:rPr>
                <w:rFonts w:ascii="Arial" w:eastAsia="Times New Roman" w:hAnsi="Arial" w:cs="Arial"/>
                <w:b/>
                <w:bCs/>
                <w:color w:val="FFFFFF" w:themeColor="background1"/>
                <w:sz w:val="16"/>
                <w:szCs w:val="16"/>
                <w:lang w:val="es-ES" w:eastAsia="ar-SA"/>
              </w:rPr>
              <w:t>TIPO DE PERSONAL</w:t>
            </w:r>
          </w:p>
          <w:p w14:paraId="2A98C60E" w14:textId="77777777" w:rsidR="00A51A1F" w:rsidRPr="00B03546" w:rsidRDefault="00A51A1F" w:rsidP="00601299">
            <w:pPr>
              <w:suppressAutoHyphens/>
              <w:spacing w:after="0" w:line="240" w:lineRule="auto"/>
              <w:jc w:val="center"/>
              <w:rPr>
                <w:rFonts w:ascii="Arial" w:eastAsia="Times New Roman" w:hAnsi="Arial" w:cs="Arial"/>
                <w:b/>
                <w:bCs/>
                <w:color w:val="FFFFFF" w:themeColor="background1"/>
                <w:sz w:val="16"/>
                <w:szCs w:val="16"/>
                <w:lang w:val="es-ES" w:eastAsia="ar-SA"/>
              </w:rPr>
            </w:pPr>
          </w:p>
        </w:tc>
        <w:tc>
          <w:tcPr>
            <w:tcW w:w="2169" w:type="pct"/>
            <w:gridSpan w:val="6"/>
            <w:shd w:val="clear" w:color="auto" w:fill="1E8186"/>
            <w:vAlign w:val="center"/>
            <w:hideMark/>
          </w:tcPr>
          <w:p w14:paraId="41F2DC6E" w14:textId="77777777" w:rsidR="00A51A1F" w:rsidRPr="00B03546" w:rsidRDefault="00A51A1F" w:rsidP="00601299">
            <w:pPr>
              <w:suppressAutoHyphens/>
              <w:spacing w:after="0" w:line="240" w:lineRule="auto"/>
              <w:jc w:val="center"/>
              <w:rPr>
                <w:rFonts w:ascii="Arial" w:eastAsia="Times New Roman" w:hAnsi="Arial" w:cs="Arial"/>
                <w:b/>
                <w:bCs/>
                <w:color w:val="FFFFFF" w:themeColor="background1"/>
                <w:sz w:val="16"/>
                <w:szCs w:val="16"/>
                <w:lang w:val="es-ES" w:eastAsia="ar-SA"/>
              </w:rPr>
            </w:pPr>
            <w:r w:rsidRPr="00B03546">
              <w:rPr>
                <w:rFonts w:ascii="Arial" w:eastAsia="Times New Roman" w:hAnsi="Arial" w:cs="Arial"/>
                <w:b/>
                <w:bCs/>
                <w:color w:val="FFFFFF" w:themeColor="background1"/>
                <w:sz w:val="16"/>
                <w:szCs w:val="16"/>
                <w:lang w:val="es-ES" w:eastAsia="ar-SA"/>
              </w:rPr>
              <w:t>SEGURIDAD SOCIAL</w:t>
            </w:r>
          </w:p>
        </w:tc>
        <w:tc>
          <w:tcPr>
            <w:tcW w:w="1611" w:type="pct"/>
            <w:gridSpan w:val="5"/>
            <w:shd w:val="clear" w:color="auto" w:fill="1E8186"/>
            <w:vAlign w:val="center"/>
            <w:hideMark/>
          </w:tcPr>
          <w:p w14:paraId="1CFF3D88" w14:textId="77777777" w:rsidR="00A51A1F" w:rsidRPr="00B03546" w:rsidRDefault="00A51A1F" w:rsidP="00601299">
            <w:pPr>
              <w:suppressAutoHyphens/>
              <w:spacing w:after="0" w:line="240" w:lineRule="auto"/>
              <w:jc w:val="center"/>
              <w:rPr>
                <w:rFonts w:ascii="Arial" w:eastAsia="Times New Roman" w:hAnsi="Arial" w:cs="Arial"/>
                <w:b/>
                <w:bCs/>
                <w:color w:val="FFFFFF" w:themeColor="background1"/>
                <w:sz w:val="16"/>
                <w:szCs w:val="16"/>
                <w:lang w:val="es-ES" w:eastAsia="ar-SA"/>
              </w:rPr>
            </w:pPr>
            <w:r w:rsidRPr="00B03546">
              <w:rPr>
                <w:rFonts w:ascii="Arial" w:eastAsia="Times New Roman" w:hAnsi="Arial" w:cs="Arial"/>
                <w:b/>
                <w:bCs/>
                <w:color w:val="FFFFFF" w:themeColor="background1"/>
                <w:sz w:val="16"/>
                <w:szCs w:val="16"/>
                <w:lang w:val="es-ES" w:eastAsia="ar-SA"/>
              </w:rPr>
              <w:t>POBLACION ABIERTA</w:t>
            </w:r>
          </w:p>
        </w:tc>
        <w:tc>
          <w:tcPr>
            <w:tcW w:w="428" w:type="pct"/>
            <w:gridSpan w:val="2"/>
            <w:vMerge w:val="restart"/>
            <w:shd w:val="clear" w:color="auto" w:fill="1E8186"/>
            <w:vAlign w:val="center"/>
            <w:hideMark/>
          </w:tcPr>
          <w:p w14:paraId="06E84E85" w14:textId="77777777" w:rsidR="00A51A1F" w:rsidRPr="00B03546" w:rsidRDefault="00A51A1F" w:rsidP="00601299">
            <w:pPr>
              <w:suppressAutoHyphens/>
              <w:spacing w:after="0" w:line="240" w:lineRule="auto"/>
              <w:jc w:val="center"/>
              <w:rPr>
                <w:rFonts w:ascii="Arial" w:eastAsia="Times New Roman" w:hAnsi="Arial" w:cs="Arial"/>
                <w:b/>
                <w:bCs/>
                <w:color w:val="FFFFFF" w:themeColor="background1"/>
                <w:sz w:val="16"/>
                <w:szCs w:val="16"/>
                <w:lang w:val="es-ES" w:eastAsia="ar-SA"/>
              </w:rPr>
            </w:pPr>
            <w:r w:rsidRPr="00B03546">
              <w:rPr>
                <w:rFonts w:ascii="Arial" w:eastAsia="Times New Roman" w:hAnsi="Arial" w:cs="Arial"/>
                <w:b/>
                <w:bCs/>
                <w:color w:val="FFFFFF" w:themeColor="background1"/>
                <w:sz w:val="16"/>
                <w:szCs w:val="16"/>
                <w:lang w:val="es-ES" w:eastAsia="ar-SA"/>
              </w:rPr>
              <w:t>GRAN</w:t>
            </w:r>
          </w:p>
          <w:p w14:paraId="1918FC11" w14:textId="77777777" w:rsidR="00A51A1F" w:rsidRPr="00B03546" w:rsidRDefault="00A51A1F" w:rsidP="00601299">
            <w:pPr>
              <w:suppressAutoHyphens/>
              <w:spacing w:after="0" w:line="240" w:lineRule="auto"/>
              <w:jc w:val="center"/>
              <w:rPr>
                <w:rFonts w:ascii="Arial" w:eastAsia="Times New Roman" w:hAnsi="Arial" w:cs="Arial"/>
                <w:color w:val="FFFFFF" w:themeColor="background1"/>
                <w:sz w:val="16"/>
                <w:szCs w:val="16"/>
                <w:lang w:val="es-ES" w:eastAsia="ar-SA"/>
              </w:rPr>
            </w:pPr>
            <w:r w:rsidRPr="00B03546">
              <w:rPr>
                <w:rFonts w:ascii="Arial" w:eastAsia="Times New Roman" w:hAnsi="Arial" w:cs="Arial"/>
                <w:b/>
                <w:bCs/>
                <w:color w:val="FFFFFF" w:themeColor="background1"/>
                <w:sz w:val="16"/>
                <w:szCs w:val="16"/>
                <w:lang w:val="es-ES" w:eastAsia="ar-SA"/>
              </w:rPr>
              <w:t>TOTAL</w:t>
            </w:r>
          </w:p>
        </w:tc>
      </w:tr>
      <w:tr w:rsidR="00A51A1F" w14:paraId="4CF362BB" w14:textId="77777777" w:rsidTr="00601299">
        <w:trPr>
          <w:trHeight w:val="300"/>
        </w:trPr>
        <w:tc>
          <w:tcPr>
            <w:tcW w:w="0" w:type="auto"/>
            <w:vMerge/>
            <w:vAlign w:val="center"/>
            <w:hideMark/>
          </w:tcPr>
          <w:p w14:paraId="5E828E07" w14:textId="77777777" w:rsidR="00A51A1F" w:rsidRPr="00B03546" w:rsidRDefault="00A51A1F" w:rsidP="00601299">
            <w:pPr>
              <w:spacing w:after="0"/>
              <w:rPr>
                <w:rFonts w:ascii="Arial" w:eastAsia="Times New Roman" w:hAnsi="Arial" w:cs="Arial"/>
                <w:b/>
                <w:bCs/>
                <w:color w:val="000000"/>
                <w:sz w:val="16"/>
                <w:szCs w:val="16"/>
                <w:lang w:val="es-ES" w:eastAsia="ar-SA"/>
              </w:rPr>
            </w:pPr>
          </w:p>
        </w:tc>
        <w:tc>
          <w:tcPr>
            <w:tcW w:w="274" w:type="pct"/>
            <w:shd w:val="clear" w:color="auto" w:fill="F2F2F2" w:themeFill="background1" w:themeFillShade="F2"/>
            <w:vAlign w:val="center"/>
            <w:hideMark/>
          </w:tcPr>
          <w:p w14:paraId="518F8646" w14:textId="77777777" w:rsidR="00A51A1F" w:rsidRPr="00B03546" w:rsidRDefault="00A51A1F" w:rsidP="00601299">
            <w:pPr>
              <w:suppressAutoHyphens/>
              <w:spacing w:after="0" w:line="240" w:lineRule="auto"/>
              <w:jc w:val="center"/>
              <w:rPr>
                <w:rFonts w:ascii="Arial" w:eastAsia="Times New Roman" w:hAnsi="Arial" w:cs="Arial"/>
                <w:b/>
                <w:bCs/>
                <w:color w:val="000000"/>
                <w:sz w:val="14"/>
                <w:szCs w:val="14"/>
                <w:lang w:val="es-ES" w:eastAsia="ar-SA"/>
              </w:rPr>
            </w:pPr>
            <w:r w:rsidRPr="00B03546">
              <w:rPr>
                <w:rFonts w:ascii="Arial" w:eastAsia="Times New Roman" w:hAnsi="Arial" w:cs="Arial"/>
                <w:b/>
                <w:bCs/>
                <w:color w:val="000000"/>
                <w:sz w:val="14"/>
                <w:szCs w:val="14"/>
                <w:lang w:val="es-ES" w:eastAsia="ar-SA"/>
              </w:rPr>
              <w:t>IMSS</w:t>
            </w:r>
          </w:p>
        </w:tc>
        <w:tc>
          <w:tcPr>
            <w:tcW w:w="361" w:type="pct"/>
            <w:shd w:val="clear" w:color="auto" w:fill="F2F2F2" w:themeFill="background1" w:themeFillShade="F2"/>
            <w:vAlign w:val="center"/>
            <w:hideMark/>
          </w:tcPr>
          <w:p w14:paraId="0A1EFC35" w14:textId="77777777" w:rsidR="00A51A1F" w:rsidRPr="00B03546" w:rsidRDefault="00A51A1F" w:rsidP="00601299">
            <w:pPr>
              <w:suppressAutoHyphens/>
              <w:spacing w:after="0" w:line="240" w:lineRule="auto"/>
              <w:jc w:val="center"/>
              <w:rPr>
                <w:rFonts w:ascii="Arial" w:eastAsia="Times New Roman" w:hAnsi="Arial" w:cs="Arial"/>
                <w:b/>
                <w:bCs/>
                <w:color w:val="000000"/>
                <w:sz w:val="14"/>
                <w:szCs w:val="14"/>
                <w:lang w:val="es-ES" w:eastAsia="ar-SA"/>
              </w:rPr>
            </w:pPr>
            <w:r w:rsidRPr="00B03546">
              <w:rPr>
                <w:rFonts w:ascii="Arial" w:eastAsia="Times New Roman" w:hAnsi="Arial" w:cs="Arial"/>
                <w:b/>
                <w:bCs/>
                <w:color w:val="000000"/>
                <w:sz w:val="14"/>
                <w:szCs w:val="14"/>
                <w:lang w:val="es-ES" w:eastAsia="ar-SA"/>
              </w:rPr>
              <w:t>ISSSTE</w:t>
            </w:r>
          </w:p>
        </w:tc>
        <w:tc>
          <w:tcPr>
            <w:tcW w:w="357" w:type="pct"/>
            <w:shd w:val="clear" w:color="auto" w:fill="F2F2F2" w:themeFill="background1" w:themeFillShade="F2"/>
            <w:vAlign w:val="center"/>
            <w:hideMark/>
          </w:tcPr>
          <w:p w14:paraId="61BE2963" w14:textId="77777777" w:rsidR="00A51A1F" w:rsidRPr="00B03546" w:rsidRDefault="00A51A1F" w:rsidP="00601299">
            <w:pPr>
              <w:suppressAutoHyphens/>
              <w:spacing w:after="0" w:line="240" w:lineRule="auto"/>
              <w:jc w:val="center"/>
              <w:rPr>
                <w:rFonts w:ascii="Arial" w:eastAsia="Times New Roman" w:hAnsi="Arial" w:cs="Arial"/>
                <w:b/>
                <w:bCs/>
                <w:color w:val="000000"/>
                <w:sz w:val="14"/>
                <w:szCs w:val="14"/>
                <w:lang w:val="es-ES" w:eastAsia="ar-SA"/>
              </w:rPr>
            </w:pPr>
            <w:r w:rsidRPr="00B03546">
              <w:rPr>
                <w:rFonts w:ascii="Arial" w:eastAsia="Times New Roman" w:hAnsi="Arial" w:cs="Arial"/>
                <w:b/>
                <w:bCs/>
                <w:color w:val="000000"/>
                <w:sz w:val="14"/>
                <w:szCs w:val="14"/>
                <w:lang w:val="es-ES" w:eastAsia="ar-SA"/>
              </w:rPr>
              <w:t>PEMEX</w:t>
            </w:r>
          </w:p>
        </w:tc>
        <w:tc>
          <w:tcPr>
            <w:tcW w:w="410" w:type="pct"/>
            <w:shd w:val="clear" w:color="auto" w:fill="F2F2F2" w:themeFill="background1" w:themeFillShade="F2"/>
            <w:vAlign w:val="center"/>
            <w:hideMark/>
          </w:tcPr>
          <w:p w14:paraId="57469447" w14:textId="77777777" w:rsidR="00A51A1F" w:rsidRPr="00B03546" w:rsidRDefault="00A51A1F" w:rsidP="00601299">
            <w:pPr>
              <w:suppressAutoHyphens/>
              <w:spacing w:after="0" w:line="240" w:lineRule="auto"/>
              <w:jc w:val="center"/>
              <w:rPr>
                <w:rFonts w:ascii="Arial" w:eastAsia="Times New Roman" w:hAnsi="Arial" w:cs="Arial"/>
                <w:b/>
                <w:bCs/>
                <w:color w:val="000000"/>
                <w:sz w:val="14"/>
                <w:szCs w:val="14"/>
                <w:lang w:val="es-ES" w:eastAsia="ar-SA"/>
              </w:rPr>
            </w:pPr>
            <w:r w:rsidRPr="00B03546">
              <w:rPr>
                <w:rFonts w:ascii="Arial" w:eastAsia="Times New Roman" w:hAnsi="Arial" w:cs="Arial"/>
                <w:b/>
                <w:bCs/>
                <w:color w:val="000000"/>
                <w:sz w:val="14"/>
                <w:szCs w:val="14"/>
                <w:lang w:val="es-ES" w:eastAsia="ar-SA"/>
              </w:rPr>
              <w:t>SEDENA</w:t>
            </w:r>
          </w:p>
        </w:tc>
        <w:tc>
          <w:tcPr>
            <w:tcW w:w="423" w:type="pct"/>
            <w:shd w:val="clear" w:color="auto" w:fill="F2F2F2" w:themeFill="background1" w:themeFillShade="F2"/>
            <w:vAlign w:val="center"/>
            <w:hideMark/>
          </w:tcPr>
          <w:p w14:paraId="49B3556A" w14:textId="77777777" w:rsidR="00A51A1F" w:rsidRPr="00B03546" w:rsidRDefault="00A51A1F" w:rsidP="00601299">
            <w:pPr>
              <w:suppressAutoHyphens/>
              <w:spacing w:after="0" w:line="240" w:lineRule="auto"/>
              <w:jc w:val="center"/>
              <w:rPr>
                <w:rFonts w:ascii="Arial" w:eastAsia="Times New Roman" w:hAnsi="Arial" w:cs="Arial"/>
                <w:b/>
                <w:bCs/>
                <w:color w:val="000000"/>
                <w:sz w:val="14"/>
                <w:szCs w:val="14"/>
                <w:lang w:val="es-ES" w:eastAsia="ar-SA"/>
              </w:rPr>
            </w:pPr>
            <w:r w:rsidRPr="00B03546">
              <w:rPr>
                <w:rFonts w:ascii="Arial" w:eastAsia="Times New Roman" w:hAnsi="Arial" w:cs="Arial"/>
                <w:b/>
                <w:bCs/>
                <w:color w:val="000000"/>
                <w:sz w:val="14"/>
                <w:szCs w:val="14"/>
                <w:lang w:val="es-ES" w:eastAsia="ar-SA"/>
              </w:rPr>
              <w:t>SECMAR</w:t>
            </w:r>
          </w:p>
        </w:tc>
        <w:tc>
          <w:tcPr>
            <w:tcW w:w="344" w:type="pct"/>
            <w:shd w:val="clear" w:color="auto" w:fill="F2F2F2" w:themeFill="background1" w:themeFillShade="F2"/>
            <w:vAlign w:val="center"/>
            <w:hideMark/>
          </w:tcPr>
          <w:p w14:paraId="7FE09361" w14:textId="77777777" w:rsidR="00A51A1F" w:rsidRPr="00B03546" w:rsidRDefault="00A51A1F" w:rsidP="00601299">
            <w:pPr>
              <w:suppressAutoHyphens/>
              <w:spacing w:after="0" w:line="240" w:lineRule="auto"/>
              <w:jc w:val="center"/>
              <w:rPr>
                <w:rFonts w:ascii="Arial" w:eastAsia="Times New Roman" w:hAnsi="Arial" w:cs="Arial"/>
                <w:b/>
                <w:bCs/>
                <w:color w:val="000000"/>
                <w:sz w:val="14"/>
                <w:szCs w:val="14"/>
                <w:lang w:val="es-ES" w:eastAsia="ar-SA"/>
              </w:rPr>
            </w:pPr>
            <w:r w:rsidRPr="00B03546">
              <w:rPr>
                <w:rFonts w:ascii="Arial" w:eastAsia="Times New Roman" w:hAnsi="Arial" w:cs="Arial"/>
                <w:b/>
                <w:bCs/>
                <w:color w:val="000000"/>
                <w:sz w:val="14"/>
                <w:szCs w:val="14"/>
                <w:lang w:val="es-ES" w:eastAsia="ar-SA"/>
              </w:rPr>
              <w:t>SUB TOTAL</w:t>
            </w:r>
          </w:p>
        </w:tc>
        <w:tc>
          <w:tcPr>
            <w:tcW w:w="233" w:type="pct"/>
            <w:shd w:val="clear" w:color="auto" w:fill="F2F2F2" w:themeFill="background1" w:themeFillShade="F2"/>
            <w:vAlign w:val="center"/>
            <w:hideMark/>
          </w:tcPr>
          <w:p w14:paraId="6582E234" w14:textId="77777777" w:rsidR="00A51A1F" w:rsidRPr="00B03546" w:rsidRDefault="00A51A1F" w:rsidP="00601299">
            <w:pPr>
              <w:suppressAutoHyphens/>
              <w:spacing w:after="0" w:line="240" w:lineRule="auto"/>
              <w:jc w:val="center"/>
              <w:rPr>
                <w:rFonts w:ascii="Arial" w:eastAsia="Times New Roman" w:hAnsi="Arial" w:cs="Arial"/>
                <w:b/>
                <w:bCs/>
                <w:color w:val="000000"/>
                <w:sz w:val="14"/>
                <w:szCs w:val="14"/>
                <w:lang w:val="es-ES" w:eastAsia="ar-SA"/>
              </w:rPr>
            </w:pPr>
            <w:r w:rsidRPr="00B03546">
              <w:rPr>
                <w:rFonts w:ascii="Arial" w:eastAsia="Times New Roman" w:hAnsi="Arial" w:cs="Arial"/>
                <w:b/>
                <w:bCs/>
                <w:color w:val="000000"/>
                <w:sz w:val="14"/>
                <w:szCs w:val="14"/>
                <w:lang w:val="es-ES" w:eastAsia="ar-SA"/>
              </w:rPr>
              <w:t>SSJ</w:t>
            </w:r>
          </w:p>
        </w:tc>
        <w:tc>
          <w:tcPr>
            <w:tcW w:w="295" w:type="pct"/>
            <w:shd w:val="clear" w:color="auto" w:fill="F2F2F2" w:themeFill="background1" w:themeFillShade="F2"/>
            <w:vAlign w:val="center"/>
            <w:hideMark/>
          </w:tcPr>
          <w:p w14:paraId="692CC95E" w14:textId="77777777" w:rsidR="00A51A1F" w:rsidRPr="00B03546" w:rsidRDefault="00A51A1F" w:rsidP="00601299">
            <w:pPr>
              <w:suppressAutoHyphens/>
              <w:spacing w:after="0" w:line="240" w:lineRule="auto"/>
              <w:jc w:val="center"/>
              <w:rPr>
                <w:rFonts w:ascii="Arial" w:eastAsia="Times New Roman" w:hAnsi="Arial" w:cs="Arial"/>
                <w:b/>
                <w:bCs/>
                <w:color w:val="000000"/>
                <w:sz w:val="14"/>
                <w:szCs w:val="14"/>
                <w:lang w:val="es-ES" w:eastAsia="ar-SA"/>
              </w:rPr>
            </w:pPr>
            <w:r w:rsidRPr="00B03546">
              <w:rPr>
                <w:rFonts w:ascii="Arial" w:eastAsia="Times New Roman" w:hAnsi="Arial" w:cs="Arial"/>
                <w:b/>
                <w:bCs/>
                <w:color w:val="000000"/>
                <w:sz w:val="14"/>
                <w:szCs w:val="14"/>
                <w:lang w:val="es-ES" w:eastAsia="ar-SA"/>
              </w:rPr>
              <w:t>SMM</w:t>
            </w:r>
          </w:p>
        </w:tc>
        <w:tc>
          <w:tcPr>
            <w:tcW w:w="300" w:type="pct"/>
            <w:shd w:val="clear" w:color="auto" w:fill="F2F2F2" w:themeFill="background1" w:themeFillShade="F2"/>
            <w:vAlign w:val="center"/>
            <w:hideMark/>
          </w:tcPr>
          <w:p w14:paraId="76360B3D" w14:textId="77777777" w:rsidR="00A51A1F" w:rsidRPr="00B03546" w:rsidRDefault="00A51A1F" w:rsidP="00601299">
            <w:pPr>
              <w:suppressAutoHyphens/>
              <w:spacing w:after="0" w:line="240" w:lineRule="auto"/>
              <w:jc w:val="center"/>
              <w:rPr>
                <w:rFonts w:ascii="Arial" w:eastAsia="Times New Roman" w:hAnsi="Arial" w:cs="Arial"/>
                <w:b/>
                <w:bCs/>
                <w:color w:val="000000"/>
                <w:sz w:val="14"/>
                <w:szCs w:val="14"/>
                <w:lang w:val="es-ES" w:eastAsia="ar-SA"/>
              </w:rPr>
            </w:pPr>
            <w:r w:rsidRPr="00B03546">
              <w:rPr>
                <w:rFonts w:ascii="Arial" w:eastAsia="Times New Roman" w:hAnsi="Arial" w:cs="Arial"/>
                <w:b/>
                <w:bCs/>
                <w:color w:val="000000"/>
                <w:sz w:val="14"/>
                <w:szCs w:val="14"/>
                <w:lang w:val="es-ES" w:eastAsia="ar-SA"/>
              </w:rPr>
              <w:t>CRUZ ROJA</w:t>
            </w:r>
          </w:p>
        </w:tc>
        <w:tc>
          <w:tcPr>
            <w:tcW w:w="441" w:type="pct"/>
            <w:shd w:val="clear" w:color="auto" w:fill="F2F2F2" w:themeFill="background1" w:themeFillShade="F2"/>
            <w:vAlign w:val="center"/>
            <w:hideMark/>
          </w:tcPr>
          <w:p w14:paraId="125A192D" w14:textId="77777777" w:rsidR="00A51A1F" w:rsidRPr="00B03546" w:rsidRDefault="00A51A1F" w:rsidP="00601299">
            <w:pPr>
              <w:suppressAutoHyphens/>
              <w:spacing w:after="0" w:line="240" w:lineRule="auto"/>
              <w:jc w:val="center"/>
              <w:rPr>
                <w:rFonts w:ascii="Arial" w:eastAsia="Times New Roman" w:hAnsi="Arial" w:cs="Arial"/>
                <w:b/>
                <w:bCs/>
                <w:color w:val="000000"/>
                <w:sz w:val="14"/>
                <w:szCs w:val="14"/>
                <w:lang w:val="es-ES" w:eastAsia="ar-SA"/>
              </w:rPr>
            </w:pPr>
            <w:r w:rsidRPr="00B03546">
              <w:rPr>
                <w:rFonts w:ascii="Arial" w:eastAsia="Times New Roman" w:hAnsi="Arial" w:cs="Arial"/>
                <w:b/>
                <w:bCs/>
                <w:color w:val="000000"/>
                <w:sz w:val="14"/>
                <w:szCs w:val="14"/>
                <w:lang w:val="es-ES" w:eastAsia="ar-SA"/>
              </w:rPr>
              <w:t>PRIVADO</w:t>
            </w:r>
          </w:p>
        </w:tc>
        <w:tc>
          <w:tcPr>
            <w:tcW w:w="344" w:type="pct"/>
            <w:shd w:val="clear" w:color="auto" w:fill="F2F2F2" w:themeFill="background1" w:themeFillShade="F2"/>
            <w:vAlign w:val="center"/>
            <w:hideMark/>
          </w:tcPr>
          <w:p w14:paraId="25848A1F" w14:textId="77777777" w:rsidR="00A51A1F" w:rsidRPr="00B03546" w:rsidRDefault="00A51A1F" w:rsidP="00601299">
            <w:pPr>
              <w:suppressAutoHyphens/>
              <w:spacing w:after="0" w:line="240" w:lineRule="auto"/>
              <w:jc w:val="center"/>
              <w:rPr>
                <w:rFonts w:ascii="Arial" w:eastAsia="Times New Roman" w:hAnsi="Arial" w:cs="Arial"/>
                <w:b/>
                <w:bCs/>
                <w:color w:val="000000"/>
                <w:sz w:val="14"/>
                <w:szCs w:val="14"/>
                <w:lang w:val="es-ES" w:eastAsia="ar-SA"/>
              </w:rPr>
            </w:pPr>
            <w:r w:rsidRPr="00B03546">
              <w:rPr>
                <w:rFonts w:ascii="Arial" w:eastAsia="Times New Roman" w:hAnsi="Arial" w:cs="Arial"/>
                <w:b/>
                <w:bCs/>
                <w:color w:val="000000"/>
                <w:sz w:val="14"/>
                <w:szCs w:val="14"/>
                <w:lang w:val="es-ES" w:eastAsia="ar-SA"/>
              </w:rPr>
              <w:t>SUB TOTAL</w:t>
            </w:r>
          </w:p>
        </w:tc>
        <w:tc>
          <w:tcPr>
            <w:tcW w:w="0" w:type="auto"/>
            <w:gridSpan w:val="2"/>
            <w:vMerge/>
            <w:vAlign w:val="center"/>
            <w:hideMark/>
          </w:tcPr>
          <w:p w14:paraId="68B398A2" w14:textId="77777777" w:rsidR="00A51A1F" w:rsidRPr="00B03546" w:rsidRDefault="00A51A1F" w:rsidP="00601299">
            <w:pPr>
              <w:spacing w:after="0"/>
              <w:rPr>
                <w:rFonts w:ascii="Arial" w:eastAsia="Times New Roman" w:hAnsi="Arial" w:cs="Arial"/>
                <w:sz w:val="16"/>
                <w:szCs w:val="16"/>
                <w:lang w:val="es-ES" w:eastAsia="ar-SA"/>
              </w:rPr>
            </w:pPr>
          </w:p>
        </w:tc>
      </w:tr>
      <w:tr w:rsidR="00A51A1F" w14:paraId="24815987" w14:textId="77777777" w:rsidTr="00601299">
        <w:trPr>
          <w:gridAfter w:val="1"/>
          <w:wAfter w:w="5" w:type="pct"/>
          <w:trHeight w:val="455"/>
        </w:trPr>
        <w:tc>
          <w:tcPr>
            <w:tcW w:w="792" w:type="pct"/>
            <w:shd w:val="clear" w:color="auto" w:fill="D9D9D9" w:themeFill="background1" w:themeFillShade="D9"/>
            <w:vAlign w:val="center"/>
            <w:hideMark/>
          </w:tcPr>
          <w:p w14:paraId="301F7EA5" w14:textId="77777777" w:rsidR="00A51A1F" w:rsidRPr="00B03546" w:rsidRDefault="00A51A1F" w:rsidP="00601299">
            <w:pPr>
              <w:suppressAutoHyphens/>
              <w:spacing w:after="0" w:line="240" w:lineRule="auto"/>
              <w:jc w:val="center"/>
              <w:rPr>
                <w:rFonts w:ascii="Arial" w:eastAsia="Times New Roman" w:hAnsi="Arial" w:cs="Arial"/>
                <w:b/>
                <w:sz w:val="16"/>
                <w:szCs w:val="16"/>
                <w:lang w:val="es-ES" w:eastAsia="ar-SA"/>
              </w:rPr>
            </w:pPr>
            <w:r w:rsidRPr="00B03546">
              <w:rPr>
                <w:rFonts w:ascii="Arial" w:eastAsia="Times New Roman" w:hAnsi="Arial" w:cs="Arial"/>
                <w:color w:val="000000"/>
                <w:sz w:val="16"/>
                <w:szCs w:val="16"/>
                <w:lang w:val="es-ES" w:eastAsia="ar-SA"/>
              </w:rPr>
              <w:t>Médicos Generales</w:t>
            </w:r>
          </w:p>
        </w:tc>
        <w:tc>
          <w:tcPr>
            <w:tcW w:w="274" w:type="pct"/>
            <w:shd w:val="clear" w:color="auto" w:fill="D9D9D9" w:themeFill="background1" w:themeFillShade="D9"/>
            <w:vAlign w:val="center"/>
            <w:hideMark/>
          </w:tcPr>
          <w:p w14:paraId="434A4A32" w14:textId="77777777" w:rsidR="00A51A1F" w:rsidRPr="00245374" w:rsidRDefault="00A51A1F" w:rsidP="00601299">
            <w:pPr>
              <w:suppressAutoHyphens/>
              <w:snapToGrid w:val="0"/>
              <w:spacing w:after="0" w:line="240" w:lineRule="auto"/>
              <w:jc w:val="center"/>
              <w:rPr>
                <w:rFonts w:ascii="Arial" w:eastAsia="Times New Roman" w:hAnsi="Arial" w:cs="Arial"/>
                <w:bCs/>
                <w:sz w:val="16"/>
                <w:szCs w:val="16"/>
                <w:lang w:val="es-ES" w:eastAsia="ar-SA"/>
              </w:rPr>
            </w:pPr>
            <w:r w:rsidRPr="00245374">
              <w:rPr>
                <w:rFonts w:ascii="Arial" w:eastAsia="Times New Roman" w:hAnsi="Arial" w:cs="Arial"/>
                <w:bCs/>
                <w:sz w:val="16"/>
                <w:szCs w:val="16"/>
                <w:lang w:val="es-ES" w:eastAsia="ar-SA"/>
              </w:rPr>
              <w:t>3</w:t>
            </w:r>
          </w:p>
        </w:tc>
        <w:tc>
          <w:tcPr>
            <w:tcW w:w="361" w:type="pct"/>
            <w:shd w:val="clear" w:color="auto" w:fill="D9D9D9" w:themeFill="background1" w:themeFillShade="D9"/>
            <w:vAlign w:val="center"/>
            <w:hideMark/>
          </w:tcPr>
          <w:p w14:paraId="140D3A3B" w14:textId="77777777" w:rsidR="00A51A1F" w:rsidRPr="00245374" w:rsidRDefault="00A51A1F" w:rsidP="00601299">
            <w:pPr>
              <w:suppressAutoHyphens/>
              <w:snapToGrid w:val="0"/>
              <w:spacing w:after="0" w:line="240" w:lineRule="auto"/>
              <w:jc w:val="center"/>
              <w:rPr>
                <w:rFonts w:ascii="Arial" w:eastAsia="Times New Roman" w:hAnsi="Arial" w:cs="Arial"/>
                <w:bCs/>
                <w:sz w:val="16"/>
                <w:szCs w:val="16"/>
                <w:lang w:val="es-ES" w:eastAsia="ar-SA"/>
              </w:rPr>
            </w:pPr>
            <w:r w:rsidRPr="00245374">
              <w:rPr>
                <w:rFonts w:ascii="Arial" w:eastAsia="Times New Roman" w:hAnsi="Arial" w:cs="Arial"/>
                <w:bCs/>
                <w:sz w:val="16"/>
                <w:szCs w:val="16"/>
                <w:lang w:val="es-ES" w:eastAsia="ar-SA"/>
              </w:rPr>
              <w:t>0</w:t>
            </w:r>
          </w:p>
        </w:tc>
        <w:tc>
          <w:tcPr>
            <w:tcW w:w="357" w:type="pct"/>
            <w:shd w:val="clear" w:color="auto" w:fill="D9D9D9" w:themeFill="background1" w:themeFillShade="D9"/>
            <w:vAlign w:val="center"/>
            <w:hideMark/>
          </w:tcPr>
          <w:p w14:paraId="5A7FA9A5" w14:textId="77777777" w:rsidR="00A51A1F" w:rsidRPr="00245374" w:rsidRDefault="00A51A1F" w:rsidP="00601299">
            <w:pPr>
              <w:suppressAutoHyphens/>
              <w:snapToGrid w:val="0"/>
              <w:spacing w:after="0" w:line="240" w:lineRule="auto"/>
              <w:jc w:val="center"/>
              <w:rPr>
                <w:rFonts w:ascii="Arial" w:eastAsia="Times New Roman" w:hAnsi="Arial" w:cs="Arial"/>
                <w:bCs/>
                <w:sz w:val="16"/>
                <w:szCs w:val="16"/>
                <w:lang w:val="es-ES" w:eastAsia="ar-SA"/>
              </w:rPr>
            </w:pPr>
            <w:r w:rsidRPr="00245374">
              <w:rPr>
                <w:rFonts w:ascii="Arial" w:eastAsia="Times New Roman" w:hAnsi="Arial" w:cs="Arial"/>
                <w:bCs/>
                <w:sz w:val="16"/>
                <w:szCs w:val="16"/>
                <w:lang w:val="es-ES" w:eastAsia="ar-SA"/>
              </w:rPr>
              <w:t>0</w:t>
            </w:r>
          </w:p>
        </w:tc>
        <w:tc>
          <w:tcPr>
            <w:tcW w:w="410" w:type="pct"/>
            <w:shd w:val="clear" w:color="auto" w:fill="D9D9D9" w:themeFill="background1" w:themeFillShade="D9"/>
            <w:vAlign w:val="center"/>
            <w:hideMark/>
          </w:tcPr>
          <w:p w14:paraId="6E9C1254" w14:textId="77777777" w:rsidR="00A51A1F" w:rsidRPr="00245374" w:rsidRDefault="00A51A1F" w:rsidP="00601299">
            <w:pPr>
              <w:suppressAutoHyphens/>
              <w:snapToGrid w:val="0"/>
              <w:spacing w:after="0" w:line="240" w:lineRule="auto"/>
              <w:jc w:val="center"/>
              <w:rPr>
                <w:rFonts w:ascii="Arial" w:eastAsia="Times New Roman" w:hAnsi="Arial" w:cs="Arial"/>
                <w:bCs/>
                <w:sz w:val="16"/>
                <w:szCs w:val="16"/>
                <w:lang w:val="es-ES" w:eastAsia="ar-SA"/>
              </w:rPr>
            </w:pPr>
            <w:r w:rsidRPr="00245374">
              <w:rPr>
                <w:rFonts w:ascii="Arial" w:eastAsia="Times New Roman" w:hAnsi="Arial" w:cs="Arial"/>
                <w:bCs/>
                <w:sz w:val="16"/>
                <w:szCs w:val="16"/>
                <w:lang w:val="es-ES" w:eastAsia="ar-SA"/>
              </w:rPr>
              <w:t>0</w:t>
            </w:r>
          </w:p>
        </w:tc>
        <w:tc>
          <w:tcPr>
            <w:tcW w:w="423" w:type="pct"/>
            <w:shd w:val="clear" w:color="auto" w:fill="D9D9D9" w:themeFill="background1" w:themeFillShade="D9"/>
            <w:vAlign w:val="center"/>
            <w:hideMark/>
          </w:tcPr>
          <w:p w14:paraId="7478163A" w14:textId="77777777" w:rsidR="00A51A1F" w:rsidRPr="00245374" w:rsidRDefault="00A51A1F" w:rsidP="00601299">
            <w:pPr>
              <w:suppressAutoHyphens/>
              <w:snapToGrid w:val="0"/>
              <w:spacing w:after="0" w:line="240" w:lineRule="auto"/>
              <w:jc w:val="center"/>
              <w:rPr>
                <w:rFonts w:ascii="Arial" w:eastAsia="Times New Roman" w:hAnsi="Arial" w:cs="Arial"/>
                <w:bCs/>
                <w:sz w:val="16"/>
                <w:szCs w:val="16"/>
                <w:lang w:val="es-ES" w:eastAsia="ar-SA"/>
              </w:rPr>
            </w:pPr>
            <w:r w:rsidRPr="00245374">
              <w:rPr>
                <w:rFonts w:ascii="Arial" w:eastAsia="Times New Roman" w:hAnsi="Arial" w:cs="Arial"/>
                <w:bCs/>
                <w:sz w:val="16"/>
                <w:szCs w:val="16"/>
                <w:lang w:val="es-ES" w:eastAsia="ar-SA"/>
              </w:rPr>
              <w:t>0</w:t>
            </w:r>
          </w:p>
        </w:tc>
        <w:tc>
          <w:tcPr>
            <w:tcW w:w="344" w:type="pct"/>
            <w:shd w:val="clear" w:color="auto" w:fill="D9D9D9" w:themeFill="background1" w:themeFillShade="D9"/>
            <w:vAlign w:val="center"/>
            <w:hideMark/>
          </w:tcPr>
          <w:p w14:paraId="3DF996B2" w14:textId="77777777" w:rsidR="00A51A1F" w:rsidRPr="00245374" w:rsidRDefault="00A51A1F" w:rsidP="00601299">
            <w:pPr>
              <w:suppressAutoHyphens/>
              <w:snapToGrid w:val="0"/>
              <w:spacing w:after="0" w:line="240" w:lineRule="auto"/>
              <w:jc w:val="center"/>
              <w:rPr>
                <w:rFonts w:ascii="Arial" w:eastAsia="Times New Roman" w:hAnsi="Arial" w:cs="Arial"/>
                <w:bCs/>
                <w:sz w:val="16"/>
                <w:szCs w:val="16"/>
                <w:lang w:val="es-ES" w:eastAsia="ar-SA"/>
              </w:rPr>
            </w:pPr>
            <w:r w:rsidRPr="00245374">
              <w:rPr>
                <w:rFonts w:ascii="Arial" w:eastAsia="Times New Roman" w:hAnsi="Arial" w:cs="Arial"/>
                <w:bCs/>
                <w:sz w:val="16"/>
                <w:szCs w:val="16"/>
                <w:lang w:val="es-ES" w:eastAsia="ar-SA"/>
              </w:rPr>
              <w:t>0</w:t>
            </w:r>
          </w:p>
        </w:tc>
        <w:tc>
          <w:tcPr>
            <w:tcW w:w="233" w:type="pct"/>
            <w:shd w:val="clear" w:color="auto" w:fill="D9D9D9" w:themeFill="background1" w:themeFillShade="D9"/>
            <w:vAlign w:val="center"/>
            <w:hideMark/>
          </w:tcPr>
          <w:p w14:paraId="2B170C99" w14:textId="77777777" w:rsidR="00A51A1F" w:rsidRPr="00245374" w:rsidRDefault="00A51A1F" w:rsidP="00601299">
            <w:pPr>
              <w:suppressAutoHyphens/>
              <w:snapToGrid w:val="0"/>
              <w:spacing w:after="0" w:line="240" w:lineRule="auto"/>
              <w:jc w:val="center"/>
              <w:rPr>
                <w:rFonts w:ascii="Arial" w:eastAsia="Times New Roman" w:hAnsi="Arial" w:cs="Arial"/>
                <w:bCs/>
                <w:sz w:val="16"/>
                <w:szCs w:val="16"/>
                <w:lang w:val="es-ES" w:eastAsia="ar-SA"/>
              </w:rPr>
            </w:pPr>
            <w:r w:rsidRPr="00245374">
              <w:rPr>
                <w:rFonts w:ascii="Arial" w:eastAsia="Times New Roman" w:hAnsi="Arial" w:cs="Arial"/>
                <w:bCs/>
                <w:sz w:val="16"/>
                <w:szCs w:val="16"/>
                <w:lang w:val="es-ES" w:eastAsia="ar-SA"/>
              </w:rPr>
              <w:t>4</w:t>
            </w:r>
          </w:p>
        </w:tc>
        <w:tc>
          <w:tcPr>
            <w:tcW w:w="295" w:type="pct"/>
            <w:shd w:val="clear" w:color="auto" w:fill="D9D9D9" w:themeFill="background1" w:themeFillShade="D9"/>
            <w:vAlign w:val="center"/>
            <w:hideMark/>
          </w:tcPr>
          <w:p w14:paraId="2E4B0C92" w14:textId="77777777" w:rsidR="00A51A1F" w:rsidRPr="00245374" w:rsidRDefault="00A51A1F" w:rsidP="00601299">
            <w:pPr>
              <w:suppressAutoHyphens/>
              <w:snapToGrid w:val="0"/>
              <w:spacing w:after="0" w:line="240" w:lineRule="auto"/>
              <w:jc w:val="center"/>
              <w:rPr>
                <w:rFonts w:ascii="Arial" w:eastAsia="Times New Roman" w:hAnsi="Arial" w:cs="Arial"/>
                <w:bCs/>
                <w:sz w:val="16"/>
                <w:szCs w:val="16"/>
                <w:lang w:val="es-ES" w:eastAsia="ar-SA"/>
              </w:rPr>
            </w:pPr>
            <w:r w:rsidRPr="00245374">
              <w:rPr>
                <w:rFonts w:ascii="Arial" w:eastAsia="Times New Roman" w:hAnsi="Arial" w:cs="Arial"/>
                <w:bCs/>
                <w:sz w:val="16"/>
                <w:szCs w:val="16"/>
                <w:lang w:val="es-ES" w:eastAsia="ar-SA"/>
              </w:rPr>
              <w:t>0</w:t>
            </w:r>
          </w:p>
        </w:tc>
        <w:tc>
          <w:tcPr>
            <w:tcW w:w="300" w:type="pct"/>
            <w:shd w:val="clear" w:color="auto" w:fill="D9D9D9" w:themeFill="background1" w:themeFillShade="D9"/>
            <w:vAlign w:val="center"/>
            <w:hideMark/>
          </w:tcPr>
          <w:p w14:paraId="102DFF5B" w14:textId="77777777" w:rsidR="00A51A1F" w:rsidRPr="00245374" w:rsidRDefault="00A51A1F" w:rsidP="00601299">
            <w:pPr>
              <w:suppressAutoHyphens/>
              <w:snapToGrid w:val="0"/>
              <w:spacing w:after="0" w:line="240" w:lineRule="auto"/>
              <w:jc w:val="center"/>
              <w:rPr>
                <w:rFonts w:ascii="Arial" w:eastAsia="Times New Roman" w:hAnsi="Arial" w:cs="Arial"/>
                <w:bCs/>
                <w:sz w:val="16"/>
                <w:szCs w:val="16"/>
                <w:lang w:val="es-ES" w:eastAsia="ar-SA"/>
              </w:rPr>
            </w:pPr>
            <w:r w:rsidRPr="00245374">
              <w:rPr>
                <w:rFonts w:ascii="Arial" w:eastAsia="Times New Roman" w:hAnsi="Arial" w:cs="Arial"/>
                <w:bCs/>
                <w:sz w:val="16"/>
                <w:szCs w:val="16"/>
                <w:lang w:val="es-ES" w:eastAsia="ar-SA"/>
              </w:rPr>
              <w:t>1</w:t>
            </w:r>
          </w:p>
        </w:tc>
        <w:tc>
          <w:tcPr>
            <w:tcW w:w="441" w:type="pct"/>
            <w:shd w:val="clear" w:color="auto" w:fill="D9D9D9" w:themeFill="background1" w:themeFillShade="D9"/>
            <w:vAlign w:val="center"/>
            <w:hideMark/>
          </w:tcPr>
          <w:p w14:paraId="4FA9F005" w14:textId="77777777" w:rsidR="00A51A1F" w:rsidRPr="00245374" w:rsidRDefault="00A51A1F" w:rsidP="00601299">
            <w:pPr>
              <w:suppressAutoHyphens/>
              <w:snapToGrid w:val="0"/>
              <w:spacing w:after="0" w:line="240" w:lineRule="auto"/>
              <w:jc w:val="center"/>
              <w:rPr>
                <w:rFonts w:ascii="Arial" w:eastAsia="Times New Roman" w:hAnsi="Arial" w:cs="Arial"/>
                <w:bCs/>
                <w:sz w:val="16"/>
                <w:szCs w:val="16"/>
                <w:lang w:val="es-ES" w:eastAsia="ar-SA"/>
              </w:rPr>
            </w:pPr>
            <w:r w:rsidRPr="00245374">
              <w:rPr>
                <w:rFonts w:ascii="Arial" w:eastAsia="Times New Roman" w:hAnsi="Arial" w:cs="Arial"/>
                <w:bCs/>
                <w:sz w:val="16"/>
                <w:szCs w:val="16"/>
                <w:lang w:val="es-ES" w:eastAsia="ar-SA"/>
              </w:rPr>
              <w:t>5</w:t>
            </w:r>
          </w:p>
        </w:tc>
        <w:tc>
          <w:tcPr>
            <w:tcW w:w="344" w:type="pct"/>
            <w:shd w:val="clear" w:color="auto" w:fill="D9D9D9" w:themeFill="background1" w:themeFillShade="D9"/>
            <w:vAlign w:val="center"/>
            <w:hideMark/>
          </w:tcPr>
          <w:p w14:paraId="4569BEDE" w14:textId="77777777" w:rsidR="00A51A1F" w:rsidRPr="00245374" w:rsidRDefault="00A51A1F" w:rsidP="00601299">
            <w:pPr>
              <w:suppressAutoHyphens/>
              <w:snapToGrid w:val="0"/>
              <w:spacing w:after="0" w:line="240" w:lineRule="auto"/>
              <w:jc w:val="center"/>
              <w:rPr>
                <w:rFonts w:ascii="Arial" w:eastAsia="Times New Roman" w:hAnsi="Arial" w:cs="Arial"/>
                <w:bCs/>
                <w:sz w:val="16"/>
                <w:szCs w:val="16"/>
                <w:lang w:val="es-ES" w:eastAsia="ar-SA"/>
              </w:rPr>
            </w:pPr>
            <w:r w:rsidRPr="00245374">
              <w:rPr>
                <w:rFonts w:ascii="Arial" w:eastAsia="Times New Roman" w:hAnsi="Arial" w:cs="Arial"/>
                <w:bCs/>
                <w:sz w:val="16"/>
                <w:szCs w:val="16"/>
                <w:lang w:val="es-ES" w:eastAsia="ar-SA"/>
              </w:rPr>
              <w:t>13</w:t>
            </w:r>
          </w:p>
        </w:tc>
        <w:tc>
          <w:tcPr>
            <w:tcW w:w="423" w:type="pct"/>
            <w:shd w:val="clear" w:color="auto" w:fill="D9D9D9" w:themeFill="background1" w:themeFillShade="D9"/>
            <w:vAlign w:val="center"/>
            <w:hideMark/>
          </w:tcPr>
          <w:p w14:paraId="04CC1654" w14:textId="77777777" w:rsidR="00A51A1F" w:rsidRPr="00245374" w:rsidRDefault="00A51A1F" w:rsidP="00601299">
            <w:pPr>
              <w:suppressAutoHyphens/>
              <w:snapToGrid w:val="0"/>
              <w:spacing w:after="0" w:line="240" w:lineRule="auto"/>
              <w:jc w:val="center"/>
              <w:rPr>
                <w:rFonts w:ascii="Arial" w:eastAsia="Times New Roman" w:hAnsi="Arial" w:cs="Arial"/>
                <w:b/>
                <w:sz w:val="16"/>
                <w:szCs w:val="16"/>
                <w:lang w:val="es-ES" w:eastAsia="ar-SA"/>
              </w:rPr>
            </w:pPr>
            <w:r w:rsidRPr="00245374">
              <w:rPr>
                <w:rFonts w:ascii="Arial" w:eastAsia="Times New Roman" w:hAnsi="Arial" w:cs="Arial"/>
                <w:b/>
                <w:sz w:val="16"/>
                <w:szCs w:val="16"/>
                <w:lang w:val="es-ES" w:eastAsia="ar-SA"/>
              </w:rPr>
              <w:t>13</w:t>
            </w:r>
          </w:p>
        </w:tc>
      </w:tr>
      <w:tr w:rsidR="00A51A1F" w14:paraId="5A7C0CBC" w14:textId="77777777" w:rsidTr="00601299">
        <w:trPr>
          <w:gridAfter w:val="1"/>
          <w:wAfter w:w="5" w:type="pct"/>
          <w:trHeight w:val="404"/>
        </w:trPr>
        <w:tc>
          <w:tcPr>
            <w:tcW w:w="792" w:type="pct"/>
            <w:shd w:val="clear" w:color="auto" w:fill="F2F2F2" w:themeFill="background1" w:themeFillShade="F2"/>
            <w:vAlign w:val="center"/>
            <w:hideMark/>
          </w:tcPr>
          <w:p w14:paraId="11544EB0" w14:textId="77777777" w:rsidR="00A51A1F" w:rsidRPr="00B03546" w:rsidRDefault="00A51A1F" w:rsidP="00601299">
            <w:pPr>
              <w:suppressAutoHyphens/>
              <w:spacing w:after="0" w:line="240" w:lineRule="auto"/>
              <w:jc w:val="center"/>
              <w:rPr>
                <w:rFonts w:ascii="Arial" w:eastAsia="Times New Roman" w:hAnsi="Arial" w:cs="Arial"/>
                <w:b/>
                <w:sz w:val="16"/>
                <w:szCs w:val="16"/>
                <w:lang w:val="es-ES" w:eastAsia="ar-SA"/>
              </w:rPr>
            </w:pPr>
            <w:r w:rsidRPr="00B03546">
              <w:rPr>
                <w:rFonts w:ascii="Arial" w:eastAsia="Times New Roman" w:hAnsi="Arial" w:cs="Arial"/>
                <w:color w:val="000000"/>
                <w:sz w:val="16"/>
                <w:szCs w:val="16"/>
                <w:lang w:val="es-ES" w:eastAsia="ar-SA"/>
              </w:rPr>
              <w:t>Médicos Pasantes</w:t>
            </w:r>
          </w:p>
        </w:tc>
        <w:tc>
          <w:tcPr>
            <w:tcW w:w="274" w:type="pct"/>
            <w:shd w:val="clear" w:color="auto" w:fill="F2F2F2" w:themeFill="background1" w:themeFillShade="F2"/>
            <w:vAlign w:val="center"/>
            <w:hideMark/>
          </w:tcPr>
          <w:p w14:paraId="6A5B63B7" w14:textId="77777777" w:rsidR="00A51A1F" w:rsidRPr="00245374" w:rsidRDefault="00A51A1F" w:rsidP="00601299">
            <w:pPr>
              <w:suppressAutoHyphens/>
              <w:snapToGrid w:val="0"/>
              <w:spacing w:after="0" w:line="240" w:lineRule="auto"/>
              <w:jc w:val="center"/>
              <w:rPr>
                <w:rFonts w:ascii="Arial" w:eastAsia="Times New Roman" w:hAnsi="Arial" w:cs="Arial"/>
                <w:bCs/>
                <w:sz w:val="16"/>
                <w:szCs w:val="16"/>
                <w:lang w:val="es-ES" w:eastAsia="ar-SA"/>
              </w:rPr>
            </w:pPr>
            <w:r w:rsidRPr="00245374">
              <w:rPr>
                <w:rFonts w:ascii="Arial" w:eastAsia="Times New Roman" w:hAnsi="Arial" w:cs="Arial"/>
                <w:bCs/>
                <w:sz w:val="16"/>
                <w:szCs w:val="16"/>
                <w:lang w:val="es-ES" w:eastAsia="ar-SA"/>
              </w:rPr>
              <w:t>0</w:t>
            </w:r>
          </w:p>
        </w:tc>
        <w:tc>
          <w:tcPr>
            <w:tcW w:w="361" w:type="pct"/>
            <w:shd w:val="clear" w:color="auto" w:fill="F2F2F2" w:themeFill="background1" w:themeFillShade="F2"/>
            <w:vAlign w:val="center"/>
            <w:hideMark/>
          </w:tcPr>
          <w:p w14:paraId="4F0D6302" w14:textId="77777777" w:rsidR="00A51A1F" w:rsidRPr="00245374" w:rsidRDefault="00A51A1F" w:rsidP="00601299">
            <w:pPr>
              <w:suppressAutoHyphens/>
              <w:snapToGrid w:val="0"/>
              <w:spacing w:after="0" w:line="240" w:lineRule="auto"/>
              <w:jc w:val="center"/>
              <w:rPr>
                <w:rFonts w:ascii="Arial" w:eastAsia="Times New Roman" w:hAnsi="Arial" w:cs="Arial"/>
                <w:bCs/>
                <w:sz w:val="16"/>
                <w:szCs w:val="16"/>
                <w:lang w:val="es-ES" w:eastAsia="ar-SA"/>
              </w:rPr>
            </w:pPr>
            <w:r w:rsidRPr="00245374">
              <w:rPr>
                <w:rFonts w:ascii="Arial" w:eastAsia="Times New Roman" w:hAnsi="Arial" w:cs="Arial"/>
                <w:bCs/>
                <w:sz w:val="16"/>
                <w:szCs w:val="16"/>
                <w:lang w:val="es-ES" w:eastAsia="ar-SA"/>
              </w:rPr>
              <w:t>0</w:t>
            </w:r>
          </w:p>
        </w:tc>
        <w:tc>
          <w:tcPr>
            <w:tcW w:w="357" w:type="pct"/>
            <w:shd w:val="clear" w:color="auto" w:fill="F2F2F2" w:themeFill="background1" w:themeFillShade="F2"/>
            <w:vAlign w:val="center"/>
            <w:hideMark/>
          </w:tcPr>
          <w:p w14:paraId="4F9C2369" w14:textId="77777777" w:rsidR="00A51A1F" w:rsidRPr="00245374" w:rsidRDefault="00A51A1F" w:rsidP="00601299">
            <w:pPr>
              <w:suppressAutoHyphens/>
              <w:snapToGrid w:val="0"/>
              <w:spacing w:after="0" w:line="240" w:lineRule="auto"/>
              <w:jc w:val="center"/>
              <w:rPr>
                <w:rFonts w:ascii="Arial" w:eastAsia="Times New Roman" w:hAnsi="Arial" w:cs="Arial"/>
                <w:bCs/>
                <w:sz w:val="16"/>
                <w:szCs w:val="16"/>
                <w:lang w:val="es-ES" w:eastAsia="ar-SA"/>
              </w:rPr>
            </w:pPr>
            <w:r w:rsidRPr="00245374">
              <w:rPr>
                <w:rFonts w:ascii="Arial" w:eastAsia="Times New Roman" w:hAnsi="Arial" w:cs="Arial"/>
                <w:bCs/>
                <w:sz w:val="16"/>
                <w:szCs w:val="16"/>
                <w:lang w:val="es-ES" w:eastAsia="ar-SA"/>
              </w:rPr>
              <w:t>0</w:t>
            </w:r>
          </w:p>
        </w:tc>
        <w:tc>
          <w:tcPr>
            <w:tcW w:w="410" w:type="pct"/>
            <w:shd w:val="clear" w:color="auto" w:fill="F2F2F2" w:themeFill="background1" w:themeFillShade="F2"/>
            <w:vAlign w:val="center"/>
            <w:hideMark/>
          </w:tcPr>
          <w:p w14:paraId="34074B43" w14:textId="77777777" w:rsidR="00A51A1F" w:rsidRPr="00245374" w:rsidRDefault="00A51A1F" w:rsidP="00601299">
            <w:pPr>
              <w:suppressAutoHyphens/>
              <w:snapToGrid w:val="0"/>
              <w:spacing w:after="0" w:line="240" w:lineRule="auto"/>
              <w:jc w:val="center"/>
              <w:rPr>
                <w:rFonts w:ascii="Arial" w:eastAsia="Times New Roman" w:hAnsi="Arial" w:cs="Arial"/>
                <w:bCs/>
                <w:sz w:val="16"/>
                <w:szCs w:val="16"/>
                <w:lang w:val="es-ES" w:eastAsia="ar-SA"/>
              </w:rPr>
            </w:pPr>
            <w:r w:rsidRPr="00245374">
              <w:rPr>
                <w:rFonts w:ascii="Arial" w:eastAsia="Times New Roman" w:hAnsi="Arial" w:cs="Arial"/>
                <w:bCs/>
                <w:sz w:val="16"/>
                <w:szCs w:val="16"/>
                <w:lang w:val="es-ES" w:eastAsia="ar-SA"/>
              </w:rPr>
              <w:t>0</w:t>
            </w:r>
          </w:p>
        </w:tc>
        <w:tc>
          <w:tcPr>
            <w:tcW w:w="423" w:type="pct"/>
            <w:shd w:val="clear" w:color="auto" w:fill="F2F2F2" w:themeFill="background1" w:themeFillShade="F2"/>
            <w:vAlign w:val="center"/>
            <w:hideMark/>
          </w:tcPr>
          <w:p w14:paraId="16DF1432" w14:textId="77777777" w:rsidR="00A51A1F" w:rsidRPr="00245374" w:rsidRDefault="00A51A1F" w:rsidP="00601299">
            <w:pPr>
              <w:suppressAutoHyphens/>
              <w:snapToGrid w:val="0"/>
              <w:spacing w:after="0" w:line="240" w:lineRule="auto"/>
              <w:jc w:val="center"/>
              <w:rPr>
                <w:rFonts w:ascii="Arial" w:eastAsia="Times New Roman" w:hAnsi="Arial" w:cs="Arial"/>
                <w:bCs/>
                <w:sz w:val="16"/>
                <w:szCs w:val="16"/>
                <w:lang w:val="es-ES" w:eastAsia="ar-SA"/>
              </w:rPr>
            </w:pPr>
            <w:r w:rsidRPr="00245374">
              <w:rPr>
                <w:rFonts w:ascii="Arial" w:eastAsia="Times New Roman" w:hAnsi="Arial" w:cs="Arial"/>
                <w:bCs/>
                <w:sz w:val="16"/>
                <w:szCs w:val="16"/>
                <w:lang w:val="es-ES" w:eastAsia="ar-SA"/>
              </w:rPr>
              <w:t>0</w:t>
            </w:r>
          </w:p>
        </w:tc>
        <w:tc>
          <w:tcPr>
            <w:tcW w:w="344" w:type="pct"/>
            <w:shd w:val="clear" w:color="auto" w:fill="F2F2F2" w:themeFill="background1" w:themeFillShade="F2"/>
            <w:vAlign w:val="center"/>
            <w:hideMark/>
          </w:tcPr>
          <w:p w14:paraId="07168740" w14:textId="77777777" w:rsidR="00A51A1F" w:rsidRPr="00245374" w:rsidRDefault="00A51A1F" w:rsidP="00601299">
            <w:pPr>
              <w:suppressAutoHyphens/>
              <w:snapToGrid w:val="0"/>
              <w:spacing w:after="0" w:line="240" w:lineRule="auto"/>
              <w:jc w:val="center"/>
              <w:rPr>
                <w:rFonts w:ascii="Arial" w:eastAsia="Times New Roman" w:hAnsi="Arial" w:cs="Arial"/>
                <w:bCs/>
                <w:sz w:val="16"/>
                <w:szCs w:val="16"/>
                <w:lang w:val="es-ES" w:eastAsia="ar-SA"/>
              </w:rPr>
            </w:pPr>
            <w:r w:rsidRPr="00245374">
              <w:rPr>
                <w:rFonts w:ascii="Arial" w:eastAsia="Times New Roman" w:hAnsi="Arial" w:cs="Arial"/>
                <w:bCs/>
                <w:sz w:val="16"/>
                <w:szCs w:val="16"/>
                <w:lang w:val="es-ES" w:eastAsia="ar-SA"/>
              </w:rPr>
              <w:t>0</w:t>
            </w:r>
          </w:p>
        </w:tc>
        <w:tc>
          <w:tcPr>
            <w:tcW w:w="233" w:type="pct"/>
            <w:shd w:val="clear" w:color="auto" w:fill="F2F2F2" w:themeFill="background1" w:themeFillShade="F2"/>
            <w:vAlign w:val="center"/>
            <w:hideMark/>
          </w:tcPr>
          <w:p w14:paraId="064F67DD" w14:textId="77777777" w:rsidR="00A51A1F" w:rsidRPr="00245374" w:rsidRDefault="00A51A1F" w:rsidP="00601299">
            <w:pPr>
              <w:suppressAutoHyphens/>
              <w:snapToGrid w:val="0"/>
              <w:spacing w:after="0" w:line="240" w:lineRule="auto"/>
              <w:jc w:val="center"/>
              <w:rPr>
                <w:rFonts w:ascii="Arial" w:eastAsia="Times New Roman" w:hAnsi="Arial" w:cs="Arial"/>
                <w:bCs/>
                <w:sz w:val="16"/>
                <w:szCs w:val="16"/>
                <w:lang w:val="es-ES" w:eastAsia="ar-SA"/>
              </w:rPr>
            </w:pPr>
            <w:r w:rsidRPr="00245374">
              <w:rPr>
                <w:rFonts w:ascii="Arial" w:eastAsia="Times New Roman" w:hAnsi="Arial" w:cs="Arial"/>
                <w:bCs/>
                <w:sz w:val="16"/>
                <w:szCs w:val="16"/>
                <w:lang w:val="es-ES" w:eastAsia="ar-SA"/>
              </w:rPr>
              <w:t>2</w:t>
            </w:r>
          </w:p>
        </w:tc>
        <w:tc>
          <w:tcPr>
            <w:tcW w:w="295" w:type="pct"/>
            <w:shd w:val="clear" w:color="auto" w:fill="F2F2F2" w:themeFill="background1" w:themeFillShade="F2"/>
            <w:vAlign w:val="center"/>
            <w:hideMark/>
          </w:tcPr>
          <w:p w14:paraId="2F5032F2" w14:textId="77777777" w:rsidR="00A51A1F" w:rsidRPr="00245374" w:rsidRDefault="00A51A1F" w:rsidP="00601299">
            <w:pPr>
              <w:suppressAutoHyphens/>
              <w:snapToGrid w:val="0"/>
              <w:spacing w:after="0" w:line="240" w:lineRule="auto"/>
              <w:jc w:val="center"/>
              <w:rPr>
                <w:rFonts w:ascii="Arial" w:eastAsia="Times New Roman" w:hAnsi="Arial" w:cs="Arial"/>
                <w:bCs/>
                <w:sz w:val="16"/>
                <w:szCs w:val="16"/>
                <w:lang w:val="es-ES" w:eastAsia="ar-SA"/>
              </w:rPr>
            </w:pPr>
            <w:r w:rsidRPr="00245374">
              <w:rPr>
                <w:rFonts w:ascii="Arial" w:eastAsia="Times New Roman" w:hAnsi="Arial" w:cs="Arial"/>
                <w:bCs/>
                <w:sz w:val="16"/>
                <w:szCs w:val="16"/>
                <w:lang w:val="es-ES" w:eastAsia="ar-SA"/>
              </w:rPr>
              <w:t>0</w:t>
            </w:r>
          </w:p>
        </w:tc>
        <w:tc>
          <w:tcPr>
            <w:tcW w:w="300" w:type="pct"/>
            <w:shd w:val="clear" w:color="auto" w:fill="F2F2F2" w:themeFill="background1" w:themeFillShade="F2"/>
            <w:vAlign w:val="center"/>
            <w:hideMark/>
          </w:tcPr>
          <w:p w14:paraId="32BF4774" w14:textId="77777777" w:rsidR="00A51A1F" w:rsidRPr="00245374" w:rsidRDefault="00A51A1F" w:rsidP="00601299">
            <w:pPr>
              <w:suppressAutoHyphens/>
              <w:snapToGrid w:val="0"/>
              <w:spacing w:after="0" w:line="240" w:lineRule="auto"/>
              <w:jc w:val="center"/>
              <w:rPr>
                <w:rFonts w:ascii="Arial" w:eastAsia="Times New Roman" w:hAnsi="Arial" w:cs="Arial"/>
                <w:bCs/>
                <w:sz w:val="16"/>
                <w:szCs w:val="16"/>
                <w:lang w:val="es-ES" w:eastAsia="ar-SA"/>
              </w:rPr>
            </w:pPr>
            <w:r w:rsidRPr="00245374">
              <w:rPr>
                <w:rFonts w:ascii="Arial" w:eastAsia="Times New Roman" w:hAnsi="Arial" w:cs="Arial"/>
                <w:bCs/>
                <w:sz w:val="16"/>
                <w:szCs w:val="16"/>
                <w:lang w:val="es-ES" w:eastAsia="ar-SA"/>
              </w:rPr>
              <w:t>0</w:t>
            </w:r>
          </w:p>
        </w:tc>
        <w:tc>
          <w:tcPr>
            <w:tcW w:w="441" w:type="pct"/>
            <w:shd w:val="clear" w:color="auto" w:fill="F2F2F2" w:themeFill="background1" w:themeFillShade="F2"/>
            <w:vAlign w:val="center"/>
            <w:hideMark/>
          </w:tcPr>
          <w:p w14:paraId="6F25094D" w14:textId="77777777" w:rsidR="00A51A1F" w:rsidRPr="00245374" w:rsidRDefault="00A51A1F" w:rsidP="00601299">
            <w:pPr>
              <w:suppressAutoHyphens/>
              <w:snapToGrid w:val="0"/>
              <w:spacing w:after="0" w:line="240" w:lineRule="auto"/>
              <w:jc w:val="center"/>
              <w:rPr>
                <w:rFonts w:ascii="Arial" w:eastAsia="Times New Roman" w:hAnsi="Arial" w:cs="Arial"/>
                <w:bCs/>
                <w:sz w:val="16"/>
                <w:szCs w:val="16"/>
                <w:lang w:val="es-ES" w:eastAsia="ar-SA"/>
              </w:rPr>
            </w:pPr>
            <w:r w:rsidRPr="00245374">
              <w:rPr>
                <w:rFonts w:ascii="Arial" w:eastAsia="Times New Roman" w:hAnsi="Arial" w:cs="Arial"/>
                <w:bCs/>
                <w:sz w:val="16"/>
                <w:szCs w:val="16"/>
                <w:lang w:val="es-ES" w:eastAsia="ar-SA"/>
              </w:rPr>
              <w:t>0</w:t>
            </w:r>
          </w:p>
        </w:tc>
        <w:tc>
          <w:tcPr>
            <w:tcW w:w="344" w:type="pct"/>
            <w:shd w:val="clear" w:color="auto" w:fill="F2F2F2" w:themeFill="background1" w:themeFillShade="F2"/>
            <w:vAlign w:val="center"/>
            <w:hideMark/>
          </w:tcPr>
          <w:p w14:paraId="7AE2B8D8" w14:textId="77777777" w:rsidR="00A51A1F" w:rsidRPr="00245374" w:rsidRDefault="00A51A1F" w:rsidP="00601299">
            <w:pPr>
              <w:suppressAutoHyphens/>
              <w:snapToGrid w:val="0"/>
              <w:spacing w:after="0" w:line="240" w:lineRule="auto"/>
              <w:jc w:val="center"/>
              <w:rPr>
                <w:rFonts w:ascii="Arial" w:eastAsia="Times New Roman" w:hAnsi="Arial" w:cs="Arial"/>
                <w:bCs/>
                <w:sz w:val="16"/>
                <w:szCs w:val="16"/>
                <w:lang w:val="es-ES" w:eastAsia="ar-SA"/>
              </w:rPr>
            </w:pPr>
            <w:r w:rsidRPr="00245374">
              <w:rPr>
                <w:rFonts w:ascii="Arial" w:eastAsia="Times New Roman" w:hAnsi="Arial" w:cs="Arial"/>
                <w:bCs/>
                <w:sz w:val="16"/>
                <w:szCs w:val="16"/>
                <w:lang w:val="es-ES" w:eastAsia="ar-SA"/>
              </w:rPr>
              <w:t>2</w:t>
            </w:r>
          </w:p>
        </w:tc>
        <w:tc>
          <w:tcPr>
            <w:tcW w:w="423" w:type="pct"/>
            <w:shd w:val="clear" w:color="auto" w:fill="F2F2F2" w:themeFill="background1" w:themeFillShade="F2"/>
            <w:vAlign w:val="center"/>
            <w:hideMark/>
          </w:tcPr>
          <w:p w14:paraId="66DA29A2" w14:textId="77777777" w:rsidR="00A51A1F" w:rsidRPr="00245374" w:rsidRDefault="00A51A1F" w:rsidP="00601299">
            <w:pPr>
              <w:suppressAutoHyphens/>
              <w:snapToGrid w:val="0"/>
              <w:spacing w:after="0" w:line="240" w:lineRule="auto"/>
              <w:jc w:val="center"/>
              <w:rPr>
                <w:rFonts w:ascii="Arial" w:eastAsia="Times New Roman" w:hAnsi="Arial" w:cs="Arial"/>
                <w:b/>
                <w:sz w:val="16"/>
                <w:szCs w:val="16"/>
                <w:lang w:val="es-ES" w:eastAsia="ar-SA"/>
              </w:rPr>
            </w:pPr>
            <w:r w:rsidRPr="00245374">
              <w:rPr>
                <w:rFonts w:ascii="Arial" w:eastAsia="Times New Roman" w:hAnsi="Arial" w:cs="Arial"/>
                <w:b/>
                <w:sz w:val="16"/>
                <w:szCs w:val="16"/>
                <w:lang w:val="es-ES" w:eastAsia="ar-SA"/>
              </w:rPr>
              <w:t>2</w:t>
            </w:r>
          </w:p>
        </w:tc>
      </w:tr>
      <w:tr w:rsidR="00A51A1F" w14:paraId="484408D4" w14:textId="77777777" w:rsidTr="00601299">
        <w:trPr>
          <w:gridAfter w:val="1"/>
          <w:wAfter w:w="5" w:type="pct"/>
          <w:trHeight w:val="425"/>
        </w:trPr>
        <w:tc>
          <w:tcPr>
            <w:tcW w:w="792" w:type="pct"/>
            <w:shd w:val="clear" w:color="auto" w:fill="D9D9D9" w:themeFill="background1" w:themeFillShade="D9"/>
            <w:vAlign w:val="center"/>
            <w:hideMark/>
          </w:tcPr>
          <w:p w14:paraId="64015CD0" w14:textId="77777777" w:rsidR="00A51A1F" w:rsidRPr="00B03546" w:rsidRDefault="00A51A1F" w:rsidP="00601299">
            <w:pPr>
              <w:suppressAutoHyphens/>
              <w:spacing w:after="0" w:line="240" w:lineRule="auto"/>
              <w:jc w:val="center"/>
              <w:rPr>
                <w:rFonts w:ascii="Arial" w:eastAsia="Times New Roman" w:hAnsi="Arial" w:cs="Arial"/>
                <w:b/>
                <w:sz w:val="16"/>
                <w:szCs w:val="16"/>
                <w:lang w:val="es-ES" w:eastAsia="ar-SA"/>
              </w:rPr>
            </w:pPr>
            <w:r w:rsidRPr="00B03546">
              <w:rPr>
                <w:rFonts w:ascii="Arial" w:eastAsia="Times New Roman" w:hAnsi="Arial" w:cs="Arial"/>
                <w:color w:val="000000"/>
                <w:sz w:val="16"/>
                <w:szCs w:val="16"/>
                <w:lang w:val="es-ES" w:eastAsia="ar-SA"/>
              </w:rPr>
              <w:t>Médicos Especialistas</w:t>
            </w:r>
          </w:p>
        </w:tc>
        <w:tc>
          <w:tcPr>
            <w:tcW w:w="274" w:type="pct"/>
            <w:shd w:val="clear" w:color="auto" w:fill="D9D9D9" w:themeFill="background1" w:themeFillShade="D9"/>
            <w:vAlign w:val="center"/>
            <w:hideMark/>
          </w:tcPr>
          <w:p w14:paraId="23529392" w14:textId="77777777" w:rsidR="00A51A1F" w:rsidRPr="00245374" w:rsidRDefault="00A51A1F" w:rsidP="00601299">
            <w:pPr>
              <w:suppressAutoHyphens/>
              <w:snapToGrid w:val="0"/>
              <w:spacing w:after="0" w:line="240" w:lineRule="auto"/>
              <w:jc w:val="center"/>
              <w:rPr>
                <w:rFonts w:ascii="Arial" w:eastAsia="Times New Roman" w:hAnsi="Arial" w:cs="Arial"/>
                <w:bCs/>
                <w:sz w:val="16"/>
                <w:szCs w:val="16"/>
                <w:lang w:val="es-ES" w:eastAsia="ar-SA"/>
              </w:rPr>
            </w:pPr>
            <w:r w:rsidRPr="00245374">
              <w:rPr>
                <w:rFonts w:ascii="Arial" w:eastAsia="Times New Roman" w:hAnsi="Arial" w:cs="Arial"/>
                <w:bCs/>
                <w:sz w:val="16"/>
                <w:szCs w:val="16"/>
                <w:lang w:val="es-ES" w:eastAsia="ar-SA"/>
              </w:rPr>
              <w:t>0</w:t>
            </w:r>
          </w:p>
        </w:tc>
        <w:tc>
          <w:tcPr>
            <w:tcW w:w="361" w:type="pct"/>
            <w:shd w:val="clear" w:color="auto" w:fill="D9D9D9" w:themeFill="background1" w:themeFillShade="D9"/>
            <w:vAlign w:val="center"/>
            <w:hideMark/>
          </w:tcPr>
          <w:p w14:paraId="31F4131E" w14:textId="77777777" w:rsidR="00A51A1F" w:rsidRPr="00245374" w:rsidRDefault="00A51A1F" w:rsidP="00601299">
            <w:pPr>
              <w:suppressAutoHyphens/>
              <w:snapToGrid w:val="0"/>
              <w:spacing w:after="0" w:line="240" w:lineRule="auto"/>
              <w:jc w:val="center"/>
              <w:rPr>
                <w:rFonts w:ascii="Arial" w:eastAsia="Times New Roman" w:hAnsi="Arial" w:cs="Arial"/>
                <w:bCs/>
                <w:sz w:val="16"/>
                <w:szCs w:val="16"/>
                <w:lang w:val="es-ES" w:eastAsia="ar-SA"/>
              </w:rPr>
            </w:pPr>
            <w:r w:rsidRPr="00245374">
              <w:rPr>
                <w:rFonts w:ascii="Arial" w:eastAsia="Times New Roman" w:hAnsi="Arial" w:cs="Arial"/>
                <w:bCs/>
                <w:sz w:val="16"/>
                <w:szCs w:val="16"/>
                <w:lang w:val="es-ES" w:eastAsia="ar-SA"/>
              </w:rPr>
              <w:t>0</w:t>
            </w:r>
          </w:p>
        </w:tc>
        <w:tc>
          <w:tcPr>
            <w:tcW w:w="357" w:type="pct"/>
            <w:shd w:val="clear" w:color="auto" w:fill="D9D9D9" w:themeFill="background1" w:themeFillShade="D9"/>
            <w:vAlign w:val="center"/>
            <w:hideMark/>
          </w:tcPr>
          <w:p w14:paraId="7B8E3FE2" w14:textId="77777777" w:rsidR="00A51A1F" w:rsidRPr="00245374" w:rsidRDefault="00A51A1F" w:rsidP="00601299">
            <w:pPr>
              <w:suppressAutoHyphens/>
              <w:snapToGrid w:val="0"/>
              <w:spacing w:after="0" w:line="240" w:lineRule="auto"/>
              <w:jc w:val="center"/>
              <w:rPr>
                <w:rFonts w:ascii="Arial" w:eastAsia="Times New Roman" w:hAnsi="Arial" w:cs="Arial"/>
                <w:bCs/>
                <w:sz w:val="16"/>
                <w:szCs w:val="16"/>
                <w:lang w:val="es-ES" w:eastAsia="ar-SA"/>
              </w:rPr>
            </w:pPr>
            <w:r w:rsidRPr="00245374">
              <w:rPr>
                <w:rFonts w:ascii="Arial" w:eastAsia="Times New Roman" w:hAnsi="Arial" w:cs="Arial"/>
                <w:bCs/>
                <w:sz w:val="16"/>
                <w:szCs w:val="16"/>
                <w:lang w:val="es-ES" w:eastAsia="ar-SA"/>
              </w:rPr>
              <w:t>0</w:t>
            </w:r>
          </w:p>
        </w:tc>
        <w:tc>
          <w:tcPr>
            <w:tcW w:w="410" w:type="pct"/>
            <w:shd w:val="clear" w:color="auto" w:fill="D9D9D9" w:themeFill="background1" w:themeFillShade="D9"/>
            <w:vAlign w:val="center"/>
            <w:hideMark/>
          </w:tcPr>
          <w:p w14:paraId="1B35C713" w14:textId="77777777" w:rsidR="00A51A1F" w:rsidRPr="00245374" w:rsidRDefault="00A51A1F" w:rsidP="00601299">
            <w:pPr>
              <w:suppressAutoHyphens/>
              <w:snapToGrid w:val="0"/>
              <w:spacing w:after="0" w:line="240" w:lineRule="auto"/>
              <w:jc w:val="center"/>
              <w:rPr>
                <w:rFonts w:ascii="Arial" w:eastAsia="Times New Roman" w:hAnsi="Arial" w:cs="Arial"/>
                <w:bCs/>
                <w:sz w:val="16"/>
                <w:szCs w:val="16"/>
                <w:lang w:val="es-ES" w:eastAsia="ar-SA"/>
              </w:rPr>
            </w:pPr>
            <w:r w:rsidRPr="00245374">
              <w:rPr>
                <w:rFonts w:ascii="Arial" w:eastAsia="Times New Roman" w:hAnsi="Arial" w:cs="Arial"/>
                <w:bCs/>
                <w:sz w:val="16"/>
                <w:szCs w:val="16"/>
                <w:lang w:val="es-ES" w:eastAsia="ar-SA"/>
              </w:rPr>
              <w:t>0</w:t>
            </w:r>
          </w:p>
        </w:tc>
        <w:tc>
          <w:tcPr>
            <w:tcW w:w="423" w:type="pct"/>
            <w:shd w:val="clear" w:color="auto" w:fill="D9D9D9" w:themeFill="background1" w:themeFillShade="D9"/>
            <w:vAlign w:val="center"/>
            <w:hideMark/>
          </w:tcPr>
          <w:p w14:paraId="7922F50C" w14:textId="77777777" w:rsidR="00A51A1F" w:rsidRPr="00245374" w:rsidRDefault="00A51A1F" w:rsidP="00601299">
            <w:pPr>
              <w:suppressAutoHyphens/>
              <w:snapToGrid w:val="0"/>
              <w:spacing w:after="0" w:line="240" w:lineRule="auto"/>
              <w:jc w:val="center"/>
              <w:rPr>
                <w:rFonts w:ascii="Arial" w:eastAsia="Times New Roman" w:hAnsi="Arial" w:cs="Arial"/>
                <w:bCs/>
                <w:sz w:val="16"/>
                <w:szCs w:val="16"/>
                <w:lang w:val="es-ES" w:eastAsia="ar-SA"/>
              </w:rPr>
            </w:pPr>
            <w:r w:rsidRPr="00245374">
              <w:rPr>
                <w:rFonts w:ascii="Arial" w:eastAsia="Times New Roman" w:hAnsi="Arial" w:cs="Arial"/>
                <w:bCs/>
                <w:sz w:val="16"/>
                <w:szCs w:val="16"/>
                <w:lang w:val="es-ES" w:eastAsia="ar-SA"/>
              </w:rPr>
              <w:t>0</w:t>
            </w:r>
          </w:p>
        </w:tc>
        <w:tc>
          <w:tcPr>
            <w:tcW w:w="344" w:type="pct"/>
            <w:shd w:val="clear" w:color="auto" w:fill="D9D9D9" w:themeFill="background1" w:themeFillShade="D9"/>
            <w:vAlign w:val="center"/>
            <w:hideMark/>
          </w:tcPr>
          <w:p w14:paraId="4D1FC2B2" w14:textId="77777777" w:rsidR="00A51A1F" w:rsidRPr="00245374" w:rsidRDefault="00A51A1F" w:rsidP="00601299">
            <w:pPr>
              <w:suppressAutoHyphens/>
              <w:snapToGrid w:val="0"/>
              <w:spacing w:after="0" w:line="240" w:lineRule="auto"/>
              <w:jc w:val="center"/>
              <w:rPr>
                <w:rFonts w:ascii="Arial" w:eastAsia="Times New Roman" w:hAnsi="Arial" w:cs="Arial"/>
                <w:bCs/>
                <w:sz w:val="16"/>
                <w:szCs w:val="16"/>
                <w:lang w:val="es-ES" w:eastAsia="ar-SA"/>
              </w:rPr>
            </w:pPr>
            <w:r w:rsidRPr="00245374">
              <w:rPr>
                <w:rFonts w:ascii="Arial" w:eastAsia="Times New Roman" w:hAnsi="Arial" w:cs="Arial"/>
                <w:bCs/>
                <w:sz w:val="16"/>
                <w:szCs w:val="16"/>
                <w:lang w:val="es-ES" w:eastAsia="ar-SA"/>
              </w:rPr>
              <w:t>0</w:t>
            </w:r>
          </w:p>
        </w:tc>
        <w:tc>
          <w:tcPr>
            <w:tcW w:w="233" w:type="pct"/>
            <w:shd w:val="clear" w:color="auto" w:fill="D9D9D9" w:themeFill="background1" w:themeFillShade="D9"/>
            <w:vAlign w:val="center"/>
            <w:hideMark/>
          </w:tcPr>
          <w:p w14:paraId="567D11E3" w14:textId="77777777" w:rsidR="00A51A1F" w:rsidRPr="00245374" w:rsidRDefault="00A51A1F" w:rsidP="00601299">
            <w:pPr>
              <w:suppressAutoHyphens/>
              <w:snapToGrid w:val="0"/>
              <w:spacing w:after="0" w:line="240" w:lineRule="auto"/>
              <w:jc w:val="center"/>
              <w:rPr>
                <w:rFonts w:ascii="Arial" w:eastAsia="Times New Roman" w:hAnsi="Arial" w:cs="Arial"/>
                <w:bCs/>
                <w:sz w:val="16"/>
                <w:szCs w:val="16"/>
                <w:lang w:val="es-ES" w:eastAsia="ar-SA"/>
              </w:rPr>
            </w:pPr>
            <w:r w:rsidRPr="00245374">
              <w:rPr>
                <w:rFonts w:ascii="Arial" w:eastAsia="Times New Roman" w:hAnsi="Arial" w:cs="Arial"/>
                <w:bCs/>
                <w:sz w:val="16"/>
                <w:szCs w:val="16"/>
                <w:lang w:val="es-ES" w:eastAsia="ar-SA"/>
              </w:rPr>
              <w:t>0</w:t>
            </w:r>
          </w:p>
        </w:tc>
        <w:tc>
          <w:tcPr>
            <w:tcW w:w="295" w:type="pct"/>
            <w:shd w:val="clear" w:color="auto" w:fill="D9D9D9" w:themeFill="background1" w:themeFillShade="D9"/>
            <w:vAlign w:val="center"/>
            <w:hideMark/>
          </w:tcPr>
          <w:p w14:paraId="17240889" w14:textId="77777777" w:rsidR="00A51A1F" w:rsidRPr="00245374" w:rsidRDefault="00A51A1F" w:rsidP="00601299">
            <w:pPr>
              <w:suppressAutoHyphens/>
              <w:snapToGrid w:val="0"/>
              <w:spacing w:after="0" w:line="240" w:lineRule="auto"/>
              <w:jc w:val="center"/>
              <w:rPr>
                <w:rFonts w:ascii="Arial" w:eastAsia="Times New Roman" w:hAnsi="Arial" w:cs="Arial"/>
                <w:bCs/>
                <w:sz w:val="16"/>
                <w:szCs w:val="16"/>
                <w:lang w:val="es-ES" w:eastAsia="ar-SA"/>
              </w:rPr>
            </w:pPr>
            <w:r w:rsidRPr="00245374">
              <w:rPr>
                <w:rFonts w:ascii="Arial" w:eastAsia="Times New Roman" w:hAnsi="Arial" w:cs="Arial"/>
                <w:bCs/>
                <w:sz w:val="16"/>
                <w:szCs w:val="16"/>
                <w:lang w:val="es-ES" w:eastAsia="ar-SA"/>
              </w:rPr>
              <w:t>0</w:t>
            </w:r>
          </w:p>
        </w:tc>
        <w:tc>
          <w:tcPr>
            <w:tcW w:w="300" w:type="pct"/>
            <w:shd w:val="clear" w:color="auto" w:fill="D9D9D9" w:themeFill="background1" w:themeFillShade="D9"/>
            <w:vAlign w:val="center"/>
            <w:hideMark/>
          </w:tcPr>
          <w:p w14:paraId="5C6825CB" w14:textId="77777777" w:rsidR="00A51A1F" w:rsidRPr="00245374" w:rsidRDefault="00A51A1F" w:rsidP="00601299">
            <w:pPr>
              <w:suppressAutoHyphens/>
              <w:snapToGrid w:val="0"/>
              <w:spacing w:after="0" w:line="240" w:lineRule="auto"/>
              <w:jc w:val="center"/>
              <w:rPr>
                <w:rFonts w:ascii="Arial" w:eastAsia="Times New Roman" w:hAnsi="Arial" w:cs="Arial"/>
                <w:bCs/>
                <w:sz w:val="16"/>
                <w:szCs w:val="16"/>
                <w:lang w:val="es-ES" w:eastAsia="ar-SA"/>
              </w:rPr>
            </w:pPr>
            <w:r w:rsidRPr="00245374">
              <w:rPr>
                <w:rFonts w:ascii="Arial" w:eastAsia="Times New Roman" w:hAnsi="Arial" w:cs="Arial"/>
                <w:bCs/>
                <w:sz w:val="16"/>
                <w:szCs w:val="16"/>
                <w:lang w:val="es-ES" w:eastAsia="ar-SA"/>
              </w:rPr>
              <w:t>0</w:t>
            </w:r>
          </w:p>
        </w:tc>
        <w:tc>
          <w:tcPr>
            <w:tcW w:w="441" w:type="pct"/>
            <w:shd w:val="clear" w:color="auto" w:fill="D9D9D9" w:themeFill="background1" w:themeFillShade="D9"/>
            <w:vAlign w:val="center"/>
            <w:hideMark/>
          </w:tcPr>
          <w:p w14:paraId="227EB52A" w14:textId="77777777" w:rsidR="00A51A1F" w:rsidRPr="00245374" w:rsidRDefault="00A51A1F" w:rsidP="00601299">
            <w:pPr>
              <w:suppressAutoHyphens/>
              <w:snapToGrid w:val="0"/>
              <w:spacing w:after="0" w:line="240" w:lineRule="auto"/>
              <w:jc w:val="center"/>
              <w:rPr>
                <w:rFonts w:ascii="Arial" w:eastAsia="Times New Roman" w:hAnsi="Arial" w:cs="Arial"/>
                <w:bCs/>
                <w:sz w:val="16"/>
                <w:szCs w:val="16"/>
                <w:lang w:val="es-ES" w:eastAsia="ar-SA"/>
              </w:rPr>
            </w:pPr>
            <w:r w:rsidRPr="00245374">
              <w:rPr>
                <w:rFonts w:ascii="Arial" w:eastAsia="Times New Roman" w:hAnsi="Arial" w:cs="Arial"/>
                <w:bCs/>
                <w:sz w:val="16"/>
                <w:szCs w:val="16"/>
                <w:lang w:val="es-ES" w:eastAsia="ar-SA"/>
              </w:rPr>
              <w:t>0</w:t>
            </w:r>
          </w:p>
        </w:tc>
        <w:tc>
          <w:tcPr>
            <w:tcW w:w="344" w:type="pct"/>
            <w:shd w:val="clear" w:color="auto" w:fill="D9D9D9" w:themeFill="background1" w:themeFillShade="D9"/>
            <w:vAlign w:val="center"/>
            <w:hideMark/>
          </w:tcPr>
          <w:p w14:paraId="71F8CC9E" w14:textId="77777777" w:rsidR="00A51A1F" w:rsidRPr="00245374" w:rsidRDefault="00A51A1F" w:rsidP="00601299">
            <w:pPr>
              <w:suppressAutoHyphens/>
              <w:snapToGrid w:val="0"/>
              <w:spacing w:after="0" w:line="240" w:lineRule="auto"/>
              <w:jc w:val="center"/>
              <w:rPr>
                <w:rFonts w:ascii="Arial" w:eastAsia="Times New Roman" w:hAnsi="Arial" w:cs="Arial"/>
                <w:bCs/>
                <w:sz w:val="16"/>
                <w:szCs w:val="16"/>
                <w:lang w:val="es-ES" w:eastAsia="ar-SA"/>
              </w:rPr>
            </w:pPr>
            <w:r w:rsidRPr="00245374">
              <w:rPr>
                <w:rFonts w:ascii="Arial" w:eastAsia="Times New Roman" w:hAnsi="Arial" w:cs="Arial"/>
                <w:bCs/>
                <w:sz w:val="16"/>
                <w:szCs w:val="16"/>
                <w:lang w:val="es-ES" w:eastAsia="ar-SA"/>
              </w:rPr>
              <w:t>0</w:t>
            </w:r>
          </w:p>
        </w:tc>
        <w:tc>
          <w:tcPr>
            <w:tcW w:w="423" w:type="pct"/>
            <w:shd w:val="clear" w:color="auto" w:fill="D9D9D9" w:themeFill="background1" w:themeFillShade="D9"/>
            <w:vAlign w:val="center"/>
            <w:hideMark/>
          </w:tcPr>
          <w:p w14:paraId="70CECAB9" w14:textId="77777777" w:rsidR="00A51A1F" w:rsidRPr="00245374" w:rsidRDefault="00A51A1F" w:rsidP="00601299">
            <w:pPr>
              <w:suppressAutoHyphens/>
              <w:snapToGrid w:val="0"/>
              <w:spacing w:after="0" w:line="240" w:lineRule="auto"/>
              <w:jc w:val="center"/>
              <w:rPr>
                <w:rFonts w:ascii="Arial" w:eastAsia="Times New Roman" w:hAnsi="Arial" w:cs="Arial"/>
                <w:b/>
                <w:sz w:val="16"/>
                <w:szCs w:val="16"/>
                <w:lang w:val="es-ES" w:eastAsia="ar-SA"/>
              </w:rPr>
            </w:pPr>
            <w:r w:rsidRPr="00245374">
              <w:rPr>
                <w:rFonts w:ascii="Arial" w:eastAsia="Times New Roman" w:hAnsi="Arial" w:cs="Arial"/>
                <w:b/>
                <w:sz w:val="16"/>
                <w:szCs w:val="16"/>
                <w:lang w:val="es-ES" w:eastAsia="ar-SA"/>
              </w:rPr>
              <w:t>0</w:t>
            </w:r>
          </w:p>
        </w:tc>
      </w:tr>
      <w:tr w:rsidR="00A51A1F" w14:paraId="56BB6655" w14:textId="77777777" w:rsidTr="00601299">
        <w:trPr>
          <w:gridAfter w:val="1"/>
          <w:wAfter w:w="5" w:type="pct"/>
          <w:trHeight w:val="417"/>
        </w:trPr>
        <w:tc>
          <w:tcPr>
            <w:tcW w:w="792" w:type="pct"/>
            <w:shd w:val="clear" w:color="auto" w:fill="F2F2F2" w:themeFill="background1" w:themeFillShade="F2"/>
            <w:vAlign w:val="center"/>
            <w:hideMark/>
          </w:tcPr>
          <w:p w14:paraId="75137CF6" w14:textId="77777777" w:rsidR="00A51A1F" w:rsidRPr="00B03546" w:rsidRDefault="00A51A1F" w:rsidP="00601299">
            <w:pPr>
              <w:suppressAutoHyphens/>
              <w:spacing w:after="0" w:line="240" w:lineRule="auto"/>
              <w:jc w:val="center"/>
              <w:rPr>
                <w:rFonts w:ascii="Arial" w:eastAsia="Times New Roman" w:hAnsi="Arial" w:cs="Arial"/>
                <w:b/>
                <w:sz w:val="16"/>
                <w:szCs w:val="16"/>
                <w:lang w:val="es-ES" w:eastAsia="ar-SA"/>
              </w:rPr>
            </w:pPr>
            <w:r w:rsidRPr="00B03546">
              <w:rPr>
                <w:rFonts w:ascii="Arial" w:eastAsia="Times New Roman" w:hAnsi="Arial" w:cs="Arial"/>
                <w:color w:val="000000"/>
                <w:sz w:val="16"/>
                <w:szCs w:val="16"/>
                <w:lang w:val="es-ES" w:eastAsia="ar-SA"/>
              </w:rPr>
              <w:t>Odontólogos</w:t>
            </w:r>
          </w:p>
        </w:tc>
        <w:tc>
          <w:tcPr>
            <w:tcW w:w="274" w:type="pct"/>
            <w:shd w:val="clear" w:color="auto" w:fill="F2F2F2" w:themeFill="background1" w:themeFillShade="F2"/>
            <w:vAlign w:val="center"/>
            <w:hideMark/>
          </w:tcPr>
          <w:p w14:paraId="07ADE24E" w14:textId="77777777" w:rsidR="00A51A1F" w:rsidRPr="00245374" w:rsidRDefault="00A51A1F" w:rsidP="00601299">
            <w:pPr>
              <w:suppressAutoHyphens/>
              <w:snapToGrid w:val="0"/>
              <w:spacing w:after="0" w:line="240" w:lineRule="auto"/>
              <w:jc w:val="center"/>
              <w:rPr>
                <w:rFonts w:ascii="Arial" w:eastAsia="Times New Roman" w:hAnsi="Arial" w:cs="Arial"/>
                <w:bCs/>
                <w:sz w:val="16"/>
                <w:szCs w:val="16"/>
                <w:lang w:val="es-ES" w:eastAsia="ar-SA"/>
              </w:rPr>
            </w:pPr>
            <w:r w:rsidRPr="00245374">
              <w:rPr>
                <w:rFonts w:ascii="Arial" w:eastAsia="Times New Roman" w:hAnsi="Arial" w:cs="Arial"/>
                <w:bCs/>
                <w:sz w:val="16"/>
                <w:szCs w:val="16"/>
                <w:lang w:val="es-ES" w:eastAsia="ar-SA"/>
              </w:rPr>
              <w:t>0</w:t>
            </w:r>
          </w:p>
        </w:tc>
        <w:tc>
          <w:tcPr>
            <w:tcW w:w="361" w:type="pct"/>
            <w:shd w:val="clear" w:color="auto" w:fill="F2F2F2" w:themeFill="background1" w:themeFillShade="F2"/>
            <w:vAlign w:val="center"/>
            <w:hideMark/>
          </w:tcPr>
          <w:p w14:paraId="34CF8468" w14:textId="77777777" w:rsidR="00A51A1F" w:rsidRPr="00245374" w:rsidRDefault="00A51A1F" w:rsidP="00601299">
            <w:pPr>
              <w:suppressAutoHyphens/>
              <w:snapToGrid w:val="0"/>
              <w:spacing w:after="0" w:line="240" w:lineRule="auto"/>
              <w:jc w:val="center"/>
              <w:rPr>
                <w:rFonts w:ascii="Arial" w:eastAsia="Times New Roman" w:hAnsi="Arial" w:cs="Arial"/>
                <w:bCs/>
                <w:sz w:val="16"/>
                <w:szCs w:val="16"/>
                <w:lang w:val="es-ES" w:eastAsia="ar-SA"/>
              </w:rPr>
            </w:pPr>
            <w:r w:rsidRPr="00245374">
              <w:rPr>
                <w:rFonts w:ascii="Arial" w:eastAsia="Times New Roman" w:hAnsi="Arial" w:cs="Arial"/>
                <w:bCs/>
                <w:sz w:val="16"/>
                <w:szCs w:val="16"/>
                <w:lang w:val="es-ES" w:eastAsia="ar-SA"/>
              </w:rPr>
              <w:t>0</w:t>
            </w:r>
          </w:p>
        </w:tc>
        <w:tc>
          <w:tcPr>
            <w:tcW w:w="357" w:type="pct"/>
            <w:shd w:val="clear" w:color="auto" w:fill="F2F2F2" w:themeFill="background1" w:themeFillShade="F2"/>
            <w:vAlign w:val="center"/>
            <w:hideMark/>
          </w:tcPr>
          <w:p w14:paraId="18175ADB" w14:textId="77777777" w:rsidR="00A51A1F" w:rsidRPr="00245374" w:rsidRDefault="00A51A1F" w:rsidP="00601299">
            <w:pPr>
              <w:suppressAutoHyphens/>
              <w:snapToGrid w:val="0"/>
              <w:spacing w:after="0" w:line="240" w:lineRule="auto"/>
              <w:jc w:val="center"/>
              <w:rPr>
                <w:rFonts w:ascii="Arial" w:eastAsia="Times New Roman" w:hAnsi="Arial" w:cs="Arial"/>
                <w:bCs/>
                <w:sz w:val="16"/>
                <w:szCs w:val="16"/>
                <w:lang w:val="es-ES" w:eastAsia="ar-SA"/>
              </w:rPr>
            </w:pPr>
            <w:r w:rsidRPr="00245374">
              <w:rPr>
                <w:rFonts w:ascii="Arial" w:eastAsia="Times New Roman" w:hAnsi="Arial" w:cs="Arial"/>
                <w:bCs/>
                <w:sz w:val="16"/>
                <w:szCs w:val="16"/>
                <w:lang w:val="es-ES" w:eastAsia="ar-SA"/>
              </w:rPr>
              <w:t>0</w:t>
            </w:r>
          </w:p>
        </w:tc>
        <w:tc>
          <w:tcPr>
            <w:tcW w:w="410" w:type="pct"/>
            <w:shd w:val="clear" w:color="auto" w:fill="F2F2F2" w:themeFill="background1" w:themeFillShade="F2"/>
            <w:vAlign w:val="center"/>
            <w:hideMark/>
          </w:tcPr>
          <w:p w14:paraId="53054B90" w14:textId="77777777" w:rsidR="00A51A1F" w:rsidRPr="00245374" w:rsidRDefault="00A51A1F" w:rsidP="00601299">
            <w:pPr>
              <w:suppressAutoHyphens/>
              <w:snapToGrid w:val="0"/>
              <w:spacing w:after="0" w:line="240" w:lineRule="auto"/>
              <w:jc w:val="center"/>
              <w:rPr>
                <w:rFonts w:ascii="Arial" w:eastAsia="Times New Roman" w:hAnsi="Arial" w:cs="Arial"/>
                <w:bCs/>
                <w:sz w:val="16"/>
                <w:szCs w:val="16"/>
                <w:lang w:val="es-ES" w:eastAsia="ar-SA"/>
              </w:rPr>
            </w:pPr>
            <w:r w:rsidRPr="00245374">
              <w:rPr>
                <w:rFonts w:ascii="Arial" w:eastAsia="Times New Roman" w:hAnsi="Arial" w:cs="Arial"/>
                <w:bCs/>
                <w:sz w:val="16"/>
                <w:szCs w:val="16"/>
                <w:lang w:val="es-ES" w:eastAsia="ar-SA"/>
              </w:rPr>
              <w:t>0</w:t>
            </w:r>
          </w:p>
        </w:tc>
        <w:tc>
          <w:tcPr>
            <w:tcW w:w="423" w:type="pct"/>
            <w:shd w:val="clear" w:color="auto" w:fill="F2F2F2" w:themeFill="background1" w:themeFillShade="F2"/>
            <w:vAlign w:val="center"/>
            <w:hideMark/>
          </w:tcPr>
          <w:p w14:paraId="0D30C282" w14:textId="77777777" w:rsidR="00A51A1F" w:rsidRPr="00245374" w:rsidRDefault="00A51A1F" w:rsidP="00601299">
            <w:pPr>
              <w:suppressAutoHyphens/>
              <w:snapToGrid w:val="0"/>
              <w:spacing w:after="0" w:line="240" w:lineRule="auto"/>
              <w:jc w:val="center"/>
              <w:rPr>
                <w:rFonts w:ascii="Arial" w:eastAsia="Times New Roman" w:hAnsi="Arial" w:cs="Arial"/>
                <w:bCs/>
                <w:sz w:val="16"/>
                <w:szCs w:val="16"/>
                <w:lang w:val="es-ES" w:eastAsia="ar-SA"/>
              </w:rPr>
            </w:pPr>
            <w:r w:rsidRPr="00245374">
              <w:rPr>
                <w:rFonts w:ascii="Arial" w:eastAsia="Times New Roman" w:hAnsi="Arial" w:cs="Arial"/>
                <w:bCs/>
                <w:sz w:val="16"/>
                <w:szCs w:val="16"/>
                <w:lang w:val="es-ES" w:eastAsia="ar-SA"/>
              </w:rPr>
              <w:t>0</w:t>
            </w:r>
          </w:p>
        </w:tc>
        <w:tc>
          <w:tcPr>
            <w:tcW w:w="344" w:type="pct"/>
            <w:shd w:val="clear" w:color="auto" w:fill="F2F2F2" w:themeFill="background1" w:themeFillShade="F2"/>
            <w:vAlign w:val="center"/>
            <w:hideMark/>
          </w:tcPr>
          <w:p w14:paraId="22A2BDFC" w14:textId="77777777" w:rsidR="00A51A1F" w:rsidRPr="00245374" w:rsidRDefault="00A51A1F" w:rsidP="00601299">
            <w:pPr>
              <w:suppressAutoHyphens/>
              <w:snapToGrid w:val="0"/>
              <w:spacing w:after="0" w:line="240" w:lineRule="auto"/>
              <w:jc w:val="center"/>
              <w:rPr>
                <w:rFonts w:ascii="Arial" w:eastAsia="Times New Roman" w:hAnsi="Arial" w:cs="Arial"/>
                <w:bCs/>
                <w:sz w:val="16"/>
                <w:szCs w:val="16"/>
                <w:lang w:val="es-ES" w:eastAsia="ar-SA"/>
              </w:rPr>
            </w:pPr>
            <w:r w:rsidRPr="00245374">
              <w:rPr>
                <w:rFonts w:ascii="Arial" w:eastAsia="Times New Roman" w:hAnsi="Arial" w:cs="Arial"/>
                <w:bCs/>
                <w:sz w:val="16"/>
                <w:szCs w:val="16"/>
                <w:lang w:val="es-ES" w:eastAsia="ar-SA"/>
              </w:rPr>
              <w:t>0</w:t>
            </w:r>
          </w:p>
        </w:tc>
        <w:tc>
          <w:tcPr>
            <w:tcW w:w="233" w:type="pct"/>
            <w:shd w:val="clear" w:color="auto" w:fill="F2F2F2" w:themeFill="background1" w:themeFillShade="F2"/>
            <w:vAlign w:val="center"/>
            <w:hideMark/>
          </w:tcPr>
          <w:p w14:paraId="585F2E55" w14:textId="77777777" w:rsidR="00A51A1F" w:rsidRPr="00245374" w:rsidRDefault="00A51A1F" w:rsidP="00601299">
            <w:pPr>
              <w:suppressAutoHyphens/>
              <w:snapToGrid w:val="0"/>
              <w:spacing w:after="0" w:line="240" w:lineRule="auto"/>
              <w:jc w:val="center"/>
              <w:rPr>
                <w:rFonts w:ascii="Arial" w:eastAsia="Times New Roman" w:hAnsi="Arial" w:cs="Arial"/>
                <w:bCs/>
                <w:sz w:val="16"/>
                <w:szCs w:val="16"/>
                <w:lang w:val="es-ES" w:eastAsia="ar-SA"/>
              </w:rPr>
            </w:pPr>
            <w:r w:rsidRPr="00245374">
              <w:rPr>
                <w:rFonts w:ascii="Arial" w:eastAsia="Times New Roman" w:hAnsi="Arial" w:cs="Arial"/>
                <w:bCs/>
                <w:sz w:val="16"/>
                <w:szCs w:val="16"/>
                <w:lang w:val="es-ES" w:eastAsia="ar-SA"/>
              </w:rPr>
              <w:t>1</w:t>
            </w:r>
          </w:p>
        </w:tc>
        <w:tc>
          <w:tcPr>
            <w:tcW w:w="295" w:type="pct"/>
            <w:shd w:val="clear" w:color="auto" w:fill="F2F2F2" w:themeFill="background1" w:themeFillShade="F2"/>
            <w:vAlign w:val="center"/>
            <w:hideMark/>
          </w:tcPr>
          <w:p w14:paraId="56815F26" w14:textId="77777777" w:rsidR="00A51A1F" w:rsidRPr="00245374" w:rsidRDefault="00A51A1F" w:rsidP="00601299">
            <w:pPr>
              <w:suppressAutoHyphens/>
              <w:snapToGrid w:val="0"/>
              <w:spacing w:after="0" w:line="240" w:lineRule="auto"/>
              <w:jc w:val="center"/>
              <w:rPr>
                <w:rFonts w:ascii="Arial" w:eastAsia="Times New Roman" w:hAnsi="Arial" w:cs="Arial"/>
                <w:bCs/>
                <w:sz w:val="16"/>
                <w:szCs w:val="16"/>
                <w:lang w:val="es-ES" w:eastAsia="ar-SA"/>
              </w:rPr>
            </w:pPr>
            <w:r w:rsidRPr="00245374">
              <w:rPr>
                <w:rFonts w:ascii="Arial" w:eastAsia="Times New Roman" w:hAnsi="Arial" w:cs="Arial"/>
                <w:bCs/>
                <w:sz w:val="16"/>
                <w:szCs w:val="16"/>
                <w:lang w:val="es-ES" w:eastAsia="ar-SA"/>
              </w:rPr>
              <w:t>0</w:t>
            </w:r>
          </w:p>
        </w:tc>
        <w:tc>
          <w:tcPr>
            <w:tcW w:w="300" w:type="pct"/>
            <w:shd w:val="clear" w:color="auto" w:fill="F2F2F2" w:themeFill="background1" w:themeFillShade="F2"/>
            <w:vAlign w:val="center"/>
            <w:hideMark/>
          </w:tcPr>
          <w:p w14:paraId="3C2C20B4" w14:textId="77777777" w:rsidR="00A51A1F" w:rsidRPr="00245374" w:rsidRDefault="00A51A1F" w:rsidP="00601299">
            <w:pPr>
              <w:suppressAutoHyphens/>
              <w:snapToGrid w:val="0"/>
              <w:spacing w:after="0" w:line="240" w:lineRule="auto"/>
              <w:jc w:val="center"/>
              <w:rPr>
                <w:rFonts w:ascii="Arial" w:eastAsia="Times New Roman" w:hAnsi="Arial" w:cs="Arial"/>
                <w:bCs/>
                <w:sz w:val="16"/>
                <w:szCs w:val="16"/>
                <w:lang w:val="es-ES" w:eastAsia="ar-SA"/>
              </w:rPr>
            </w:pPr>
            <w:r w:rsidRPr="00245374">
              <w:rPr>
                <w:rFonts w:ascii="Arial" w:eastAsia="Times New Roman" w:hAnsi="Arial" w:cs="Arial"/>
                <w:bCs/>
                <w:sz w:val="16"/>
                <w:szCs w:val="16"/>
                <w:lang w:val="es-ES" w:eastAsia="ar-SA"/>
              </w:rPr>
              <w:t>0</w:t>
            </w:r>
          </w:p>
        </w:tc>
        <w:tc>
          <w:tcPr>
            <w:tcW w:w="441" w:type="pct"/>
            <w:shd w:val="clear" w:color="auto" w:fill="F2F2F2" w:themeFill="background1" w:themeFillShade="F2"/>
            <w:vAlign w:val="center"/>
            <w:hideMark/>
          </w:tcPr>
          <w:p w14:paraId="03EF6273" w14:textId="77777777" w:rsidR="00A51A1F" w:rsidRPr="00245374" w:rsidRDefault="00A51A1F" w:rsidP="00601299">
            <w:pPr>
              <w:suppressAutoHyphens/>
              <w:snapToGrid w:val="0"/>
              <w:spacing w:after="0" w:line="240" w:lineRule="auto"/>
              <w:jc w:val="center"/>
              <w:rPr>
                <w:rFonts w:ascii="Arial" w:eastAsia="Times New Roman" w:hAnsi="Arial" w:cs="Arial"/>
                <w:bCs/>
                <w:sz w:val="16"/>
                <w:szCs w:val="16"/>
                <w:lang w:val="es-ES" w:eastAsia="ar-SA"/>
              </w:rPr>
            </w:pPr>
            <w:r w:rsidRPr="00245374">
              <w:rPr>
                <w:rFonts w:ascii="Arial" w:eastAsia="Times New Roman" w:hAnsi="Arial" w:cs="Arial"/>
                <w:bCs/>
                <w:sz w:val="16"/>
                <w:szCs w:val="16"/>
                <w:lang w:val="es-ES" w:eastAsia="ar-SA"/>
              </w:rPr>
              <w:t>4</w:t>
            </w:r>
          </w:p>
        </w:tc>
        <w:tc>
          <w:tcPr>
            <w:tcW w:w="344" w:type="pct"/>
            <w:shd w:val="clear" w:color="auto" w:fill="F2F2F2" w:themeFill="background1" w:themeFillShade="F2"/>
            <w:vAlign w:val="center"/>
            <w:hideMark/>
          </w:tcPr>
          <w:p w14:paraId="11A08D14" w14:textId="77777777" w:rsidR="00A51A1F" w:rsidRPr="00245374" w:rsidRDefault="00A51A1F" w:rsidP="00601299">
            <w:pPr>
              <w:suppressAutoHyphens/>
              <w:snapToGrid w:val="0"/>
              <w:spacing w:after="0" w:line="240" w:lineRule="auto"/>
              <w:jc w:val="center"/>
              <w:rPr>
                <w:rFonts w:ascii="Arial" w:eastAsia="Times New Roman" w:hAnsi="Arial" w:cs="Arial"/>
                <w:bCs/>
                <w:sz w:val="16"/>
                <w:szCs w:val="16"/>
                <w:lang w:val="es-ES" w:eastAsia="ar-SA"/>
              </w:rPr>
            </w:pPr>
            <w:r w:rsidRPr="00245374">
              <w:rPr>
                <w:rFonts w:ascii="Arial" w:eastAsia="Times New Roman" w:hAnsi="Arial" w:cs="Arial"/>
                <w:bCs/>
                <w:sz w:val="16"/>
                <w:szCs w:val="16"/>
                <w:lang w:val="es-ES" w:eastAsia="ar-SA"/>
              </w:rPr>
              <w:t>5</w:t>
            </w:r>
          </w:p>
        </w:tc>
        <w:tc>
          <w:tcPr>
            <w:tcW w:w="423" w:type="pct"/>
            <w:shd w:val="clear" w:color="auto" w:fill="F2F2F2" w:themeFill="background1" w:themeFillShade="F2"/>
            <w:vAlign w:val="center"/>
            <w:hideMark/>
          </w:tcPr>
          <w:p w14:paraId="5750EDB0" w14:textId="77777777" w:rsidR="00A51A1F" w:rsidRPr="00245374" w:rsidRDefault="00A51A1F" w:rsidP="00601299">
            <w:pPr>
              <w:suppressAutoHyphens/>
              <w:snapToGrid w:val="0"/>
              <w:spacing w:after="0" w:line="240" w:lineRule="auto"/>
              <w:jc w:val="center"/>
              <w:rPr>
                <w:rFonts w:ascii="Arial" w:eastAsia="Times New Roman" w:hAnsi="Arial" w:cs="Arial"/>
                <w:b/>
                <w:sz w:val="16"/>
                <w:szCs w:val="16"/>
                <w:lang w:val="es-ES" w:eastAsia="ar-SA"/>
              </w:rPr>
            </w:pPr>
            <w:r w:rsidRPr="00245374">
              <w:rPr>
                <w:rFonts w:ascii="Arial" w:eastAsia="Times New Roman" w:hAnsi="Arial" w:cs="Arial"/>
                <w:b/>
                <w:sz w:val="16"/>
                <w:szCs w:val="16"/>
                <w:lang w:val="es-ES" w:eastAsia="ar-SA"/>
              </w:rPr>
              <w:t>5</w:t>
            </w:r>
          </w:p>
        </w:tc>
      </w:tr>
      <w:tr w:rsidR="00A51A1F" w14:paraId="2311DD0D" w14:textId="77777777" w:rsidTr="00601299">
        <w:trPr>
          <w:gridAfter w:val="1"/>
          <w:wAfter w:w="5" w:type="pct"/>
          <w:trHeight w:val="465"/>
        </w:trPr>
        <w:tc>
          <w:tcPr>
            <w:tcW w:w="792" w:type="pct"/>
            <w:shd w:val="clear" w:color="auto" w:fill="D9D9D9" w:themeFill="background1" w:themeFillShade="D9"/>
            <w:vAlign w:val="center"/>
          </w:tcPr>
          <w:p w14:paraId="6E51AC35" w14:textId="77777777" w:rsidR="00A51A1F" w:rsidRPr="00B03546" w:rsidRDefault="00A51A1F" w:rsidP="00601299">
            <w:pPr>
              <w:suppressAutoHyphens/>
              <w:spacing w:after="0" w:line="240" w:lineRule="auto"/>
              <w:jc w:val="center"/>
              <w:rPr>
                <w:rFonts w:ascii="Arial" w:eastAsia="Times New Roman" w:hAnsi="Arial" w:cs="Arial"/>
                <w:color w:val="000000"/>
                <w:sz w:val="16"/>
                <w:szCs w:val="16"/>
                <w:lang w:val="es-ES" w:eastAsia="ar-SA"/>
              </w:rPr>
            </w:pPr>
            <w:r w:rsidRPr="00B03546">
              <w:rPr>
                <w:rFonts w:ascii="Arial" w:eastAsia="Times New Roman" w:hAnsi="Arial" w:cs="Arial"/>
                <w:color w:val="000000"/>
                <w:sz w:val="16"/>
                <w:szCs w:val="16"/>
                <w:lang w:val="es-ES" w:eastAsia="ar-SA"/>
              </w:rPr>
              <w:t>Enfermeras</w:t>
            </w:r>
            <w:r>
              <w:rPr>
                <w:rFonts w:ascii="Arial" w:eastAsia="Times New Roman" w:hAnsi="Arial" w:cs="Arial"/>
                <w:color w:val="000000"/>
                <w:sz w:val="16"/>
                <w:szCs w:val="16"/>
                <w:lang w:val="es-ES" w:eastAsia="ar-SA"/>
              </w:rPr>
              <w:t xml:space="preserve"> </w:t>
            </w:r>
            <w:r w:rsidRPr="00B03546">
              <w:rPr>
                <w:rFonts w:ascii="Arial" w:eastAsia="Times New Roman" w:hAnsi="Arial" w:cs="Arial"/>
                <w:color w:val="000000"/>
                <w:sz w:val="16"/>
                <w:szCs w:val="16"/>
                <w:lang w:val="es-ES" w:eastAsia="ar-SA"/>
              </w:rPr>
              <w:t>(o)</w:t>
            </w:r>
          </w:p>
          <w:p w14:paraId="4E486B95" w14:textId="77777777" w:rsidR="00A51A1F" w:rsidRPr="00B03546" w:rsidRDefault="00A51A1F" w:rsidP="00601299">
            <w:pPr>
              <w:suppressAutoHyphens/>
              <w:spacing w:after="0" w:line="240" w:lineRule="auto"/>
              <w:jc w:val="center"/>
              <w:rPr>
                <w:rFonts w:ascii="Arial" w:eastAsia="Times New Roman" w:hAnsi="Arial" w:cs="Arial"/>
                <w:b/>
                <w:sz w:val="16"/>
                <w:szCs w:val="16"/>
                <w:lang w:val="es-ES" w:eastAsia="ar-SA"/>
              </w:rPr>
            </w:pPr>
          </w:p>
        </w:tc>
        <w:tc>
          <w:tcPr>
            <w:tcW w:w="274" w:type="pct"/>
            <w:shd w:val="clear" w:color="auto" w:fill="D9D9D9" w:themeFill="background1" w:themeFillShade="D9"/>
            <w:vAlign w:val="center"/>
            <w:hideMark/>
          </w:tcPr>
          <w:p w14:paraId="4B54168F" w14:textId="77777777" w:rsidR="00A51A1F" w:rsidRPr="00245374" w:rsidRDefault="00A51A1F" w:rsidP="00601299">
            <w:pPr>
              <w:suppressAutoHyphens/>
              <w:snapToGrid w:val="0"/>
              <w:spacing w:after="0" w:line="240" w:lineRule="auto"/>
              <w:jc w:val="center"/>
              <w:rPr>
                <w:rFonts w:ascii="Arial" w:eastAsia="Times New Roman" w:hAnsi="Arial" w:cs="Arial"/>
                <w:bCs/>
                <w:sz w:val="16"/>
                <w:szCs w:val="16"/>
                <w:lang w:val="es-ES" w:eastAsia="ar-SA"/>
              </w:rPr>
            </w:pPr>
            <w:r w:rsidRPr="00245374">
              <w:rPr>
                <w:rFonts w:ascii="Arial" w:eastAsia="Times New Roman" w:hAnsi="Arial" w:cs="Arial"/>
                <w:bCs/>
                <w:sz w:val="16"/>
                <w:szCs w:val="16"/>
                <w:lang w:val="es-ES" w:eastAsia="ar-SA"/>
              </w:rPr>
              <w:t>0</w:t>
            </w:r>
          </w:p>
        </w:tc>
        <w:tc>
          <w:tcPr>
            <w:tcW w:w="361" w:type="pct"/>
            <w:shd w:val="clear" w:color="auto" w:fill="D9D9D9" w:themeFill="background1" w:themeFillShade="D9"/>
            <w:vAlign w:val="center"/>
            <w:hideMark/>
          </w:tcPr>
          <w:p w14:paraId="73F24736" w14:textId="77777777" w:rsidR="00A51A1F" w:rsidRPr="00245374" w:rsidRDefault="00A51A1F" w:rsidP="00601299">
            <w:pPr>
              <w:suppressAutoHyphens/>
              <w:snapToGrid w:val="0"/>
              <w:spacing w:after="0" w:line="240" w:lineRule="auto"/>
              <w:jc w:val="center"/>
              <w:rPr>
                <w:rFonts w:ascii="Arial" w:eastAsia="Times New Roman" w:hAnsi="Arial" w:cs="Arial"/>
                <w:bCs/>
                <w:sz w:val="16"/>
                <w:szCs w:val="16"/>
                <w:lang w:val="es-ES" w:eastAsia="ar-SA"/>
              </w:rPr>
            </w:pPr>
            <w:r w:rsidRPr="00245374">
              <w:rPr>
                <w:rFonts w:ascii="Arial" w:eastAsia="Times New Roman" w:hAnsi="Arial" w:cs="Arial"/>
                <w:bCs/>
                <w:sz w:val="16"/>
                <w:szCs w:val="16"/>
                <w:lang w:val="es-ES" w:eastAsia="ar-SA"/>
              </w:rPr>
              <w:t>0</w:t>
            </w:r>
          </w:p>
        </w:tc>
        <w:tc>
          <w:tcPr>
            <w:tcW w:w="357" w:type="pct"/>
            <w:shd w:val="clear" w:color="auto" w:fill="D9D9D9" w:themeFill="background1" w:themeFillShade="D9"/>
            <w:vAlign w:val="center"/>
            <w:hideMark/>
          </w:tcPr>
          <w:p w14:paraId="30A2C599" w14:textId="77777777" w:rsidR="00A51A1F" w:rsidRPr="00245374" w:rsidRDefault="00A51A1F" w:rsidP="00601299">
            <w:pPr>
              <w:suppressAutoHyphens/>
              <w:snapToGrid w:val="0"/>
              <w:spacing w:after="0" w:line="240" w:lineRule="auto"/>
              <w:jc w:val="center"/>
              <w:rPr>
                <w:rFonts w:ascii="Arial" w:eastAsia="Times New Roman" w:hAnsi="Arial" w:cs="Arial"/>
                <w:bCs/>
                <w:sz w:val="16"/>
                <w:szCs w:val="16"/>
                <w:lang w:val="es-ES" w:eastAsia="ar-SA"/>
              </w:rPr>
            </w:pPr>
            <w:r w:rsidRPr="00245374">
              <w:rPr>
                <w:rFonts w:ascii="Arial" w:eastAsia="Times New Roman" w:hAnsi="Arial" w:cs="Arial"/>
                <w:bCs/>
                <w:sz w:val="16"/>
                <w:szCs w:val="16"/>
                <w:lang w:val="es-ES" w:eastAsia="ar-SA"/>
              </w:rPr>
              <w:t>0</w:t>
            </w:r>
          </w:p>
        </w:tc>
        <w:tc>
          <w:tcPr>
            <w:tcW w:w="410" w:type="pct"/>
            <w:shd w:val="clear" w:color="auto" w:fill="D9D9D9" w:themeFill="background1" w:themeFillShade="D9"/>
            <w:vAlign w:val="center"/>
            <w:hideMark/>
          </w:tcPr>
          <w:p w14:paraId="6F835678" w14:textId="77777777" w:rsidR="00A51A1F" w:rsidRPr="00245374" w:rsidRDefault="00A51A1F" w:rsidP="00601299">
            <w:pPr>
              <w:suppressAutoHyphens/>
              <w:snapToGrid w:val="0"/>
              <w:spacing w:after="0" w:line="240" w:lineRule="auto"/>
              <w:jc w:val="center"/>
              <w:rPr>
                <w:rFonts w:ascii="Arial" w:eastAsia="Times New Roman" w:hAnsi="Arial" w:cs="Arial"/>
                <w:bCs/>
                <w:sz w:val="16"/>
                <w:szCs w:val="16"/>
                <w:lang w:val="es-ES" w:eastAsia="ar-SA"/>
              </w:rPr>
            </w:pPr>
            <w:r w:rsidRPr="00245374">
              <w:rPr>
                <w:rFonts w:ascii="Arial" w:eastAsia="Times New Roman" w:hAnsi="Arial" w:cs="Arial"/>
                <w:bCs/>
                <w:sz w:val="16"/>
                <w:szCs w:val="16"/>
                <w:lang w:val="es-ES" w:eastAsia="ar-SA"/>
              </w:rPr>
              <w:t>0</w:t>
            </w:r>
          </w:p>
        </w:tc>
        <w:tc>
          <w:tcPr>
            <w:tcW w:w="423" w:type="pct"/>
            <w:shd w:val="clear" w:color="auto" w:fill="D9D9D9" w:themeFill="background1" w:themeFillShade="D9"/>
            <w:vAlign w:val="center"/>
            <w:hideMark/>
          </w:tcPr>
          <w:p w14:paraId="1C993C45" w14:textId="77777777" w:rsidR="00A51A1F" w:rsidRPr="00245374" w:rsidRDefault="00A51A1F" w:rsidP="00601299">
            <w:pPr>
              <w:suppressAutoHyphens/>
              <w:snapToGrid w:val="0"/>
              <w:spacing w:after="0" w:line="240" w:lineRule="auto"/>
              <w:jc w:val="center"/>
              <w:rPr>
                <w:rFonts w:ascii="Arial" w:eastAsia="Times New Roman" w:hAnsi="Arial" w:cs="Arial"/>
                <w:bCs/>
                <w:sz w:val="16"/>
                <w:szCs w:val="16"/>
                <w:lang w:val="es-ES" w:eastAsia="ar-SA"/>
              </w:rPr>
            </w:pPr>
            <w:r w:rsidRPr="00245374">
              <w:rPr>
                <w:rFonts w:ascii="Arial" w:eastAsia="Times New Roman" w:hAnsi="Arial" w:cs="Arial"/>
                <w:bCs/>
                <w:sz w:val="16"/>
                <w:szCs w:val="16"/>
                <w:lang w:val="es-ES" w:eastAsia="ar-SA"/>
              </w:rPr>
              <w:t>0</w:t>
            </w:r>
          </w:p>
        </w:tc>
        <w:tc>
          <w:tcPr>
            <w:tcW w:w="344" w:type="pct"/>
            <w:shd w:val="clear" w:color="auto" w:fill="D9D9D9" w:themeFill="background1" w:themeFillShade="D9"/>
            <w:vAlign w:val="center"/>
            <w:hideMark/>
          </w:tcPr>
          <w:p w14:paraId="3DA9F484" w14:textId="77777777" w:rsidR="00A51A1F" w:rsidRPr="00245374" w:rsidRDefault="00A51A1F" w:rsidP="00601299">
            <w:pPr>
              <w:suppressAutoHyphens/>
              <w:snapToGrid w:val="0"/>
              <w:spacing w:after="0" w:line="240" w:lineRule="auto"/>
              <w:jc w:val="center"/>
              <w:rPr>
                <w:rFonts w:ascii="Arial" w:eastAsia="Times New Roman" w:hAnsi="Arial" w:cs="Arial"/>
                <w:bCs/>
                <w:sz w:val="16"/>
                <w:szCs w:val="16"/>
                <w:lang w:val="es-ES" w:eastAsia="ar-SA"/>
              </w:rPr>
            </w:pPr>
            <w:r w:rsidRPr="00245374">
              <w:rPr>
                <w:rFonts w:ascii="Arial" w:eastAsia="Times New Roman" w:hAnsi="Arial" w:cs="Arial"/>
                <w:bCs/>
                <w:sz w:val="16"/>
                <w:szCs w:val="16"/>
                <w:lang w:val="es-ES" w:eastAsia="ar-SA"/>
              </w:rPr>
              <w:t>0</w:t>
            </w:r>
          </w:p>
        </w:tc>
        <w:tc>
          <w:tcPr>
            <w:tcW w:w="233" w:type="pct"/>
            <w:shd w:val="clear" w:color="auto" w:fill="D9D9D9" w:themeFill="background1" w:themeFillShade="D9"/>
            <w:vAlign w:val="center"/>
            <w:hideMark/>
          </w:tcPr>
          <w:p w14:paraId="3C163070" w14:textId="77777777" w:rsidR="00A51A1F" w:rsidRPr="00245374" w:rsidRDefault="00A51A1F" w:rsidP="00601299">
            <w:pPr>
              <w:suppressAutoHyphens/>
              <w:snapToGrid w:val="0"/>
              <w:spacing w:after="0" w:line="240" w:lineRule="auto"/>
              <w:jc w:val="center"/>
              <w:rPr>
                <w:rFonts w:ascii="Arial" w:eastAsia="Times New Roman" w:hAnsi="Arial" w:cs="Arial"/>
                <w:bCs/>
                <w:sz w:val="16"/>
                <w:szCs w:val="16"/>
                <w:lang w:val="es-ES" w:eastAsia="ar-SA"/>
              </w:rPr>
            </w:pPr>
            <w:r w:rsidRPr="00245374">
              <w:rPr>
                <w:rFonts w:ascii="Arial" w:eastAsia="Times New Roman" w:hAnsi="Arial" w:cs="Arial"/>
                <w:bCs/>
                <w:sz w:val="16"/>
                <w:szCs w:val="16"/>
                <w:lang w:val="es-ES" w:eastAsia="ar-SA"/>
              </w:rPr>
              <w:t>7</w:t>
            </w:r>
          </w:p>
        </w:tc>
        <w:tc>
          <w:tcPr>
            <w:tcW w:w="295" w:type="pct"/>
            <w:shd w:val="clear" w:color="auto" w:fill="D9D9D9" w:themeFill="background1" w:themeFillShade="D9"/>
            <w:vAlign w:val="center"/>
            <w:hideMark/>
          </w:tcPr>
          <w:p w14:paraId="3A4D1347" w14:textId="77777777" w:rsidR="00A51A1F" w:rsidRPr="00245374" w:rsidRDefault="00A51A1F" w:rsidP="00601299">
            <w:pPr>
              <w:suppressAutoHyphens/>
              <w:snapToGrid w:val="0"/>
              <w:spacing w:after="0" w:line="240" w:lineRule="auto"/>
              <w:jc w:val="center"/>
              <w:rPr>
                <w:rFonts w:ascii="Arial" w:eastAsia="Times New Roman" w:hAnsi="Arial" w:cs="Arial"/>
                <w:bCs/>
                <w:sz w:val="16"/>
                <w:szCs w:val="16"/>
                <w:lang w:val="es-ES" w:eastAsia="ar-SA"/>
              </w:rPr>
            </w:pPr>
            <w:r w:rsidRPr="00245374">
              <w:rPr>
                <w:rFonts w:ascii="Arial" w:eastAsia="Times New Roman" w:hAnsi="Arial" w:cs="Arial"/>
                <w:bCs/>
                <w:sz w:val="16"/>
                <w:szCs w:val="16"/>
                <w:lang w:val="es-ES" w:eastAsia="ar-SA"/>
              </w:rPr>
              <w:t>0</w:t>
            </w:r>
          </w:p>
        </w:tc>
        <w:tc>
          <w:tcPr>
            <w:tcW w:w="300" w:type="pct"/>
            <w:shd w:val="clear" w:color="auto" w:fill="D9D9D9" w:themeFill="background1" w:themeFillShade="D9"/>
            <w:vAlign w:val="center"/>
            <w:hideMark/>
          </w:tcPr>
          <w:p w14:paraId="39E9556C" w14:textId="77777777" w:rsidR="00A51A1F" w:rsidRPr="00245374" w:rsidRDefault="00A51A1F" w:rsidP="00601299">
            <w:pPr>
              <w:suppressAutoHyphens/>
              <w:snapToGrid w:val="0"/>
              <w:spacing w:after="0" w:line="240" w:lineRule="auto"/>
              <w:jc w:val="center"/>
              <w:rPr>
                <w:rFonts w:ascii="Arial" w:eastAsia="Times New Roman" w:hAnsi="Arial" w:cs="Arial"/>
                <w:bCs/>
                <w:sz w:val="16"/>
                <w:szCs w:val="16"/>
                <w:lang w:val="es-ES" w:eastAsia="ar-SA"/>
              </w:rPr>
            </w:pPr>
            <w:r w:rsidRPr="00245374">
              <w:rPr>
                <w:rFonts w:ascii="Arial" w:eastAsia="Times New Roman" w:hAnsi="Arial" w:cs="Arial"/>
                <w:bCs/>
                <w:sz w:val="16"/>
                <w:szCs w:val="16"/>
                <w:lang w:val="es-ES" w:eastAsia="ar-SA"/>
              </w:rPr>
              <w:t>0</w:t>
            </w:r>
          </w:p>
        </w:tc>
        <w:tc>
          <w:tcPr>
            <w:tcW w:w="441" w:type="pct"/>
            <w:shd w:val="clear" w:color="auto" w:fill="D9D9D9" w:themeFill="background1" w:themeFillShade="D9"/>
            <w:vAlign w:val="center"/>
            <w:hideMark/>
          </w:tcPr>
          <w:p w14:paraId="477EE6C7" w14:textId="77777777" w:rsidR="00A51A1F" w:rsidRPr="00245374" w:rsidRDefault="00A51A1F" w:rsidP="00601299">
            <w:pPr>
              <w:suppressAutoHyphens/>
              <w:snapToGrid w:val="0"/>
              <w:spacing w:after="0" w:line="240" w:lineRule="auto"/>
              <w:jc w:val="center"/>
              <w:rPr>
                <w:rFonts w:ascii="Arial" w:eastAsia="Times New Roman" w:hAnsi="Arial" w:cs="Arial"/>
                <w:bCs/>
                <w:sz w:val="16"/>
                <w:szCs w:val="16"/>
                <w:lang w:val="es-ES" w:eastAsia="ar-SA"/>
              </w:rPr>
            </w:pPr>
            <w:r w:rsidRPr="00245374">
              <w:rPr>
                <w:rFonts w:ascii="Arial" w:eastAsia="Times New Roman" w:hAnsi="Arial" w:cs="Arial"/>
                <w:bCs/>
                <w:sz w:val="16"/>
                <w:szCs w:val="16"/>
                <w:lang w:val="es-ES" w:eastAsia="ar-SA"/>
              </w:rPr>
              <w:t>0</w:t>
            </w:r>
          </w:p>
        </w:tc>
        <w:tc>
          <w:tcPr>
            <w:tcW w:w="344" w:type="pct"/>
            <w:shd w:val="clear" w:color="auto" w:fill="D9D9D9" w:themeFill="background1" w:themeFillShade="D9"/>
            <w:vAlign w:val="center"/>
            <w:hideMark/>
          </w:tcPr>
          <w:p w14:paraId="6A683243" w14:textId="77777777" w:rsidR="00A51A1F" w:rsidRPr="00245374" w:rsidRDefault="00A51A1F" w:rsidP="00601299">
            <w:pPr>
              <w:suppressAutoHyphens/>
              <w:snapToGrid w:val="0"/>
              <w:spacing w:after="0" w:line="240" w:lineRule="auto"/>
              <w:jc w:val="center"/>
              <w:rPr>
                <w:rFonts w:ascii="Arial" w:eastAsia="Times New Roman" w:hAnsi="Arial" w:cs="Arial"/>
                <w:bCs/>
                <w:sz w:val="16"/>
                <w:szCs w:val="16"/>
                <w:lang w:val="es-ES" w:eastAsia="ar-SA"/>
              </w:rPr>
            </w:pPr>
            <w:r w:rsidRPr="00245374">
              <w:rPr>
                <w:rFonts w:ascii="Arial" w:eastAsia="Times New Roman" w:hAnsi="Arial" w:cs="Arial"/>
                <w:bCs/>
                <w:sz w:val="16"/>
                <w:szCs w:val="16"/>
                <w:lang w:val="es-ES" w:eastAsia="ar-SA"/>
              </w:rPr>
              <w:t>7</w:t>
            </w:r>
          </w:p>
        </w:tc>
        <w:tc>
          <w:tcPr>
            <w:tcW w:w="423" w:type="pct"/>
            <w:shd w:val="clear" w:color="auto" w:fill="D9D9D9" w:themeFill="background1" w:themeFillShade="D9"/>
            <w:vAlign w:val="center"/>
            <w:hideMark/>
          </w:tcPr>
          <w:p w14:paraId="3A5D299A" w14:textId="77777777" w:rsidR="00A51A1F" w:rsidRPr="00245374" w:rsidRDefault="00A51A1F" w:rsidP="00601299">
            <w:pPr>
              <w:suppressAutoHyphens/>
              <w:snapToGrid w:val="0"/>
              <w:spacing w:after="0" w:line="240" w:lineRule="auto"/>
              <w:jc w:val="center"/>
              <w:rPr>
                <w:rFonts w:ascii="Arial" w:eastAsia="Times New Roman" w:hAnsi="Arial" w:cs="Arial"/>
                <w:b/>
                <w:sz w:val="16"/>
                <w:szCs w:val="16"/>
                <w:lang w:val="es-ES" w:eastAsia="ar-SA"/>
              </w:rPr>
            </w:pPr>
            <w:r w:rsidRPr="00245374">
              <w:rPr>
                <w:rFonts w:ascii="Arial" w:eastAsia="Times New Roman" w:hAnsi="Arial" w:cs="Arial"/>
                <w:b/>
                <w:sz w:val="16"/>
                <w:szCs w:val="16"/>
                <w:lang w:val="es-ES" w:eastAsia="ar-SA"/>
              </w:rPr>
              <w:t>7</w:t>
            </w:r>
          </w:p>
        </w:tc>
      </w:tr>
      <w:tr w:rsidR="00A51A1F" w14:paraId="5A3C071B" w14:textId="77777777" w:rsidTr="00601299">
        <w:trPr>
          <w:gridAfter w:val="1"/>
          <w:wAfter w:w="5" w:type="pct"/>
          <w:trHeight w:val="381"/>
        </w:trPr>
        <w:tc>
          <w:tcPr>
            <w:tcW w:w="792" w:type="pct"/>
            <w:shd w:val="clear" w:color="auto" w:fill="F2F2F2" w:themeFill="background1" w:themeFillShade="F2"/>
            <w:vAlign w:val="center"/>
            <w:hideMark/>
          </w:tcPr>
          <w:p w14:paraId="7F5A08F8" w14:textId="77777777" w:rsidR="00A51A1F" w:rsidRPr="00B03546" w:rsidRDefault="00A51A1F" w:rsidP="00601299">
            <w:pPr>
              <w:suppressAutoHyphens/>
              <w:spacing w:after="0" w:line="240" w:lineRule="auto"/>
              <w:jc w:val="center"/>
              <w:rPr>
                <w:rFonts w:ascii="Arial" w:eastAsia="Times New Roman" w:hAnsi="Arial" w:cs="Arial"/>
                <w:color w:val="000000"/>
                <w:sz w:val="16"/>
                <w:szCs w:val="16"/>
                <w:lang w:val="es-ES" w:eastAsia="ar-SA"/>
              </w:rPr>
            </w:pPr>
            <w:r w:rsidRPr="00B03546">
              <w:rPr>
                <w:rFonts w:ascii="Arial" w:eastAsia="Times New Roman" w:hAnsi="Arial" w:cs="Arial"/>
                <w:color w:val="000000"/>
                <w:sz w:val="16"/>
                <w:szCs w:val="16"/>
                <w:lang w:val="es-ES" w:eastAsia="ar-SA"/>
              </w:rPr>
              <w:t>Pasantes de enfermería</w:t>
            </w:r>
          </w:p>
        </w:tc>
        <w:tc>
          <w:tcPr>
            <w:tcW w:w="274" w:type="pct"/>
            <w:shd w:val="clear" w:color="auto" w:fill="F2F2F2" w:themeFill="background1" w:themeFillShade="F2"/>
            <w:vAlign w:val="center"/>
            <w:hideMark/>
          </w:tcPr>
          <w:p w14:paraId="3C171CB6" w14:textId="77777777" w:rsidR="00A51A1F" w:rsidRPr="00245374" w:rsidRDefault="00A51A1F" w:rsidP="00601299">
            <w:pPr>
              <w:suppressAutoHyphens/>
              <w:snapToGrid w:val="0"/>
              <w:spacing w:after="0" w:line="240" w:lineRule="auto"/>
              <w:jc w:val="center"/>
              <w:rPr>
                <w:rFonts w:ascii="Arial" w:eastAsia="Times New Roman" w:hAnsi="Arial" w:cs="Arial"/>
                <w:bCs/>
                <w:sz w:val="16"/>
                <w:szCs w:val="16"/>
                <w:lang w:val="es-ES" w:eastAsia="ar-SA"/>
              </w:rPr>
            </w:pPr>
            <w:r w:rsidRPr="00245374">
              <w:rPr>
                <w:rFonts w:ascii="Arial" w:eastAsia="Times New Roman" w:hAnsi="Arial" w:cs="Arial"/>
                <w:bCs/>
                <w:sz w:val="16"/>
                <w:szCs w:val="16"/>
                <w:lang w:val="es-ES" w:eastAsia="ar-SA"/>
              </w:rPr>
              <w:t>0</w:t>
            </w:r>
          </w:p>
        </w:tc>
        <w:tc>
          <w:tcPr>
            <w:tcW w:w="361" w:type="pct"/>
            <w:shd w:val="clear" w:color="auto" w:fill="F2F2F2" w:themeFill="background1" w:themeFillShade="F2"/>
            <w:vAlign w:val="center"/>
            <w:hideMark/>
          </w:tcPr>
          <w:p w14:paraId="5DB54D74" w14:textId="77777777" w:rsidR="00A51A1F" w:rsidRPr="00245374" w:rsidRDefault="00A51A1F" w:rsidP="00601299">
            <w:pPr>
              <w:suppressAutoHyphens/>
              <w:snapToGrid w:val="0"/>
              <w:spacing w:after="0" w:line="240" w:lineRule="auto"/>
              <w:jc w:val="center"/>
              <w:rPr>
                <w:rFonts w:ascii="Arial" w:eastAsia="Times New Roman" w:hAnsi="Arial" w:cs="Arial"/>
                <w:bCs/>
                <w:sz w:val="16"/>
                <w:szCs w:val="16"/>
                <w:lang w:val="es-ES" w:eastAsia="ar-SA"/>
              </w:rPr>
            </w:pPr>
            <w:r w:rsidRPr="00245374">
              <w:rPr>
                <w:rFonts w:ascii="Arial" w:eastAsia="Times New Roman" w:hAnsi="Arial" w:cs="Arial"/>
                <w:bCs/>
                <w:sz w:val="16"/>
                <w:szCs w:val="16"/>
                <w:lang w:val="es-ES" w:eastAsia="ar-SA"/>
              </w:rPr>
              <w:t>0</w:t>
            </w:r>
          </w:p>
        </w:tc>
        <w:tc>
          <w:tcPr>
            <w:tcW w:w="357" w:type="pct"/>
            <w:shd w:val="clear" w:color="auto" w:fill="F2F2F2" w:themeFill="background1" w:themeFillShade="F2"/>
            <w:vAlign w:val="center"/>
            <w:hideMark/>
          </w:tcPr>
          <w:p w14:paraId="0F694518" w14:textId="77777777" w:rsidR="00A51A1F" w:rsidRPr="00245374" w:rsidRDefault="00A51A1F" w:rsidP="00601299">
            <w:pPr>
              <w:suppressAutoHyphens/>
              <w:snapToGrid w:val="0"/>
              <w:spacing w:after="0" w:line="240" w:lineRule="auto"/>
              <w:jc w:val="center"/>
              <w:rPr>
                <w:rFonts w:ascii="Arial" w:eastAsia="Times New Roman" w:hAnsi="Arial" w:cs="Arial"/>
                <w:bCs/>
                <w:sz w:val="16"/>
                <w:szCs w:val="16"/>
                <w:lang w:val="es-ES" w:eastAsia="ar-SA"/>
              </w:rPr>
            </w:pPr>
            <w:r w:rsidRPr="00245374">
              <w:rPr>
                <w:rFonts w:ascii="Arial" w:eastAsia="Times New Roman" w:hAnsi="Arial" w:cs="Arial"/>
                <w:bCs/>
                <w:sz w:val="16"/>
                <w:szCs w:val="16"/>
                <w:lang w:val="es-ES" w:eastAsia="ar-SA"/>
              </w:rPr>
              <w:t>0</w:t>
            </w:r>
          </w:p>
        </w:tc>
        <w:tc>
          <w:tcPr>
            <w:tcW w:w="410" w:type="pct"/>
            <w:shd w:val="clear" w:color="auto" w:fill="F2F2F2" w:themeFill="background1" w:themeFillShade="F2"/>
            <w:vAlign w:val="center"/>
            <w:hideMark/>
          </w:tcPr>
          <w:p w14:paraId="548C570D" w14:textId="77777777" w:rsidR="00A51A1F" w:rsidRPr="00245374" w:rsidRDefault="00A51A1F" w:rsidP="00601299">
            <w:pPr>
              <w:suppressAutoHyphens/>
              <w:snapToGrid w:val="0"/>
              <w:spacing w:after="0" w:line="240" w:lineRule="auto"/>
              <w:jc w:val="center"/>
              <w:rPr>
                <w:rFonts w:ascii="Arial" w:eastAsia="Times New Roman" w:hAnsi="Arial" w:cs="Arial"/>
                <w:bCs/>
                <w:sz w:val="16"/>
                <w:szCs w:val="16"/>
                <w:lang w:val="es-ES" w:eastAsia="ar-SA"/>
              </w:rPr>
            </w:pPr>
            <w:r w:rsidRPr="00245374">
              <w:rPr>
                <w:rFonts w:ascii="Arial" w:eastAsia="Times New Roman" w:hAnsi="Arial" w:cs="Arial"/>
                <w:bCs/>
                <w:sz w:val="16"/>
                <w:szCs w:val="16"/>
                <w:lang w:val="es-ES" w:eastAsia="ar-SA"/>
              </w:rPr>
              <w:t>0</w:t>
            </w:r>
          </w:p>
        </w:tc>
        <w:tc>
          <w:tcPr>
            <w:tcW w:w="423" w:type="pct"/>
            <w:shd w:val="clear" w:color="auto" w:fill="F2F2F2" w:themeFill="background1" w:themeFillShade="F2"/>
            <w:vAlign w:val="center"/>
            <w:hideMark/>
          </w:tcPr>
          <w:p w14:paraId="26F46371" w14:textId="77777777" w:rsidR="00A51A1F" w:rsidRPr="00245374" w:rsidRDefault="00A51A1F" w:rsidP="00601299">
            <w:pPr>
              <w:suppressAutoHyphens/>
              <w:snapToGrid w:val="0"/>
              <w:spacing w:after="0" w:line="240" w:lineRule="auto"/>
              <w:jc w:val="center"/>
              <w:rPr>
                <w:rFonts w:ascii="Arial" w:eastAsia="Times New Roman" w:hAnsi="Arial" w:cs="Arial"/>
                <w:bCs/>
                <w:sz w:val="16"/>
                <w:szCs w:val="16"/>
                <w:lang w:val="es-ES" w:eastAsia="ar-SA"/>
              </w:rPr>
            </w:pPr>
            <w:r w:rsidRPr="00245374">
              <w:rPr>
                <w:rFonts w:ascii="Arial" w:eastAsia="Times New Roman" w:hAnsi="Arial" w:cs="Arial"/>
                <w:bCs/>
                <w:sz w:val="16"/>
                <w:szCs w:val="16"/>
                <w:lang w:val="es-ES" w:eastAsia="ar-SA"/>
              </w:rPr>
              <w:t>0</w:t>
            </w:r>
          </w:p>
        </w:tc>
        <w:tc>
          <w:tcPr>
            <w:tcW w:w="344" w:type="pct"/>
            <w:shd w:val="clear" w:color="auto" w:fill="F2F2F2" w:themeFill="background1" w:themeFillShade="F2"/>
            <w:vAlign w:val="center"/>
            <w:hideMark/>
          </w:tcPr>
          <w:p w14:paraId="0897B81A" w14:textId="77777777" w:rsidR="00A51A1F" w:rsidRPr="00245374" w:rsidRDefault="00A51A1F" w:rsidP="00601299">
            <w:pPr>
              <w:suppressAutoHyphens/>
              <w:snapToGrid w:val="0"/>
              <w:spacing w:after="0" w:line="240" w:lineRule="auto"/>
              <w:jc w:val="center"/>
              <w:rPr>
                <w:rFonts w:ascii="Arial" w:eastAsia="Times New Roman" w:hAnsi="Arial" w:cs="Arial"/>
                <w:bCs/>
                <w:sz w:val="16"/>
                <w:szCs w:val="16"/>
                <w:lang w:val="es-ES" w:eastAsia="ar-SA"/>
              </w:rPr>
            </w:pPr>
            <w:r w:rsidRPr="00245374">
              <w:rPr>
                <w:rFonts w:ascii="Arial" w:eastAsia="Times New Roman" w:hAnsi="Arial" w:cs="Arial"/>
                <w:bCs/>
                <w:sz w:val="16"/>
                <w:szCs w:val="16"/>
                <w:lang w:val="es-ES" w:eastAsia="ar-SA"/>
              </w:rPr>
              <w:t>0</w:t>
            </w:r>
          </w:p>
        </w:tc>
        <w:tc>
          <w:tcPr>
            <w:tcW w:w="233" w:type="pct"/>
            <w:shd w:val="clear" w:color="auto" w:fill="F2F2F2" w:themeFill="background1" w:themeFillShade="F2"/>
            <w:vAlign w:val="center"/>
            <w:hideMark/>
          </w:tcPr>
          <w:p w14:paraId="3F7E6CF3" w14:textId="77777777" w:rsidR="00A51A1F" w:rsidRPr="00245374" w:rsidRDefault="00A51A1F" w:rsidP="00601299">
            <w:pPr>
              <w:suppressAutoHyphens/>
              <w:snapToGrid w:val="0"/>
              <w:spacing w:after="0" w:line="240" w:lineRule="auto"/>
              <w:jc w:val="center"/>
              <w:rPr>
                <w:rFonts w:ascii="Arial" w:eastAsia="Times New Roman" w:hAnsi="Arial" w:cs="Arial"/>
                <w:bCs/>
                <w:sz w:val="16"/>
                <w:szCs w:val="16"/>
                <w:lang w:val="es-ES" w:eastAsia="ar-SA"/>
              </w:rPr>
            </w:pPr>
            <w:r w:rsidRPr="00245374">
              <w:rPr>
                <w:rFonts w:ascii="Arial" w:eastAsia="Times New Roman" w:hAnsi="Arial" w:cs="Arial"/>
                <w:bCs/>
                <w:sz w:val="16"/>
                <w:szCs w:val="16"/>
                <w:lang w:val="es-ES" w:eastAsia="ar-SA"/>
              </w:rPr>
              <w:t>3</w:t>
            </w:r>
          </w:p>
        </w:tc>
        <w:tc>
          <w:tcPr>
            <w:tcW w:w="295" w:type="pct"/>
            <w:shd w:val="clear" w:color="auto" w:fill="F2F2F2" w:themeFill="background1" w:themeFillShade="F2"/>
            <w:vAlign w:val="center"/>
            <w:hideMark/>
          </w:tcPr>
          <w:p w14:paraId="70268642" w14:textId="77777777" w:rsidR="00A51A1F" w:rsidRPr="00245374" w:rsidRDefault="00A51A1F" w:rsidP="00601299">
            <w:pPr>
              <w:suppressAutoHyphens/>
              <w:snapToGrid w:val="0"/>
              <w:spacing w:after="0" w:line="240" w:lineRule="auto"/>
              <w:jc w:val="center"/>
              <w:rPr>
                <w:rFonts w:ascii="Arial" w:eastAsia="Times New Roman" w:hAnsi="Arial" w:cs="Arial"/>
                <w:bCs/>
                <w:sz w:val="16"/>
                <w:szCs w:val="16"/>
                <w:lang w:val="es-ES" w:eastAsia="ar-SA"/>
              </w:rPr>
            </w:pPr>
            <w:r w:rsidRPr="00245374">
              <w:rPr>
                <w:rFonts w:ascii="Arial" w:eastAsia="Times New Roman" w:hAnsi="Arial" w:cs="Arial"/>
                <w:bCs/>
                <w:sz w:val="16"/>
                <w:szCs w:val="16"/>
                <w:lang w:val="es-ES" w:eastAsia="ar-SA"/>
              </w:rPr>
              <w:t>0</w:t>
            </w:r>
          </w:p>
        </w:tc>
        <w:tc>
          <w:tcPr>
            <w:tcW w:w="300" w:type="pct"/>
            <w:shd w:val="clear" w:color="auto" w:fill="F2F2F2" w:themeFill="background1" w:themeFillShade="F2"/>
            <w:vAlign w:val="center"/>
            <w:hideMark/>
          </w:tcPr>
          <w:p w14:paraId="10F985F8" w14:textId="77777777" w:rsidR="00A51A1F" w:rsidRPr="00245374" w:rsidRDefault="00A51A1F" w:rsidP="00601299">
            <w:pPr>
              <w:suppressAutoHyphens/>
              <w:snapToGrid w:val="0"/>
              <w:spacing w:after="0" w:line="240" w:lineRule="auto"/>
              <w:jc w:val="center"/>
              <w:rPr>
                <w:rFonts w:ascii="Arial" w:eastAsia="Times New Roman" w:hAnsi="Arial" w:cs="Arial"/>
                <w:bCs/>
                <w:sz w:val="16"/>
                <w:szCs w:val="16"/>
                <w:lang w:val="es-ES" w:eastAsia="ar-SA"/>
              </w:rPr>
            </w:pPr>
            <w:r w:rsidRPr="00245374">
              <w:rPr>
                <w:rFonts w:ascii="Arial" w:eastAsia="Times New Roman" w:hAnsi="Arial" w:cs="Arial"/>
                <w:bCs/>
                <w:sz w:val="16"/>
                <w:szCs w:val="16"/>
                <w:lang w:val="es-ES" w:eastAsia="ar-SA"/>
              </w:rPr>
              <w:t>0</w:t>
            </w:r>
          </w:p>
        </w:tc>
        <w:tc>
          <w:tcPr>
            <w:tcW w:w="441" w:type="pct"/>
            <w:shd w:val="clear" w:color="auto" w:fill="F2F2F2" w:themeFill="background1" w:themeFillShade="F2"/>
            <w:vAlign w:val="center"/>
            <w:hideMark/>
          </w:tcPr>
          <w:p w14:paraId="4F953576" w14:textId="77777777" w:rsidR="00A51A1F" w:rsidRPr="00245374" w:rsidRDefault="00A51A1F" w:rsidP="00601299">
            <w:pPr>
              <w:suppressAutoHyphens/>
              <w:snapToGrid w:val="0"/>
              <w:spacing w:after="0" w:line="240" w:lineRule="auto"/>
              <w:jc w:val="center"/>
              <w:rPr>
                <w:rFonts w:ascii="Arial" w:eastAsia="Times New Roman" w:hAnsi="Arial" w:cs="Arial"/>
                <w:bCs/>
                <w:sz w:val="16"/>
                <w:szCs w:val="16"/>
                <w:lang w:val="es-ES" w:eastAsia="ar-SA"/>
              </w:rPr>
            </w:pPr>
            <w:r w:rsidRPr="00245374">
              <w:rPr>
                <w:rFonts w:ascii="Arial" w:eastAsia="Times New Roman" w:hAnsi="Arial" w:cs="Arial"/>
                <w:bCs/>
                <w:sz w:val="16"/>
                <w:szCs w:val="16"/>
                <w:lang w:val="es-ES" w:eastAsia="ar-SA"/>
              </w:rPr>
              <w:t>0</w:t>
            </w:r>
          </w:p>
        </w:tc>
        <w:tc>
          <w:tcPr>
            <w:tcW w:w="344" w:type="pct"/>
            <w:shd w:val="clear" w:color="auto" w:fill="F2F2F2" w:themeFill="background1" w:themeFillShade="F2"/>
            <w:vAlign w:val="center"/>
            <w:hideMark/>
          </w:tcPr>
          <w:p w14:paraId="2A30DCD1" w14:textId="77777777" w:rsidR="00A51A1F" w:rsidRPr="00245374" w:rsidRDefault="00A51A1F" w:rsidP="00601299">
            <w:pPr>
              <w:suppressAutoHyphens/>
              <w:snapToGrid w:val="0"/>
              <w:spacing w:after="0" w:line="240" w:lineRule="auto"/>
              <w:jc w:val="center"/>
              <w:rPr>
                <w:rFonts w:ascii="Arial" w:eastAsia="Times New Roman" w:hAnsi="Arial" w:cs="Arial"/>
                <w:bCs/>
                <w:sz w:val="16"/>
                <w:szCs w:val="16"/>
                <w:lang w:val="es-ES" w:eastAsia="ar-SA"/>
              </w:rPr>
            </w:pPr>
            <w:r w:rsidRPr="00245374">
              <w:rPr>
                <w:rFonts w:ascii="Arial" w:eastAsia="Times New Roman" w:hAnsi="Arial" w:cs="Arial"/>
                <w:bCs/>
                <w:sz w:val="16"/>
                <w:szCs w:val="16"/>
                <w:lang w:val="es-ES" w:eastAsia="ar-SA"/>
              </w:rPr>
              <w:t>3</w:t>
            </w:r>
          </w:p>
        </w:tc>
        <w:tc>
          <w:tcPr>
            <w:tcW w:w="423" w:type="pct"/>
            <w:shd w:val="clear" w:color="auto" w:fill="F2F2F2" w:themeFill="background1" w:themeFillShade="F2"/>
            <w:vAlign w:val="center"/>
            <w:hideMark/>
          </w:tcPr>
          <w:p w14:paraId="2F93F573" w14:textId="77777777" w:rsidR="00A51A1F" w:rsidRPr="00245374" w:rsidRDefault="00A51A1F" w:rsidP="00601299">
            <w:pPr>
              <w:suppressAutoHyphens/>
              <w:snapToGrid w:val="0"/>
              <w:spacing w:after="0" w:line="240" w:lineRule="auto"/>
              <w:jc w:val="center"/>
              <w:rPr>
                <w:rFonts w:ascii="Arial" w:eastAsia="Times New Roman" w:hAnsi="Arial" w:cs="Arial"/>
                <w:b/>
                <w:sz w:val="16"/>
                <w:szCs w:val="16"/>
                <w:lang w:val="es-ES" w:eastAsia="ar-SA"/>
              </w:rPr>
            </w:pPr>
            <w:r w:rsidRPr="00245374">
              <w:rPr>
                <w:rFonts w:ascii="Arial" w:eastAsia="Times New Roman" w:hAnsi="Arial" w:cs="Arial"/>
                <w:b/>
                <w:sz w:val="16"/>
                <w:szCs w:val="16"/>
                <w:lang w:val="es-ES" w:eastAsia="ar-SA"/>
              </w:rPr>
              <w:t>3</w:t>
            </w:r>
          </w:p>
        </w:tc>
      </w:tr>
      <w:tr w:rsidR="00A51A1F" w14:paraId="3B0B9852" w14:textId="77777777" w:rsidTr="00601299">
        <w:trPr>
          <w:gridAfter w:val="1"/>
          <w:wAfter w:w="5" w:type="pct"/>
          <w:trHeight w:val="428"/>
        </w:trPr>
        <w:tc>
          <w:tcPr>
            <w:tcW w:w="792" w:type="pct"/>
            <w:shd w:val="clear" w:color="auto" w:fill="D9D9D9" w:themeFill="background1" w:themeFillShade="D9"/>
            <w:vAlign w:val="center"/>
            <w:hideMark/>
          </w:tcPr>
          <w:p w14:paraId="4BE977D7" w14:textId="77777777" w:rsidR="00A51A1F" w:rsidRPr="00B03546" w:rsidRDefault="00A51A1F" w:rsidP="00601299">
            <w:pPr>
              <w:suppressAutoHyphens/>
              <w:spacing w:after="0" w:line="240" w:lineRule="auto"/>
              <w:jc w:val="center"/>
              <w:rPr>
                <w:rFonts w:ascii="Arial" w:eastAsia="Times New Roman" w:hAnsi="Arial" w:cs="Arial"/>
                <w:b/>
                <w:sz w:val="16"/>
                <w:szCs w:val="16"/>
                <w:lang w:val="es-ES" w:eastAsia="ar-SA"/>
              </w:rPr>
            </w:pPr>
            <w:r w:rsidRPr="00B03546">
              <w:rPr>
                <w:rFonts w:ascii="Arial" w:eastAsia="Times New Roman" w:hAnsi="Arial" w:cs="Arial"/>
                <w:color w:val="000000"/>
                <w:sz w:val="16"/>
                <w:szCs w:val="16"/>
                <w:lang w:val="es-ES" w:eastAsia="ar-SA"/>
              </w:rPr>
              <w:t>Psicólogos</w:t>
            </w:r>
          </w:p>
        </w:tc>
        <w:tc>
          <w:tcPr>
            <w:tcW w:w="274" w:type="pct"/>
            <w:shd w:val="clear" w:color="auto" w:fill="D9D9D9" w:themeFill="background1" w:themeFillShade="D9"/>
            <w:vAlign w:val="center"/>
            <w:hideMark/>
          </w:tcPr>
          <w:p w14:paraId="56A7558F" w14:textId="77777777" w:rsidR="00A51A1F" w:rsidRPr="00245374" w:rsidRDefault="00A51A1F" w:rsidP="00601299">
            <w:pPr>
              <w:suppressAutoHyphens/>
              <w:snapToGrid w:val="0"/>
              <w:spacing w:after="0" w:line="240" w:lineRule="auto"/>
              <w:jc w:val="center"/>
              <w:rPr>
                <w:rFonts w:ascii="Arial" w:eastAsia="Times New Roman" w:hAnsi="Arial" w:cs="Arial"/>
                <w:bCs/>
                <w:sz w:val="16"/>
                <w:szCs w:val="16"/>
                <w:lang w:val="es-ES" w:eastAsia="ar-SA"/>
              </w:rPr>
            </w:pPr>
            <w:r w:rsidRPr="00245374">
              <w:rPr>
                <w:rFonts w:ascii="Arial" w:eastAsia="Times New Roman" w:hAnsi="Arial" w:cs="Arial"/>
                <w:bCs/>
                <w:sz w:val="16"/>
                <w:szCs w:val="16"/>
                <w:lang w:val="es-ES" w:eastAsia="ar-SA"/>
              </w:rPr>
              <w:t>0</w:t>
            </w:r>
          </w:p>
        </w:tc>
        <w:tc>
          <w:tcPr>
            <w:tcW w:w="361" w:type="pct"/>
            <w:shd w:val="clear" w:color="auto" w:fill="D9D9D9" w:themeFill="background1" w:themeFillShade="D9"/>
            <w:vAlign w:val="center"/>
            <w:hideMark/>
          </w:tcPr>
          <w:p w14:paraId="6C8A42B6" w14:textId="77777777" w:rsidR="00A51A1F" w:rsidRPr="00245374" w:rsidRDefault="00A51A1F" w:rsidP="00601299">
            <w:pPr>
              <w:suppressAutoHyphens/>
              <w:snapToGrid w:val="0"/>
              <w:spacing w:after="0" w:line="240" w:lineRule="auto"/>
              <w:jc w:val="center"/>
              <w:rPr>
                <w:rFonts w:ascii="Arial" w:eastAsia="Times New Roman" w:hAnsi="Arial" w:cs="Arial"/>
                <w:bCs/>
                <w:sz w:val="16"/>
                <w:szCs w:val="16"/>
                <w:lang w:val="es-ES" w:eastAsia="ar-SA"/>
              </w:rPr>
            </w:pPr>
            <w:r w:rsidRPr="00245374">
              <w:rPr>
                <w:rFonts w:ascii="Arial" w:eastAsia="Times New Roman" w:hAnsi="Arial" w:cs="Arial"/>
                <w:bCs/>
                <w:sz w:val="16"/>
                <w:szCs w:val="16"/>
                <w:lang w:val="es-ES" w:eastAsia="ar-SA"/>
              </w:rPr>
              <w:t>0</w:t>
            </w:r>
          </w:p>
        </w:tc>
        <w:tc>
          <w:tcPr>
            <w:tcW w:w="357" w:type="pct"/>
            <w:shd w:val="clear" w:color="auto" w:fill="D9D9D9" w:themeFill="background1" w:themeFillShade="D9"/>
            <w:vAlign w:val="center"/>
            <w:hideMark/>
          </w:tcPr>
          <w:p w14:paraId="0F2E3250" w14:textId="77777777" w:rsidR="00A51A1F" w:rsidRPr="00245374" w:rsidRDefault="00A51A1F" w:rsidP="00601299">
            <w:pPr>
              <w:suppressAutoHyphens/>
              <w:snapToGrid w:val="0"/>
              <w:spacing w:after="0" w:line="240" w:lineRule="auto"/>
              <w:jc w:val="center"/>
              <w:rPr>
                <w:rFonts w:ascii="Arial" w:eastAsia="Times New Roman" w:hAnsi="Arial" w:cs="Arial"/>
                <w:bCs/>
                <w:sz w:val="16"/>
                <w:szCs w:val="16"/>
                <w:lang w:val="es-ES" w:eastAsia="ar-SA"/>
              </w:rPr>
            </w:pPr>
            <w:r w:rsidRPr="00245374">
              <w:rPr>
                <w:rFonts w:ascii="Arial" w:eastAsia="Times New Roman" w:hAnsi="Arial" w:cs="Arial"/>
                <w:bCs/>
                <w:sz w:val="16"/>
                <w:szCs w:val="16"/>
                <w:lang w:val="es-ES" w:eastAsia="ar-SA"/>
              </w:rPr>
              <w:t>0</w:t>
            </w:r>
          </w:p>
        </w:tc>
        <w:tc>
          <w:tcPr>
            <w:tcW w:w="410" w:type="pct"/>
            <w:shd w:val="clear" w:color="auto" w:fill="D9D9D9" w:themeFill="background1" w:themeFillShade="D9"/>
            <w:vAlign w:val="center"/>
            <w:hideMark/>
          </w:tcPr>
          <w:p w14:paraId="7A4CD3A4" w14:textId="77777777" w:rsidR="00A51A1F" w:rsidRPr="00245374" w:rsidRDefault="00A51A1F" w:rsidP="00601299">
            <w:pPr>
              <w:suppressAutoHyphens/>
              <w:snapToGrid w:val="0"/>
              <w:spacing w:after="0" w:line="240" w:lineRule="auto"/>
              <w:jc w:val="center"/>
              <w:rPr>
                <w:rFonts w:ascii="Arial" w:eastAsia="Times New Roman" w:hAnsi="Arial" w:cs="Arial"/>
                <w:bCs/>
                <w:sz w:val="16"/>
                <w:szCs w:val="16"/>
                <w:lang w:val="es-ES" w:eastAsia="ar-SA"/>
              </w:rPr>
            </w:pPr>
            <w:r w:rsidRPr="00245374">
              <w:rPr>
                <w:rFonts w:ascii="Arial" w:eastAsia="Times New Roman" w:hAnsi="Arial" w:cs="Arial"/>
                <w:bCs/>
                <w:sz w:val="16"/>
                <w:szCs w:val="16"/>
                <w:lang w:val="es-ES" w:eastAsia="ar-SA"/>
              </w:rPr>
              <w:t>0</w:t>
            </w:r>
          </w:p>
        </w:tc>
        <w:tc>
          <w:tcPr>
            <w:tcW w:w="423" w:type="pct"/>
            <w:shd w:val="clear" w:color="auto" w:fill="D9D9D9" w:themeFill="background1" w:themeFillShade="D9"/>
            <w:vAlign w:val="center"/>
            <w:hideMark/>
          </w:tcPr>
          <w:p w14:paraId="70603DB3" w14:textId="77777777" w:rsidR="00A51A1F" w:rsidRPr="00245374" w:rsidRDefault="00A51A1F" w:rsidP="00601299">
            <w:pPr>
              <w:suppressAutoHyphens/>
              <w:snapToGrid w:val="0"/>
              <w:spacing w:after="0" w:line="240" w:lineRule="auto"/>
              <w:jc w:val="center"/>
              <w:rPr>
                <w:rFonts w:ascii="Arial" w:eastAsia="Times New Roman" w:hAnsi="Arial" w:cs="Arial"/>
                <w:bCs/>
                <w:sz w:val="16"/>
                <w:szCs w:val="16"/>
                <w:lang w:val="es-ES" w:eastAsia="ar-SA"/>
              </w:rPr>
            </w:pPr>
            <w:r w:rsidRPr="00245374">
              <w:rPr>
                <w:rFonts w:ascii="Arial" w:eastAsia="Times New Roman" w:hAnsi="Arial" w:cs="Arial"/>
                <w:bCs/>
                <w:sz w:val="16"/>
                <w:szCs w:val="16"/>
                <w:lang w:val="es-ES" w:eastAsia="ar-SA"/>
              </w:rPr>
              <w:t>0</w:t>
            </w:r>
          </w:p>
        </w:tc>
        <w:tc>
          <w:tcPr>
            <w:tcW w:w="344" w:type="pct"/>
            <w:shd w:val="clear" w:color="auto" w:fill="D9D9D9" w:themeFill="background1" w:themeFillShade="D9"/>
            <w:vAlign w:val="center"/>
            <w:hideMark/>
          </w:tcPr>
          <w:p w14:paraId="372BF76F" w14:textId="77777777" w:rsidR="00A51A1F" w:rsidRPr="00245374" w:rsidRDefault="00A51A1F" w:rsidP="00601299">
            <w:pPr>
              <w:suppressAutoHyphens/>
              <w:snapToGrid w:val="0"/>
              <w:spacing w:after="0" w:line="240" w:lineRule="auto"/>
              <w:jc w:val="center"/>
              <w:rPr>
                <w:rFonts w:ascii="Arial" w:eastAsia="Times New Roman" w:hAnsi="Arial" w:cs="Arial"/>
                <w:bCs/>
                <w:sz w:val="16"/>
                <w:szCs w:val="16"/>
                <w:lang w:val="es-ES" w:eastAsia="ar-SA"/>
              </w:rPr>
            </w:pPr>
            <w:r w:rsidRPr="00245374">
              <w:rPr>
                <w:rFonts w:ascii="Arial" w:eastAsia="Times New Roman" w:hAnsi="Arial" w:cs="Arial"/>
                <w:bCs/>
                <w:sz w:val="16"/>
                <w:szCs w:val="16"/>
                <w:lang w:val="es-ES" w:eastAsia="ar-SA"/>
              </w:rPr>
              <w:t>0</w:t>
            </w:r>
          </w:p>
        </w:tc>
        <w:tc>
          <w:tcPr>
            <w:tcW w:w="233" w:type="pct"/>
            <w:shd w:val="clear" w:color="auto" w:fill="D9D9D9" w:themeFill="background1" w:themeFillShade="D9"/>
            <w:vAlign w:val="center"/>
            <w:hideMark/>
          </w:tcPr>
          <w:p w14:paraId="2CC03D75" w14:textId="77777777" w:rsidR="00A51A1F" w:rsidRPr="00245374" w:rsidRDefault="00A51A1F" w:rsidP="00601299">
            <w:pPr>
              <w:suppressAutoHyphens/>
              <w:snapToGrid w:val="0"/>
              <w:spacing w:after="0" w:line="240" w:lineRule="auto"/>
              <w:jc w:val="center"/>
              <w:rPr>
                <w:rFonts w:ascii="Arial" w:eastAsia="Times New Roman" w:hAnsi="Arial" w:cs="Arial"/>
                <w:bCs/>
                <w:sz w:val="16"/>
                <w:szCs w:val="16"/>
                <w:lang w:val="es-ES" w:eastAsia="ar-SA"/>
              </w:rPr>
            </w:pPr>
            <w:r w:rsidRPr="00245374">
              <w:rPr>
                <w:rFonts w:ascii="Arial" w:eastAsia="Times New Roman" w:hAnsi="Arial" w:cs="Arial"/>
                <w:bCs/>
                <w:sz w:val="16"/>
                <w:szCs w:val="16"/>
                <w:lang w:val="es-ES" w:eastAsia="ar-SA"/>
              </w:rPr>
              <w:t>1</w:t>
            </w:r>
          </w:p>
        </w:tc>
        <w:tc>
          <w:tcPr>
            <w:tcW w:w="295" w:type="pct"/>
            <w:shd w:val="clear" w:color="auto" w:fill="D9D9D9" w:themeFill="background1" w:themeFillShade="D9"/>
            <w:vAlign w:val="center"/>
            <w:hideMark/>
          </w:tcPr>
          <w:p w14:paraId="66028D10" w14:textId="77777777" w:rsidR="00A51A1F" w:rsidRPr="00245374" w:rsidRDefault="00A51A1F" w:rsidP="00601299">
            <w:pPr>
              <w:suppressAutoHyphens/>
              <w:snapToGrid w:val="0"/>
              <w:spacing w:after="0" w:line="240" w:lineRule="auto"/>
              <w:jc w:val="center"/>
              <w:rPr>
                <w:rFonts w:ascii="Arial" w:eastAsia="Times New Roman" w:hAnsi="Arial" w:cs="Arial"/>
                <w:bCs/>
                <w:sz w:val="16"/>
                <w:szCs w:val="16"/>
                <w:lang w:val="es-ES" w:eastAsia="ar-SA"/>
              </w:rPr>
            </w:pPr>
            <w:r w:rsidRPr="00245374">
              <w:rPr>
                <w:rFonts w:ascii="Arial" w:eastAsia="Times New Roman" w:hAnsi="Arial" w:cs="Arial"/>
                <w:bCs/>
                <w:sz w:val="16"/>
                <w:szCs w:val="16"/>
                <w:lang w:val="es-ES" w:eastAsia="ar-SA"/>
              </w:rPr>
              <w:t>0</w:t>
            </w:r>
          </w:p>
        </w:tc>
        <w:tc>
          <w:tcPr>
            <w:tcW w:w="300" w:type="pct"/>
            <w:shd w:val="clear" w:color="auto" w:fill="D9D9D9" w:themeFill="background1" w:themeFillShade="D9"/>
            <w:vAlign w:val="center"/>
            <w:hideMark/>
          </w:tcPr>
          <w:p w14:paraId="0AEA9DAB" w14:textId="77777777" w:rsidR="00A51A1F" w:rsidRPr="00245374" w:rsidRDefault="00A51A1F" w:rsidP="00601299">
            <w:pPr>
              <w:suppressAutoHyphens/>
              <w:snapToGrid w:val="0"/>
              <w:spacing w:after="0" w:line="240" w:lineRule="auto"/>
              <w:jc w:val="center"/>
              <w:rPr>
                <w:rFonts w:ascii="Arial" w:eastAsia="Times New Roman" w:hAnsi="Arial" w:cs="Arial"/>
                <w:bCs/>
                <w:sz w:val="16"/>
                <w:szCs w:val="16"/>
                <w:lang w:val="es-ES" w:eastAsia="ar-SA"/>
              </w:rPr>
            </w:pPr>
            <w:r w:rsidRPr="00245374">
              <w:rPr>
                <w:rFonts w:ascii="Arial" w:eastAsia="Times New Roman" w:hAnsi="Arial" w:cs="Arial"/>
                <w:bCs/>
                <w:sz w:val="16"/>
                <w:szCs w:val="16"/>
                <w:lang w:val="es-ES" w:eastAsia="ar-SA"/>
              </w:rPr>
              <w:t>0</w:t>
            </w:r>
          </w:p>
        </w:tc>
        <w:tc>
          <w:tcPr>
            <w:tcW w:w="441" w:type="pct"/>
            <w:shd w:val="clear" w:color="auto" w:fill="D9D9D9" w:themeFill="background1" w:themeFillShade="D9"/>
            <w:vAlign w:val="center"/>
            <w:hideMark/>
          </w:tcPr>
          <w:p w14:paraId="65AF7073" w14:textId="77777777" w:rsidR="00A51A1F" w:rsidRPr="00245374" w:rsidRDefault="00A51A1F" w:rsidP="00601299">
            <w:pPr>
              <w:suppressAutoHyphens/>
              <w:snapToGrid w:val="0"/>
              <w:spacing w:after="0" w:line="240" w:lineRule="auto"/>
              <w:jc w:val="center"/>
              <w:rPr>
                <w:rFonts w:ascii="Arial" w:eastAsia="Times New Roman" w:hAnsi="Arial" w:cs="Arial"/>
                <w:bCs/>
                <w:sz w:val="16"/>
                <w:szCs w:val="16"/>
                <w:lang w:val="es-ES" w:eastAsia="ar-SA"/>
              </w:rPr>
            </w:pPr>
            <w:r w:rsidRPr="00245374">
              <w:rPr>
                <w:rFonts w:ascii="Arial" w:eastAsia="Times New Roman" w:hAnsi="Arial" w:cs="Arial"/>
                <w:bCs/>
                <w:sz w:val="16"/>
                <w:szCs w:val="16"/>
                <w:lang w:val="es-ES" w:eastAsia="ar-SA"/>
              </w:rPr>
              <w:t>3</w:t>
            </w:r>
          </w:p>
        </w:tc>
        <w:tc>
          <w:tcPr>
            <w:tcW w:w="344" w:type="pct"/>
            <w:shd w:val="clear" w:color="auto" w:fill="D9D9D9" w:themeFill="background1" w:themeFillShade="D9"/>
            <w:vAlign w:val="center"/>
            <w:hideMark/>
          </w:tcPr>
          <w:p w14:paraId="1679E8FC" w14:textId="77777777" w:rsidR="00A51A1F" w:rsidRPr="00245374" w:rsidRDefault="00A51A1F" w:rsidP="00601299">
            <w:pPr>
              <w:suppressAutoHyphens/>
              <w:snapToGrid w:val="0"/>
              <w:spacing w:after="0" w:line="240" w:lineRule="auto"/>
              <w:jc w:val="center"/>
              <w:rPr>
                <w:rFonts w:ascii="Arial" w:eastAsia="Times New Roman" w:hAnsi="Arial" w:cs="Arial"/>
                <w:bCs/>
                <w:sz w:val="16"/>
                <w:szCs w:val="16"/>
                <w:lang w:val="es-ES" w:eastAsia="ar-SA"/>
              </w:rPr>
            </w:pPr>
            <w:r w:rsidRPr="00245374">
              <w:rPr>
                <w:rFonts w:ascii="Arial" w:eastAsia="Times New Roman" w:hAnsi="Arial" w:cs="Arial"/>
                <w:bCs/>
                <w:sz w:val="16"/>
                <w:szCs w:val="16"/>
                <w:lang w:val="es-ES" w:eastAsia="ar-SA"/>
              </w:rPr>
              <w:t>4</w:t>
            </w:r>
          </w:p>
        </w:tc>
        <w:tc>
          <w:tcPr>
            <w:tcW w:w="423" w:type="pct"/>
            <w:shd w:val="clear" w:color="auto" w:fill="D9D9D9" w:themeFill="background1" w:themeFillShade="D9"/>
            <w:vAlign w:val="center"/>
            <w:hideMark/>
          </w:tcPr>
          <w:p w14:paraId="5DEBD307" w14:textId="77777777" w:rsidR="00A51A1F" w:rsidRPr="00245374" w:rsidRDefault="00A51A1F" w:rsidP="00601299">
            <w:pPr>
              <w:suppressAutoHyphens/>
              <w:snapToGrid w:val="0"/>
              <w:spacing w:after="0" w:line="240" w:lineRule="auto"/>
              <w:jc w:val="center"/>
              <w:rPr>
                <w:rFonts w:ascii="Arial" w:eastAsia="Times New Roman" w:hAnsi="Arial" w:cs="Arial"/>
                <w:b/>
                <w:sz w:val="16"/>
                <w:szCs w:val="16"/>
                <w:lang w:val="es-ES" w:eastAsia="ar-SA"/>
              </w:rPr>
            </w:pPr>
            <w:r w:rsidRPr="00245374">
              <w:rPr>
                <w:rFonts w:ascii="Arial" w:eastAsia="Times New Roman" w:hAnsi="Arial" w:cs="Arial"/>
                <w:b/>
                <w:sz w:val="16"/>
                <w:szCs w:val="16"/>
                <w:lang w:val="es-ES" w:eastAsia="ar-SA"/>
              </w:rPr>
              <w:t>4</w:t>
            </w:r>
          </w:p>
        </w:tc>
      </w:tr>
      <w:tr w:rsidR="00A51A1F" w14:paraId="1FD75CFD" w14:textId="77777777" w:rsidTr="00601299">
        <w:trPr>
          <w:gridAfter w:val="1"/>
          <w:wAfter w:w="5" w:type="pct"/>
          <w:trHeight w:val="407"/>
        </w:trPr>
        <w:tc>
          <w:tcPr>
            <w:tcW w:w="792" w:type="pct"/>
            <w:shd w:val="clear" w:color="auto" w:fill="F2F2F2" w:themeFill="background1" w:themeFillShade="F2"/>
            <w:vAlign w:val="center"/>
            <w:hideMark/>
          </w:tcPr>
          <w:p w14:paraId="46DF6764" w14:textId="77777777" w:rsidR="00A51A1F" w:rsidRPr="00B03546" w:rsidRDefault="00A51A1F" w:rsidP="00601299">
            <w:pPr>
              <w:suppressAutoHyphens/>
              <w:spacing w:after="0" w:line="240" w:lineRule="auto"/>
              <w:jc w:val="center"/>
              <w:rPr>
                <w:rFonts w:ascii="Arial" w:eastAsia="Times New Roman" w:hAnsi="Arial" w:cs="Arial"/>
                <w:b/>
                <w:sz w:val="16"/>
                <w:szCs w:val="16"/>
                <w:lang w:val="es-ES" w:eastAsia="ar-SA"/>
              </w:rPr>
            </w:pPr>
            <w:r w:rsidRPr="00B03546">
              <w:rPr>
                <w:rFonts w:ascii="Arial" w:eastAsia="Times New Roman" w:hAnsi="Arial" w:cs="Arial"/>
                <w:color w:val="000000"/>
                <w:sz w:val="16"/>
                <w:szCs w:val="16"/>
                <w:lang w:val="es-ES" w:eastAsia="ar-SA"/>
              </w:rPr>
              <w:t>Nutriólogos</w:t>
            </w:r>
          </w:p>
        </w:tc>
        <w:tc>
          <w:tcPr>
            <w:tcW w:w="274" w:type="pct"/>
            <w:shd w:val="clear" w:color="auto" w:fill="F2F2F2" w:themeFill="background1" w:themeFillShade="F2"/>
            <w:vAlign w:val="center"/>
            <w:hideMark/>
          </w:tcPr>
          <w:p w14:paraId="038E4CDC" w14:textId="77777777" w:rsidR="00A51A1F" w:rsidRPr="00245374" w:rsidRDefault="00A51A1F" w:rsidP="00601299">
            <w:pPr>
              <w:suppressAutoHyphens/>
              <w:snapToGrid w:val="0"/>
              <w:spacing w:after="0" w:line="240" w:lineRule="auto"/>
              <w:jc w:val="center"/>
              <w:rPr>
                <w:rFonts w:ascii="Arial" w:eastAsia="Times New Roman" w:hAnsi="Arial" w:cs="Arial"/>
                <w:bCs/>
                <w:sz w:val="16"/>
                <w:szCs w:val="16"/>
                <w:lang w:val="es-ES" w:eastAsia="ar-SA"/>
              </w:rPr>
            </w:pPr>
            <w:r w:rsidRPr="00245374">
              <w:rPr>
                <w:rFonts w:ascii="Arial" w:eastAsia="Times New Roman" w:hAnsi="Arial" w:cs="Arial"/>
                <w:bCs/>
                <w:sz w:val="16"/>
                <w:szCs w:val="16"/>
                <w:lang w:val="es-ES" w:eastAsia="ar-SA"/>
              </w:rPr>
              <w:t>0</w:t>
            </w:r>
          </w:p>
        </w:tc>
        <w:tc>
          <w:tcPr>
            <w:tcW w:w="361" w:type="pct"/>
            <w:shd w:val="clear" w:color="auto" w:fill="F2F2F2" w:themeFill="background1" w:themeFillShade="F2"/>
            <w:vAlign w:val="center"/>
            <w:hideMark/>
          </w:tcPr>
          <w:p w14:paraId="05274C1F" w14:textId="77777777" w:rsidR="00A51A1F" w:rsidRPr="00245374" w:rsidRDefault="00A51A1F" w:rsidP="00601299">
            <w:pPr>
              <w:suppressAutoHyphens/>
              <w:snapToGrid w:val="0"/>
              <w:spacing w:after="0" w:line="240" w:lineRule="auto"/>
              <w:jc w:val="center"/>
              <w:rPr>
                <w:rFonts w:ascii="Arial" w:eastAsia="Times New Roman" w:hAnsi="Arial" w:cs="Arial"/>
                <w:bCs/>
                <w:sz w:val="16"/>
                <w:szCs w:val="16"/>
                <w:lang w:val="es-ES" w:eastAsia="ar-SA"/>
              </w:rPr>
            </w:pPr>
            <w:r w:rsidRPr="00245374">
              <w:rPr>
                <w:rFonts w:ascii="Arial" w:eastAsia="Times New Roman" w:hAnsi="Arial" w:cs="Arial"/>
                <w:bCs/>
                <w:sz w:val="16"/>
                <w:szCs w:val="16"/>
                <w:lang w:val="es-ES" w:eastAsia="ar-SA"/>
              </w:rPr>
              <w:t>0</w:t>
            </w:r>
          </w:p>
        </w:tc>
        <w:tc>
          <w:tcPr>
            <w:tcW w:w="357" w:type="pct"/>
            <w:shd w:val="clear" w:color="auto" w:fill="F2F2F2" w:themeFill="background1" w:themeFillShade="F2"/>
            <w:vAlign w:val="center"/>
            <w:hideMark/>
          </w:tcPr>
          <w:p w14:paraId="4F9FFD94" w14:textId="77777777" w:rsidR="00A51A1F" w:rsidRPr="00245374" w:rsidRDefault="00A51A1F" w:rsidP="00601299">
            <w:pPr>
              <w:suppressAutoHyphens/>
              <w:snapToGrid w:val="0"/>
              <w:spacing w:after="0" w:line="240" w:lineRule="auto"/>
              <w:jc w:val="center"/>
              <w:rPr>
                <w:rFonts w:ascii="Arial" w:eastAsia="Times New Roman" w:hAnsi="Arial" w:cs="Arial"/>
                <w:bCs/>
                <w:sz w:val="16"/>
                <w:szCs w:val="16"/>
                <w:lang w:val="es-ES" w:eastAsia="ar-SA"/>
              </w:rPr>
            </w:pPr>
            <w:r w:rsidRPr="00245374">
              <w:rPr>
                <w:rFonts w:ascii="Arial" w:eastAsia="Times New Roman" w:hAnsi="Arial" w:cs="Arial"/>
                <w:bCs/>
                <w:sz w:val="16"/>
                <w:szCs w:val="16"/>
                <w:lang w:val="es-ES" w:eastAsia="ar-SA"/>
              </w:rPr>
              <w:t>0</w:t>
            </w:r>
          </w:p>
        </w:tc>
        <w:tc>
          <w:tcPr>
            <w:tcW w:w="410" w:type="pct"/>
            <w:shd w:val="clear" w:color="auto" w:fill="F2F2F2" w:themeFill="background1" w:themeFillShade="F2"/>
            <w:vAlign w:val="center"/>
            <w:hideMark/>
          </w:tcPr>
          <w:p w14:paraId="47CFF912" w14:textId="77777777" w:rsidR="00A51A1F" w:rsidRPr="00245374" w:rsidRDefault="00A51A1F" w:rsidP="00601299">
            <w:pPr>
              <w:suppressAutoHyphens/>
              <w:snapToGrid w:val="0"/>
              <w:spacing w:after="0" w:line="240" w:lineRule="auto"/>
              <w:jc w:val="center"/>
              <w:rPr>
                <w:rFonts w:ascii="Arial" w:eastAsia="Times New Roman" w:hAnsi="Arial" w:cs="Arial"/>
                <w:bCs/>
                <w:sz w:val="16"/>
                <w:szCs w:val="16"/>
                <w:lang w:val="es-ES" w:eastAsia="ar-SA"/>
              </w:rPr>
            </w:pPr>
            <w:r w:rsidRPr="00245374">
              <w:rPr>
                <w:rFonts w:ascii="Arial" w:eastAsia="Times New Roman" w:hAnsi="Arial" w:cs="Arial"/>
                <w:bCs/>
                <w:sz w:val="16"/>
                <w:szCs w:val="16"/>
                <w:lang w:val="es-ES" w:eastAsia="ar-SA"/>
              </w:rPr>
              <w:t>0</w:t>
            </w:r>
          </w:p>
        </w:tc>
        <w:tc>
          <w:tcPr>
            <w:tcW w:w="423" w:type="pct"/>
            <w:shd w:val="clear" w:color="auto" w:fill="F2F2F2" w:themeFill="background1" w:themeFillShade="F2"/>
            <w:vAlign w:val="center"/>
            <w:hideMark/>
          </w:tcPr>
          <w:p w14:paraId="10930D5F" w14:textId="77777777" w:rsidR="00A51A1F" w:rsidRPr="00245374" w:rsidRDefault="00A51A1F" w:rsidP="00601299">
            <w:pPr>
              <w:suppressAutoHyphens/>
              <w:snapToGrid w:val="0"/>
              <w:spacing w:after="0" w:line="240" w:lineRule="auto"/>
              <w:jc w:val="center"/>
              <w:rPr>
                <w:rFonts w:ascii="Arial" w:eastAsia="Times New Roman" w:hAnsi="Arial" w:cs="Arial"/>
                <w:bCs/>
                <w:sz w:val="16"/>
                <w:szCs w:val="16"/>
                <w:lang w:val="es-ES" w:eastAsia="ar-SA"/>
              </w:rPr>
            </w:pPr>
            <w:r w:rsidRPr="00245374">
              <w:rPr>
                <w:rFonts w:ascii="Arial" w:eastAsia="Times New Roman" w:hAnsi="Arial" w:cs="Arial"/>
                <w:bCs/>
                <w:sz w:val="16"/>
                <w:szCs w:val="16"/>
                <w:lang w:val="es-ES" w:eastAsia="ar-SA"/>
              </w:rPr>
              <w:t>0</w:t>
            </w:r>
          </w:p>
        </w:tc>
        <w:tc>
          <w:tcPr>
            <w:tcW w:w="344" w:type="pct"/>
            <w:shd w:val="clear" w:color="auto" w:fill="F2F2F2" w:themeFill="background1" w:themeFillShade="F2"/>
            <w:vAlign w:val="center"/>
            <w:hideMark/>
          </w:tcPr>
          <w:p w14:paraId="7474A337" w14:textId="77777777" w:rsidR="00A51A1F" w:rsidRPr="00245374" w:rsidRDefault="00A51A1F" w:rsidP="00601299">
            <w:pPr>
              <w:suppressAutoHyphens/>
              <w:snapToGrid w:val="0"/>
              <w:spacing w:after="0" w:line="240" w:lineRule="auto"/>
              <w:jc w:val="center"/>
              <w:rPr>
                <w:rFonts w:ascii="Arial" w:eastAsia="Times New Roman" w:hAnsi="Arial" w:cs="Arial"/>
                <w:bCs/>
                <w:sz w:val="16"/>
                <w:szCs w:val="16"/>
                <w:lang w:val="es-ES" w:eastAsia="ar-SA"/>
              </w:rPr>
            </w:pPr>
            <w:r w:rsidRPr="00245374">
              <w:rPr>
                <w:rFonts w:ascii="Arial" w:eastAsia="Times New Roman" w:hAnsi="Arial" w:cs="Arial"/>
                <w:bCs/>
                <w:sz w:val="16"/>
                <w:szCs w:val="16"/>
                <w:lang w:val="es-ES" w:eastAsia="ar-SA"/>
              </w:rPr>
              <w:t>0</w:t>
            </w:r>
          </w:p>
        </w:tc>
        <w:tc>
          <w:tcPr>
            <w:tcW w:w="233" w:type="pct"/>
            <w:shd w:val="clear" w:color="auto" w:fill="F2F2F2" w:themeFill="background1" w:themeFillShade="F2"/>
            <w:vAlign w:val="center"/>
            <w:hideMark/>
          </w:tcPr>
          <w:p w14:paraId="39A66D8A" w14:textId="77777777" w:rsidR="00A51A1F" w:rsidRPr="00245374" w:rsidRDefault="00A51A1F" w:rsidP="00601299">
            <w:pPr>
              <w:suppressAutoHyphens/>
              <w:snapToGrid w:val="0"/>
              <w:spacing w:after="0" w:line="240" w:lineRule="auto"/>
              <w:jc w:val="center"/>
              <w:rPr>
                <w:rFonts w:ascii="Arial" w:eastAsia="Times New Roman" w:hAnsi="Arial" w:cs="Arial"/>
                <w:bCs/>
                <w:sz w:val="16"/>
                <w:szCs w:val="16"/>
                <w:lang w:val="es-ES" w:eastAsia="ar-SA"/>
              </w:rPr>
            </w:pPr>
            <w:r w:rsidRPr="00245374">
              <w:rPr>
                <w:rFonts w:ascii="Arial" w:eastAsia="Times New Roman" w:hAnsi="Arial" w:cs="Arial"/>
                <w:bCs/>
                <w:sz w:val="16"/>
                <w:szCs w:val="16"/>
                <w:lang w:val="es-ES" w:eastAsia="ar-SA"/>
              </w:rPr>
              <w:t>0</w:t>
            </w:r>
          </w:p>
        </w:tc>
        <w:tc>
          <w:tcPr>
            <w:tcW w:w="295" w:type="pct"/>
            <w:shd w:val="clear" w:color="auto" w:fill="F2F2F2" w:themeFill="background1" w:themeFillShade="F2"/>
            <w:vAlign w:val="center"/>
            <w:hideMark/>
          </w:tcPr>
          <w:p w14:paraId="40C52B03" w14:textId="77777777" w:rsidR="00A51A1F" w:rsidRPr="00245374" w:rsidRDefault="00A51A1F" w:rsidP="00601299">
            <w:pPr>
              <w:suppressAutoHyphens/>
              <w:snapToGrid w:val="0"/>
              <w:spacing w:after="0" w:line="240" w:lineRule="auto"/>
              <w:jc w:val="center"/>
              <w:rPr>
                <w:rFonts w:ascii="Arial" w:eastAsia="Times New Roman" w:hAnsi="Arial" w:cs="Arial"/>
                <w:bCs/>
                <w:sz w:val="16"/>
                <w:szCs w:val="16"/>
                <w:lang w:val="es-ES" w:eastAsia="ar-SA"/>
              </w:rPr>
            </w:pPr>
            <w:r w:rsidRPr="00245374">
              <w:rPr>
                <w:rFonts w:ascii="Arial" w:eastAsia="Times New Roman" w:hAnsi="Arial" w:cs="Arial"/>
                <w:bCs/>
                <w:sz w:val="16"/>
                <w:szCs w:val="16"/>
                <w:lang w:val="es-ES" w:eastAsia="ar-SA"/>
              </w:rPr>
              <w:t>0</w:t>
            </w:r>
          </w:p>
        </w:tc>
        <w:tc>
          <w:tcPr>
            <w:tcW w:w="300" w:type="pct"/>
            <w:shd w:val="clear" w:color="auto" w:fill="F2F2F2" w:themeFill="background1" w:themeFillShade="F2"/>
            <w:vAlign w:val="center"/>
            <w:hideMark/>
          </w:tcPr>
          <w:p w14:paraId="670FF0CC" w14:textId="77777777" w:rsidR="00A51A1F" w:rsidRPr="00245374" w:rsidRDefault="00A51A1F" w:rsidP="00601299">
            <w:pPr>
              <w:suppressAutoHyphens/>
              <w:snapToGrid w:val="0"/>
              <w:spacing w:after="0" w:line="240" w:lineRule="auto"/>
              <w:jc w:val="center"/>
              <w:rPr>
                <w:rFonts w:ascii="Arial" w:eastAsia="Times New Roman" w:hAnsi="Arial" w:cs="Arial"/>
                <w:bCs/>
                <w:sz w:val="16"/>
                <w:szCs w:val="16"/>
                <w:lang w:val="es-ES" w:eastAsia="ar-SA"/>
              </w:rPr>
            </w:pPr>
            <w:r w:rsidRPr="00245374">
              <w:rPr>
                <w:rFonts w:ascii="Arial" w:eastAsia="Times New Roman" w:hAnsi="Arial" w:cs="Arial"/>
                <w:bCs/>
                <w:sz w:val="16"/>
                <w:szCs w:val="16"/>
                <w:lang w:val="es-ES" w:eastAsia="ar-SA"/>
              </w:rPr>
              <w:t>0</w:t>
            </w:r>
          </w:p>
        </w:tc>
        <w:tc>
          <w:tcPr>
            <w:tcW w:w="441" w:type="pct"/>
            <w:shd w:val="clear" w:color="auto" w:fill="F2F2F2" w:themeFill="background1" w:themeFillShade="F2"/>
            <w:vAlign w:val="center"/>
            <w:hideMark/>
          </w:tcPr>
          <w:p w14:paraId="6995B2B9" w14:textId="77777777" w:rsidR="00A51A1F" w:rsidRPr="00245374" w:rsidRDefault="00A51A1F" w:rsidP="00601299">
            <w:pPr>
              <w:suppressAutoHyphens/>
              <w:snapToGrid w:val="0"/>
              <w:spacing w:after="0" w:line="240" w:lineRule="auto"/>
              <w:jc w:val="center"/>
              <w:rPr>
                <w:rFonts w:ascii="Arial" w:eastAsia="Times New Roman" w:hAnsi="Arial" w:cs="Arial"/>
                <w:bCs/>
                <w:sz w:val="16"/>
                <w:szCs w:val="16"/>
                <w:lang w:val="es-ES" w:eastAsia="ar-SA"/>
              </w:rPr>
            </w:pPr>
            <w:r w:rsidRPr="00245374">
              <w:rPr>
                <w:rFonts w:ascii="Arial" w:eastAsia="Times New Roman" w:hAnsi="Arial" w:cs="Arial"/>
                <w:bCs/>
                <w:sz w:val="16"/>
                <w:szCs w:val="16"/>
                <w:lang w:val="es-ES" w:eastAsia="ar-SA"/>
              </w:rPr>
              <w:t>4</w:t>
            </w:r>
          </w:p>
        </w:tc>
        <w:tc>
          <w:tcPr>
            <w:tcW w:w="344" w:type="pct"/>
            <w:shd w:val="clear" w:color="auto" w:fill="F2F2F2" w:themeFill="background1" w:themeFillShade="F2"/>
            <w:vAlign w:val="center"/>
            <w:hideMark/>
          </w:tcPr>
          <w:p w14:paraId="2EF663A3" w14:textId="77777777" w:rsidR="00A51A1F" w:rsidRPr="00245374" w:rsidRDefault="00A51A1F" w:rsidP="00601299">
            <w:pPr>
              <w:suppressAutoHyphens/>
              <w:snapToGrid w:val="0"/>
              <w:spacing w:after="0" w:line="240" w:lineRule="auto"/>
              <w:jc w:val="center"/>
              <w:rPr>
                <w:rFonts w:ascii="Arial" w:eastAsia="Times New Roman" w:hAnsi="Arial" w:cs="Arial"/>
                <w:bCs/>
                <w:sz w:val="16"/>
                <w:szCs w:val="16"/>
                <w:lang w:val="es-ES" w:eastAsia="ar-SA"/>
              </w:rPr>
            </w:pPr>
            <w:r w:rsidRPr="00245374">
              <w:rPr>
                <w:rFonts w:ascii="Arial" w:eastAsia="Times New Roman" w:hAnsi="Arial" w:cs="Arial"/>
                <w:bCs/>
                <w:sz w:val="16"/>
                <w:szCs w:val="16"/>
                <w:lang w:val="es-ES" w:eastAsia="ar-SA"/>
              </w:rPr>
              <w:t>4</w:t>
            </w:r>
          </w:p>
        </w:tc>
        <w:tc>
          <w:tcPr>
            <w:tcW w:w="423" w:type="pct"/>
            <w:shd w:val="clear" w:color="auto" w:fill="F2F2F2" w:themeFill="background1" w:themeFillShade="F2"/>
            <w:vAlign w:val="center"/>
            <w:hideMark/>
          </w:tcPr>
          <w:p w14:paraId="3D59246E" w14:textId="77777777" w:rsidR="00A51A1F" w:rsidRPr="00245374" w:rsidRDefault="00A51A1F" w:rsidP="00601299">
            <w:pPr>
              <w:suppressAutoHyphens/>
              <w:snapToGrid w:val="0"/>
              <w:spacing w:after="0" w:line="240" w:lineRule="auto"/>
              <w:jc w:val="center"/>
              <w:rPr>
                <w:rFonts w:ascii="Arial" w:eastAsia="Times New Roman" w:hAnsi="Arial" w:cs="Arial"/>
                <w:b/>
                <w:sz w:val="16"/>
                <w:szCs w:val="16"/>
                <w:lang w:val="es-ES" w:eastAsia="ar-SA"/>
              </w:rPr>
            </w:pPr>
            <w:r w:rsidRPr="00245374">
              <w:rPr>
                <w:rFonts w:ascii="Arial" w:eastAsia="Times New Roman" w:hAnsi="Arial" w:cs="Arial"/>
                <w:b/>
                <w:sz w:val="16"/>
                <w:szCs w:val="16"/>
                <w:lang w:val="es-ES" w:eastAsia="ar-SA"/>
              </w:rPr>
              <w:t>4</w:t>
            </w:r>
          </w:p>
        </w:tc>
      </w:tr>
      <w:tr w:rsidR="00A51A1F" w14:paraId="6182EC74" w14:textId="77777777" w:rsidTr="00601299">
        <w:trPr>
          <w:gridAfter w:val="1"/>
          <w:wAfter w:w="5" w:type="pct"/>
          <w:trHeight w:val="427"/>
        </w:trPr>
        <w:tc>
          <w:tcPr>
            <w:tcW w:w="792" w:type="pct"/>
            <w:shd w:val="clear" w:color="auto" w:fill="D9D9D9" w:themeFill="background1" w:themeFillShade="D9"/>
            <w:vAlign w:val="center"/>
            <w:hideMark/>
          </w:tcPr>
          <w:p w14:paraId="24172543" w14:textId="77777777" w:rsidR="00A51A1F" w:rsidRPr="00B03546" w:rsidRDefault="00A51A1F" w:rsidP="00601299">
            <w:pPr>
              <w:suppressAutoHyphens/>
              <w:spacing w:after="0" w:line="240" w:lineRule="auto"/>
              <w:jc w:val="center"/>
              <w:rPr>
                <w:rFonts w:ascii="Arial" w:eastAsia="Times New Roman" w:hAnsi="Arial" w:cs="Arial"/>
                <w:b/>
                <w:sz w:val="16"/>
                <w:szCs w:val="16"/>
                <w:lang w:val="es-ES" w:eastAsia="ar-SA"/>
              </w:rPr>
            </w:pPr>
            <w:r w:rsidRPr="00B03546">
              <w:rPr>
                <w:rFonts w:ascii="Arial" w:eastAsia="Times New Roman" w:hAnsi="Arial" w:cs="Arial"/>
                <w:color w:val="000000"/>
                <w:sz w:val="16"/>
                <w:szCs w:val="16"/>
                <w:lang w:val="es-ES" w:eastAsia="ar-SA"/>
              </w:rPr>
              <w:t>Actividades Físicos</w:t>
            </w:r>
          </w:p>
        </w:tc>
        <w:tc>
          <w:tcPr>
            <w:tcW w:w="274" w:type="pct"/>
            <w:shd w:val="clear" w:color="auto" w:fill="D9D9D9" w:themeFill="background1" w:themeFillShade="D9"/>
            <w:vAlign w:val="center"/>
            <w:hideMark/>
          </w:tcPr>
          <w:p w14:paraId="26FD3C88" w14:textId="77777777" w:rsidR="00A51A1F" w:rsidRPr="00245374" w:rsidRDefault="00A51A1F" w:rsidP="00601299">
            <w:pPr>
              <w:suppressAutoHyphens/>
              <w:snapToGrid w:val="0"/>
              <w:spacing w:after="0" w:line="240" w:lineRule="auto"/>
              <w:jc w:val="center"/>
              <w:rPr>
                <w:rFonts w:ascii="Arial" w:eastAsia="Times New Roman" w:hAnsi="Arial" w:cs="Arial"/>
                <w:bCs/>
                <w:sz w:val="16"/>
                <w:szCs w:val="16"/>
                <w:lang w:val="es-ES" w:eastAsia="ar-SA"/>
              </w:rPr>
            </w:pPr>
            <w:r w:rsidRPr="00245374">
              <w:rPr>
                <w:rFonts w:ascii="Arial" w:eastAsia="Times New Roman" w:hAnsi="Arial" w:cs="Arial"/>
                <w:bCs/>
                <w:sz w:val="16"/>
                <w:szCs w:val="16"/>
                <w:lang w:val="es-ES" w:eastAsia="ar-SA"/>
              </w:rPr>
              <w:t>0</w:t>
            </w:r>
          </w:p>
        </w:tc>
        <w:tc>
          <w:tcPr>
            <w:tcW w:w="361" w:type="pct"/>
            <w:shd w:val="clear" w:color="auto" w:fill="D9D9D9" w:themeFill="background1" w:themeFillShade="D9"/>
            <w:vAlign w:val="center"/>
            <w:hideMark/>
          </w:tcPr>
          <w:p w14:paraId="5C07E1EE" w14:textId="77777777" w:rsidR="00A51A1F" w:rsidRPr="00245374" w:rsidRDefault="00A51A1F" w:rsidP="00601299">
            <w:pPr>
              <w:suppressAutoHyphens/>
              <w:snapToGrid w:val="0"/>
              <w:spacing w:after="0" w:line="240" w:lineRule="auto"/>
              <w:jc w:val="center"/>
              <w:rPr>
                <w:rFonts w:ascii="Arial" w:eastAsia="Times New Roman" w:hAnsi="Arial" w:cs="Arial"/>
                <w:bCs/>
                <w:sz w:val="16"/>
                <w:szCs w:val="16"/>
                <w:lang w:val="es-ES" w:eastAsia="ar-SA"/>
              </w:rPr>
            </w:pPr>
            <w:r w:rsidRPr="00245374">
              <w:rPr>
                <w:rFonts w:ascii="Arial" w:eastAsia="Times New Roman" w:hAnsi="Arial" w:cs="Arial"/>
                <w:bCs/>
                <w:sz w:val="16"/>
                <w:szCs w:val="16"/>
                <w:lang w:val="es-ES" w:eastAsia="ar-SA"/>
              </w:rPr>
              <w:t>0</w:t>
            </w:r>
          </w:p>
        </w:tc>
        <w:tc>
          <w:tcPr>
            <w:tcW w:w="357" w:type="pct"/>
            <w:shd w:val="clear" w:color="auto" w:fill="D9D9D9" w:themeFill="background1" w:themeFillShade="D9"/>
            <w:vAlign w:val="center"/>
            <w:hideMark/>
          </w:tcPr>
          <w:p w14:paraId="35734DF7" w14:textId="77777777" w:rsidR="00A51A1F" w:rsidRPr="00245374" w:rsidRDefault="00A51A1F" w:rsidP="00601299">
            <w:pPr>
              <w:suppressAutoHyphens/>
              <w:snapToGrid w:val="0"/>
              <w:spacing w:after="0" w:line="240" w:lineRule="auto"/>
              <w:jc w:val="center"/>
              <w:rPr>
                <w:rFonts w:ascii="Arial" w:eastAsia="Times New Roman" w:hAnsi="Arial" w:cs="Arial"/>
                <w:bCs/>
                <w:sz w:val="16"/>
                <w:szCs w:val="16"/>
                <w:lang w:val="es-ES" w:eastAsia="ar-SA"/>
              </w:rPr>
            </w:pPr>
            <w:r w:rsidRPr="00245374">
              <w:rPr>
                <w:rFonts w:ascii="Arial" w:eastAsia="Times New Roman" w:hAnsi="Arial" w:cs="Arial"/>
                <w:bCs/>
                <w:sz w:val="16"/>
                <w:szCs w:val="16"/>
                <w:lang w:val="es-ES" w:eastAsia="ar-SA"/>
              </w:rPr>
              <w:t>0</w:t>
            </w:r>
          </w:p>
        </w:tc>
        <w:tc>
          <w:tcPr>
            <w:tcW w:w="410" w:type="pct"/>
            <w:shd w:val="clear" w:color="auto" w:fill="D9D9D9" w:themeFill="background1" w:themeFillShade="D9"/>
            <w:vAlign w:val="center"/>
            <w:hideMark/>
          </w:tcPr>
          <w:p w14:paraId="2382C2CA" w14:textId="77777777" w:rsidR="00A51A1F" w:rsidRPr="00245374" w:rsidRDefault="00A51A1F" w:rsidP="00601299">
            <w:pPr>
              <w:suppressAutoHyphens/>
              <w:snapToGrid w:val="0"/>
              <w:spacing w:after="0" w:line="240" w:lineRule="auto"/>
              <w:jc w:val="center"/>
              <w:rPr>
                <w:rFonts w:ascii="Arial" w:eastAsia="Times New Roman" w:hAnsi="Arial" w:cs="Arial"/>
                <w:bCs/>
                <w:sz w:val="16"/>
                <w:szCs w:val="16"/>
                <w:lang w:val="es-ES" w:eastAsia="ar-SA"/>
              </w:rPr>
            </w:pPr>
            <w:r w:rsidRPr="00245374">
              <w:rPr>
                <w:rFonts w:ascii="Arial" w:eastAsia="Times New Roman" w:hAnsi="Arial" w:cs="Arial"/>
                <w:bCs/>
                <w:sz w:val="16"/>
                <w:szCs w:val="16"/>
                <w:lang w:val="es-ES" w:eastAsia="ar-SA"/>
              </w:rPr>
              <w:t>0</w:t>
            </w:r>
          </w:p>
        </w:tc>
        <w:tc>
          <w:tcPr>
            <w:tcW w:w="423" w:type="pct"/>
            <w:shd w:val="clear" w:color="auto" w:fill="D9D9D9" w:themeFill="background1" w:themeFillShade="D9"/>
            <w:vAlign w:val="center"/>
            <w:hideMark/>
          </w:tcPr>
          <w:p w14:paraId="6A7792DA" w14:textId="77777777" w:rsidR="00A51A1F" w:rsidRPr="00245374" w:rsidRDefault="00A51A1F" w:rsidP="00601299">
            <w:pPr>
              <w:suppressAutoHyphens/>
              <w:snapToGrid w:val="0"/>
              <w:spacing w:after="0" w:line="240" w:lineRule="auto"/>
              <w:jc w:val="center"/>
              <w:rPr>
                <w:rFonts w:ascii="Arial" w:eastAsia="Times New Roman" w:hAnsi="Arial" w:cs="Arial"/>
                <w:bCs/>
                <w:sz w:val="16"/>
                <w:szCs w:val="16"/>
                <w:lang w:val="es-ES" w:eastAsia="ar-SA"/>
              </w:rPr>
            </w:pPr>
            <w:r w:rsidRPr="00245374">
              <w:rPr>
                <w:rFonts w:ascii="Arial" w:eastAsia="Times New Roman" w:hAnsi="Arial" w:cs="Arial"/>
                <w:bCs/>
                <w:sz w:val="16"/>
                <w:szCs w:val="16"/>
                <w:lang w:val="es-ES" w:eastAsia="ar-SA"/>
              </w:rPr>
              <w:t>0</w:t>
            </w:r>
          </w:p>
        </w:tc>
        <w:tc>
          <w:tcPr>
            <w:tcW w:w="344" w:type="pct"/>
            <w:shd w:val="clear" w:color="auto" w:fill="D9D9D9" w:themeFill="background1" w:themeFillShade="D9"/>
            <w:vAlign w:val="center"/>
            <w:hideMark/>
          </w:tcPr>
          <w:p w14:paraId="08499C60" w14:textId="77777777" w:rsidR="00A51A1F" w:rsidRPr="00245374" w:rsidRDefault="00A51A1F" w:rsidP="00601299">
            <w:pPr>
              <w:suppressAutoHyphens/>
              <w:snapToGrid w:val="0"/>
              <w:spacing w:after="0" w:line="240" w:lineRule="auto"/>
              <w:jc w:val="center"/>
              <w:rPr>
                <w:rFonts w:ascii="Arial" w:eastAsia="Times New Roman" w:hAnsi="Arial" w:cs="Arial"/>
                <w:bCs/>
                <w:sz w:val="16"/>
                <w:szCs w:val="16"/>
                <w:lang w:val="es-ES" w:eastAsia="ar-SA"/>
              </w:rPr>
            </w:pPr>
            <w:r w:rsidRPr="00245374">
              <w:rPr>
                <w:rFonts w:ascii="Arial" w:eastAsia="Times New Roman" w:hAnsi="Arial" w:cs="Arial"/>
                <w:bCs/>
                <w:sz w:val="16"/>
                <w:szCs w:val="16"/>
                <w:lang w:val="es-ES" w:eastAsia="ar-SA"/>
              </w:rPr>
              <w:t>0</w:t>
            </w:r>
          </w:p>
        </w:tc>
        <w:tc>
          <w:tcPr>
            <w:tcW w:w="233" w:type="pct"/>
            <w:shd w:val="clear" w:color="auto" w:fill="D9D9D9" w:themeFill="background1" w:themeFillShade="D9"/>
            <w:vAlign w:val="center"/>
            <w:hideMark/>
          </w:tcPr>
          <w:p w14:paraId="0B00C6ED" w14:textId="77777777" w:rsidR="00A51A1F" w:rsidRPr="00245374" w:rsidRDefault="00A51A1F" w:rsidP="00601299">
            <w:pPr>
              <w:suppressAutoHyphens/>
              <w:snapToGrid w:val="0"/>
              <w:spacing w:after="0" w:line="240" w:lineRule="auto"/>
              <w:jc w:val="center"/>
              <w:rPr>
                <w:rFonts w:ascii="Arial" w:eastAsia="Times New Roman" w:hAnsi="Arial" w:cs="Arial"/>
                <w:bCs/>
                <w:sz w:val="16"/>
                <w:szCs w:val="16"/>
                <w:lang w:val="es-ES" w:eastAsia="ar-SA"/>
              </w:rPr>
            </w:pPr>
            <w:r w:rsidRPr="00245374">
              <w:rPr>
                <w:rFonts w:ascii="Arial" w:eastAsia="Times New Roman" w:hAnsi="Arial" w:cs="Arial"/>
                <w:bCs/>
                <w:sz w:val="16"/>
                <w:szCs w:val="16"/>
                <w:lang w:val="es-ES" w:eastAsia="ar-SA"/>
              </w:rPr>
              <w:t>0</w:t>
            </w:r>
          </w:p>
        </w:tc>
        <w:tc>
          <w:tcPr>
            <w:tcW w:w="295" w:type="pct"/>
            <w:shd w:val="clear" w:color="auto" w:fill="D9D9D9" w:themeFill="background1" w:themeFillShade="D9"/>
            <w:vAlign w:val="center"/>
            <w:hideMark/>
          </w:tcPr>
          <w:p w14:paraId="37DC207B" w14:textId="77777777" w:rsidR="00A51A1F" w:rsidRPr="00245374" w:rsidRDefault="00A51A1F" w:rsidP="00601299">
            <w:pPr>
              <w:suppressAutoHyphens/>
              <w:snapToGrid w:val="0"/>
              <w:spacing w:after="0" w:line="240" w:lineRule="auto"/>
              <w:jc w:val="center"/>
              <w:rPr>
                <w:rFonts w:ascii="Arial" w:eastAsia="Times New Roman" w:hAnsi="Arial" w:cs="Arial"/>
                <w:bCs/>
                <w:sz w:val="16"/>
                <w:szCs w:val="16"/>
                <w:lang w:val="es-ES" w:eastAsia="ar-SA"/>
              </w:rPr>
            </w:pPr>
            <w:r w:rsidRPr="00245374">
              <w:rPr>
                <w:rFonts w:ascii="Arial" w:eastAsia="Times New Roman" w:hAnsi="Arial" w:cs="Arial"/>
                <w:bCs/>
                <w:sz w:val="16"/>
                <w:szCs w:val="16"/>
                <w:lang w:val="es-ES" w:eastAsia="ar-SA"/>
              </w:rPr>
              <w:t>0</w:t>
            </w:r>
          </w:p>
        </w:tc>
        <w:tc>
          <w:tcPr>
            <w:tcW w:w="300" w:type="pct"/>
            <w:shd w:val="clear" w:color="auto" w:fill="D9D9D9" w:themeFill="background1" w:themeFillShade="D9"/>
            <w:vAlign w:val="center"/>
            <w:hideMark/>
          </w:tcPr>
          <w:p w14:paraId="12D6D2DF" w14:textId="77777777" w:rsidR="00A51A1F" w:rsidRPr="00245374" w:rsidRDefault="00A51A1F" w:rsidP="00601299">
            <w:pPr>
              <w:suppressAutoHyphens/>
              <w:snapToGrid w:val="0"/>
              <w:spacing w:after="0" w:line="240" w:lineRule="auto"/>
              <w:jc w:val="center"/>
              <w:rPr>
                <w:rFonts w:ascii="Arial" w:eastAsia="Times New Roman" w:hAnsi="Arial" w:cs="Arial"/>
                <w:bCs/>
                <w:sz w:val="16"/>
                <w:szCs w:val="16"/>
                <w:lang w:val="es-ES" w:eastAsia="ar-SA"/>
              </w:rPr>
            </w:pPr>
            <w:r w:rsidRPr="00245374">
              <w:rPr>
                <w:rFonts w:ascii="Arial" w:eastAsia="Times New Roman" w:hAnsi="Arial" w:cs="Arial"/>
                <w:bCs/>
                <w:sz w:val="16"/>
                <w:szCs w:val="16"/>
                <w:lang w:val="es-ES" w:eastAsia="ar-SA"/>
              </w:rPr>
              <w:t>0</w:t>
            </w:r>
          </w:p>
        </w:tc>
        <w:tc>
          <w:tcPr>
            <w:tcW w:w="441" w:type="pct"/>
            <w:shd w:val="clear" w:color="auto" w:fill="D9D9D9" w:themeFill="background1" w:themeFillShade="D9"/>
            <w:vAlign w:val="center"/>
            <w:hideMark/>
          </w:tcPr>
          <w:p w14:paraId="566473BA" w14:textId="77777777" w:rsidR="00A51A1F" w:rsidRPr="00245374" w:rsidRDefault="00A51A1F" w:rsidP="00601299">
            <w:pPr>
              <w:suppressAutoHyphens/>
              <w:snapToGrid w:val="0"/>
              <w:spacing w:after="0" w:line="240" w:lineRule="auto"/>
              <w:jc w:val="center"/>
              <w:rPr>
                <w:rFonts w:ascii="Arial" w:eastAsia="Times New Roman" w:hAnsi="Arial" w:cs="Arial"/>
                <w:bCs/>
                <w:sz w:val="16"/>
                <w:szCs w:val="16"/>
                <w:lang w:val="es-ES" w:eastAsia="ar-SA"/>
              </w:rPr>
            </w:pPr>
            <w:r w:rsidRPr="00245374">
              <w:rPr>
                <w:rFonts w:ascii="Arial" w:eastAsia="Times New Roman" w:hAnsi="Arial" w:cs="Arial"/>
                <w:bCs/>
                <w:sz w:val="16"/>
                <w:szCs w:val="16"/>
                <w:lang w:val="es-ES" w:eastAsia="ar-SA"/>
              </w:rPr>
              <w:t>4</w:t>
            </w:r>
          </w:p>
        </w:tc>
        <w:tc>
          <w:tcPr>
            <w:tcW w:w="344" w:type="pct"/>
            <w:shd w:val="clear" w:color="auto" w:fill="D9D9D9" w:themeFill="background1" w:themeFillShade="D9"/>
            <w:vAlign w:val="center"/>
            <w:hideMark/>
          </w:tcPr>
          <w:p w14:paraId="66B881AE" w14:textId="77777777" w:rsidR="00A51A1F" w:rsidRPr="00245374" w:rsidRDefault="00A51A1F" w:rsidP="00601299">
            <w:pPr>
              <w:suppressAutoHyphens/>
              <w:snapToGrid w:val="0"/>
              <w:spacing w:after="0" w:line="240" w:lineRule="auto"/>
              <w:jc w:val="center"/>
              <w:rPr>
                <w:rFonts w:ascii="Arial" w:eastAsia="Times New Roman" w:hAnsi="Arial" w:cs="Arial"/>
                <w:bCs/>
                <w:sz w:val="16"/>
                <w:szCs w:val="16"/>
                <w:lang w:val="es-ES" w:eastAsia="ar-SA"/>
              </w:rPr>
            </w:pPr>
            <w:r w:rsidRPr="00245374">
              <w:rPr>
                <w:rFonts w:ascii="Arial" w:eastAsia="Times New Roman" w:hAnsi="Arial" w:cs="Arial"/>
                <w:bCs/>
                <w:sz w:val="16"/>
                <w:szCs w:val="16"/>
                <w:lang w:val="es-ES" w:eastAsia="ar-SA"/>
              </w:rPr>
              <w:t>4</w:t>
            </w:r>
          </w:p>
        </w:tc>
        <w:tc>
          <w:tcPr>
            <w:tcW w:w="423" w:type="pct"/>
            <w:shd w:val="clear" w:color="auto" w:fill="D9D9D9" w:themeFill="background1" w:themeFillShade="D9"/>
            <w:vAlign w:val="center"/>
            <w:hideMark/>
          </w:tcPr>
          <w:p w14:paraId="4F53EB9E" w14:textId="77777777" w:rsidR="00A51A1F" w:rsidRPr="00245374" w:rsidRDefault="00A51A1F" w:rsidP="00601299">
            <w:pPr>
              <w:suppressAutoHyphens/>
              <w:snapToGrid w:val="0"/>
              <w:spacing w:after="0" w:line="240" w:lineRule="auto"/>
              <w:jc w:val="center"/>
              <w:rPr>
                <w:rFonts w:ascii="Arial" w:eastAsia="Times New Roman" w:hAnsi="Arial" w:cs="Arial"/>
                <w:b/>
                <w:sz w:val="16"/>
                <w:szCs w:val="16"/>
                <w:lang w:val="es-ES" w:eastAsia="ar-SA"/>
              </w:rPr>
            </w:pPr>
            <w:r w:rsidRPr="00245374">
              <w:rPr>
                <w:rFonts w:ascii="Arial" w:eastAsia="Times New Roman" w:hAnsi="Arial" w:cs="Arial"/>
                <w:b/>
                <w:sz w:val="16"/>
                <w:szCs w:val="16"/>
                <w:lang w:val="es-ES" w:eastAsia="ar-SA"/>
              </w:rPr>
              <w:t>4</w:t>
            </w:r>
          </w:p>
        </w:tc>
      </w:tr>
      <w:tr w:rsidR="00A51A1F" w14:paraId="4972F0DB" w14:textId="77777777" w:rsidTr="00601299">
        <w:trPr>
          <w:gridAfter w:val="1"/>
          <w:wAfter w:w="5" w:type="pct"/>
          <w:trHeight w:val="391"/>
        </w:trPr>
        <w:tc>
          <w:tcPr>
            <w:tcW w:w="792" w:type="pct"/>
            <w:shd w:val="clear" w:color="auto" w:fill="F2F2F2" w:themeFill="background1" w:themeFillShade="F2"/>
            <w:vAlign w:val="center"/>
            <w:hideMark/>
          </w:tcPr>
          <w:p w14:paraId="76B61918" w14:textId="77777777" w:rsidR="00A51A1F" w:rsidRPr="00B03546" w:rsidRDefault="00A51A1F" w:rsidP="00601299">
            <w:pPr>
              <w:suppressAutoHyphens/>
              <w:spacing w:after="0" w:line="240" w:lineRule="auto"/>
              <w:jc w:val="center"/>
              <w:rPr>
                <w:rFonts w:ascii="Arial" w:eastAsia="Times New Roman" w:hAnsi="Arial" w:cs="Arial"/>
                <w:b/>
                <w:sz w:val="16"/>
                <w:szCs w:val="16"/>
                <w:lang w:val="es-ES" w:eastAsia="ar-SA"/>
              </w:rPr>
            </w:pPr>
            <w:r w:rsidRPr="00B03546">
              <w:rPr>
                <w:rFonts w:ascii="Arial" w:eastAsia="Times New Roman" w:hAnsi="Arial" w:cs="Arial"/>
                <w:color w:val="000000"/>
                <w:sz w:val="16"/>
                <w:szCs w:val="16"/>
                <w:lang w:val="es-ES" w:eastAsia="ar-SA"/>
              </w:rPr>
              <w:t>Promotores de Salud</w:t>
            </w:r>
          </w:p>
        </w:tc>
        <w:tc>
          <w:tcPr>
            <w:tcW w:w="274" w:type="pct"/>
            <w:shd w:val="clear" w:color="auto" w:fill="F2F2F2" w:themeFill="background1" w:themeFillShade="F2"/>
            <w:vAlign w:val="center"/>
            <w:hideMark/>
          </w:tcPr>
          <w:p w14:paraId="42EDB0B2" w14:textId="77777777" w:rsidR="00A51A1F" w:rsidRPr="00245374" w:rsidRDefault="00A51A1F" w:rsidP="00601299">
            <w:pPr>
              <w:suppressAutoHyphens/>
              <w:snapToGrid w:val="0"/>
              <w:spacing w:after="0" w:line="240" w:lineRule="auto"/>
              <w:jc w:val="center"/>
              <w:rPr>
                <w:rFonts w:ascii="Arial" w:eastAsia="Times New Roman" w:hAnsi="Arial" w:cs="Arial"/>
                <w:bCs/>
                <w:sz w:val="16"/>
                <w:szCs w:val="16"/>
                <w:lang w:val="es-ES" w:eastAsia="ar-SA"/>
              </w:rPr>
            </w:pPr>
            <w:r w:rsidRPr="00245374">
              <w:rPr>
                <w:rFonts w:ascii="Arial" w:eastAsia="Times New Roman" w:hAnsi="Arial" w:cs="Arial"/>
                <w:bCs/>
                <w:sz w:val="16"/>
                <w:szCs w:val="16"/>
                <w:lang w:val="es-ES" w:eastAsia="ar-SA"/>
              </w:rPr>
              <w:t>0</w:t>
            </w:r>
          </w:p>
        </w:tc>
        <w:tc>
          <w:tcPr>
            <w:tcW w:w="361" w:type="pct"/>
            <w:shd w:val="clear" w:color="auto" w:fill="F2F2F2" w:themeFill="background1" w:themeFillShade="F2"/>
            <w:vAlign w:val="center"/>
            <w:hideMark/>
          </w:tcPr>
          <w:p w14:paraId="33A0639F" w14:textId="77777777" w:rsidR="00A51A1F" w:rsidRPr="00245374" w:rsidRDefault="00A51A1F" w:rsidP="00601299">
            <w:pPr>
              <w:suppressAutoHyphens/>
              <w:snapToGrid w:val="0"/>
              <w:spacing w:after="0" w:line="240" w:lineRule="auto"/>
              <w:jc w:val="center"/>
              <w:rPr>
                <w:rFonts w:ascii="Arial" w:eastAsia="Times New Roman" w:hAnsi="Arial" w:cs="Arial"/>
                <w:bCs/>
                <w:sz w:val="16"/>
                <w:szCs w:val="16"/>
                <w:lang w:val="es-ES" w:eastAsia="ar-SA"/>
              </w:rPr>
            </w:pPr>
            <w:r w:rsidRPr="00245374">
              <w:rPr>
                <w:rFonts w:ascii="Arial" w:eastAsia="Times New Roman" w:hAnsi="Arial" w:cs="Arial"/>
                <w:bCs/>
                <w:sz w:val="16"/>
                <w:szCs w:val="16"/>
                <w:lang w:val="es-ES" w:eastAsia="ar-SA"/>
              </w:rPr>
              <w:t>0</w:t>
            </w:r>
          </w:p>
        </w:tc>
        <w:tc>
          <w:tcPr>
            <w:tcW w:w="357" w:type="pct"/>
            <w:shd w:val="clear" w:color="auto" w:fill="F2F2F2" w:themeFill="background1" w:themeFillShade="F2"/>
            <w:vAlign w:val="center"/>
            <w:hideMark/>
          </w:tcPr>
          <w:p w14:paraId="2B1AA520" w14:textId="77777777" w:rsidR="00A51A1F" w:rsidRPr="00245374" w:rsidRDefault="00A51A1F" w:rsidP="00601299">
            <w:pPr>
              <w:suppressAutoHyphens/>
              <w:snapToGrid w:val="0"/>
              <w:spacing w:after="0" w:line="240" w:lineRule="auto"/>
              <w:jc w:val="center"/>
              <w:rPr>
                <w:rFonts w:ascii="Arial" w:eastAsia="Times New Roman" w:hAnsi="Arial" w:cs="Arial"/>
                <w:bCs/>
                <w:sz w:val="16"/>
                <w:szCs w:val="16"/>
                <w:lang w:val="es-ES" w:eastAsia="ar-SA"/>
              </w:rPr>
            </w:pPr>
            <w:r w:rsidRPr="00245374">
              <w:rPr>
                <w:rFonts w:ascii="Arial" w:eastAsia="Times New Roman" w:hAnsi="Arial" w:cs="Arial"/>
                <w:bCs/>
                <w:sz w:val="16"/>
                <w:szCs w:val="16"/>
                <w:lang w:val="es-ES" w:eastAsia="ar-SA"/>
              </w:rPr>
              <w:t>0</w:t>
            </w:r>
          </w:p>
        </w:tc>
        <w:tc>
          <w:tcPr>
            <w:tcW w:w="410" w:type="pct"/>
            <w:shd w:val="clear" w:color="auto" w:fill="F2F2F2" w:themeFill="background1" w:themeFillShade="F2"/>
            <w:vAlign w:val="center"/>
            <w:hideMark/>
          </w:tcPr>
          <w:p w14:paraId="383D98B6" w14:textId="77777777" w:rsidR="00A51A1F" w:rsidRPr="00245374" w:rsidRDefault="00A51A1F" w:rsidP="00601299">
            <w:pPr>
              <w:suppressAutoHyphens/>
              <w:snapToGrid w:val="0"/>
              <w:spacing w:after="0" w:line="240" w:lineRule="auto"/>
              <w:jc w:val="center"/>
              <w:rPr>
                <w:rFonts w:ascii="Arial" w:eastAsia="Times New Roman" w:hAnsi="Arial" w:cs="Arial"/>
                <w:bCs/>
                <w:sz w:val="16"/>
                <w:szCs w:val="16"/>
                <w:lang w:val="es-ES" w:eastAsia="ar-SA"/>
              </w:rPr>
            </w:pPr>
            <w:r w:rsidRPr="00245374">
              <w:rPr>
                <w:rFonts w:ascii="Arial" w:eastAsia="Times New Roman" w:hAnsi="Arial" w:cs="Arial"/>
                <w:bCs/>
                <w:sz w:val="16"/>
                <w:szCs w:val="16"/>
                <w:lang w:val="es-ES" w:eastAsia="ar-SA"/>
              </w:rPr>
              <w:t>0</w:t>
            </w:r>
          </w:p>
        </w:tc>
        <w:tc>
          <w:tcPr>
            <w:tcW w:w="423" w:type="pct"/>
            <w:shd w:val="clear" w:color="auto" w:fill="F2F2F2" w:themeFill="background1" w:themeFillShade="F2"/>
            <w:vAlign w:val="center"/>
            <w:hideMark/>
          </w:tcPr>
          <w:p w14:paraId="2E186106" w14:textId="77777777" w:rsidR="00A51A1F" w:rsidRPr="00245374" w:rsidRDefault="00A51A1F" w:rsidP="00601299">
            <w:pPr>
              <w:suppressAutoHyphens/>
              <w:snapToGrid w:val="0"/>
              <w:spacing w:after="0" w:line="240" w:lineRule="auto"/>
              <w:jc w:val="center"/>
              <w:rPr>
                <w:rFonts w:ascii="Arial" w:eastAsia="Times New Roman" w:hAnsi="Arial" w:cs="Arial"/>
                <w:bCs/>
                <w:sz w:val="16"/>
                <w:szCs w:val="16"/>
                <w:lang w:val="es-ES" w:eastAsia="ar-SA"/>
              </w:rPr>
            </w:pPr>
            <w:r w:rsidRPr="00245374">
              <w:rPr>
                <w:rFonts w:ascii="Arial" w:eastAsia="Times New Roman" w:hAnsi="Arial" w:cs="Arial"/>
                <w:bCs/>
                <w:sz w:val="16"/>
                <w:szCs w:val="16"/>
                <w:lang w:val="es-ES" w:eastAsia="ar-SA"/>
              </w:rPr>
              <w:t>0</w:t>
            </w:r>
          </w:p>
        </w:tc>
        <w:tc>
          <w:tcPr>
            <w:tcW w:w="344" w:type="pct"/>
            <w:shd w:val="clear" w:color="auto" w:fill="F2F2F2" w:themeFill="background1" w:themeFillShade="F2"/>
            <w:vAlign w:val="center"/>
            <w:hideMark/>
          </w:tcPr>
          <w:p w14:paraId="784EF406" w14:textId="77777777" w:rsidR="00A51A1F" w:rsidRPr="00245374" w:rsidRDefault="00A51A1F" w:rsidP="00601299">
            <w:pPr>
              <w:suppressAutoHyphens/>
              <w:snapToGrid w:val="0"/>
              <w:spacing w:after="0" w:line="240" w:lineRule="auto"/>
              <w:jc w:val="center"/>
              <w:rPr>
                <w:rFonts w:ascii="Arial" w:eastAsia="Times New Roman" w:hAnsi="Arial" w:cs="Arial"/>
                <w:bCs/>
                <w:sz w:val="16"/>
                <w:szCs w:val="16"/>
                <w:lang w:val="es-ES" w:eastAsia="ar-SA"/>
              </w:rPr>
            </w:pPr>
            <w:r w:rsidRPr="00245374">
              <w:rPr>
                <w:rFonts w:ascii="Arial" w:eastAsia="Times New Roman" w:hAnsi="Arial" w:cs="Arial"/>
                <w:bCs/>
                <w:sz w:val="16"/>
                <w:szCs w:val="16"/>
                <w:lang w:val="es-ES" w:eastAsia="ar-SA"/>
              </w:rPr>
              <w:t>0</w:t>
            </w:r>
          </w:p>
        </w:tc>
        <w:tc>
          <w:tcPr>
            <w:tcW w:w="233" w:type="pct"/>
            <w:shd w:val="clear" w:color="auto" w:fill="F2F2F2" w:themeFill="background1" w:themeFillShade="F2"/>
            <w:vAlign w:val="center"/>
            <w:hideMark/>
          </w:tcPr>
          <w:p w14:paraId="07F48A03" w14:textId="77777777" w:rsidR="00A51A1F" w:rsidRPr="00245374" w:rsidRDefault="00A51A1F" w:rsidP="00601299">
            <w:pPr>
              <w:suppressAutoHyphens/>
              <w:snapToGrid w:val="0"/>
              <w:spacing w:after="0" w:line="240" w:lineRule="auto"/>
              <w:jc w:val="center"/>
              <w:rPr>
                <w:rFonts w:ascii="Arial" w:eastAsia="Times New Roman" w:hAnsi="Arial" w:cs="Arial"/>
                <w:bCs/>
                <w:sz w:val="16"/>
                <w:szCs w:val="16"/>
                <w:lang w:val="es-ES" w:eastAsia="ar-SA"/>
              </w:rPr>
            </w:pPr>
            <w:r w:rsidRPr="00245374">
              <w:rPr>
                <w:rFonts w:ascii="Arial" w:eastAsia="Times New Roman" w:hAnsi="Arial" w:cs="Arial"/>
                <w:bCs/>
                <w:sz w:val="16"/>
                <w:szCs w:val="16"/>
                <w:lang w:val="es-ES" w:eastAsia="ar-SA"/>
              </w:rPr>
              <w:t>1</w:t>
            </w:r>
          </w:p>
        </w:tc>
        <w:tc>
          <w:tcPr>
            <w:tcW w:w="295" w:type="pct"/>
            <w:shd w:val="clear" w:color="auto" w:fill="F2F2F2" w:themeFill="background1" w:themeFillShade="F2"/>
            <w:vAlign w:val="center"/>
            <w:hideMark/>
          </w:tcPr>
          <w:p w14:paraId="4B5F4412" w14:textId="77777777" w:rsidR="00A51A1F" w:rsidRPr="00245374" w:rsidRDefault="00A51A1F" w:rsidP="00601299">
            <w:pPr>
              <w:suppressAutoHyphens/>
              <w:snapToGrid w:val="0"/>
              <w:spacing w:after="0" w:line="240" w:lineRule="auto"/>
              <w:jc w:val="center"/>
              <w:rPr>
                <w:rFonts w:ascii="Arial" w:eastAsia="Times New Roman" w:hAnsi="Arial" w:cs="Arial"/>
                <w:bCs/>
                <w:sz w:val="16"/>
                <w:szCs w:val="16"/>
                <w:lang w:val="es-ES" w:eastAsia="ar-SA"/>
              </w:rPr>
            </w:pPr>
            <w:r w:rsidRPr="00245374">
              <w:rPr>
                <w:rFonts w:ascii="Arial" w:eastAsia="Times New Roman" w:hAnsi="Arial" w:cs="Arial"/>
                <w:bCs/>
                <w:sz w:val="16"/>
                <w:szCs w:val="16"/>
                <w:lang w:val="es-ES" w:eastAsia="ar-SA"/>
              </w:rPr>
              <w:t>0</w:t>
            </w:r>
          </w:p>
        </w:tc>
        <w:tc>
          <w:tcPr>
            <w:tcW w:w="300" w:type="pct"/>
            <w:shd w:val="clear" w:color="auto" w:fill="F2F2F2" w:themeFill="background1" w:themeFillShade="F2"/>
            <w:vAlign w:val="center"/>
            <w:hideMark/>
          </w:tcPr>
          <w:p w14:paraId="20C33C1C" w14:textId="77777777" w:rsidR="00A51A1F" w:rsidRPr="00245374" w:rsidRDefault="00A51A1F" w:rsidP="00601299">
            <w:pPr>
              <w:suppressAutoHyphens/>
              <w:snapToGrid w:val="0"/>
              <w:spacing w:after="0" w:line="240" w:lineRule="auto"/>
              <w:jc w:val="center"/>
              <w:rPr>
                <w:rFonts w:ascii="Arial" w:eastAsia="Times New Roman" w:hAnsi="Arial" w:cs="Arial"/>
                <w:bCs/>
                <w:sz w:val="16"/>
                <w:szCs w:val="16"/>
                <w:lang w:val="es-ES" w:eastAsia="ar-SA"/>
              </w:rPr>
            </w:pPr>
            <w:r w:rsidRPr="00245374">
              <w:rPr>
                <w:rFonts w:ascii="Arial" w:eastAsia="Times New Roman" w:hAnsi="Arial" w:cs="Arial"/>
                <w:bCs/>
                <w:sz w:val="16"/>
                <w:szCs w:val="16"/>
                <w:lang w:val="es-ES" w:eastAsia="ar-SA"/>
              </w:rPr>
              <w:t>0</w:t>
            </w:r>
          </w:p>
        </w:tc>
        <w:tc>
          <w:tcPr>
            <w:tcW w:w="441" w:type="pct"/>
            <w:shd w:val="clear" w:color="auto" w:fill="F2F2F2" w:themeFill="background1" w:themeFillShade="F2"/>
            <w:vAlign w:val="center"/>
            <w:hideMark/>
          </w:tcPr>
          <w:p w14:paraId="7CE5C247" w14:textId="77777777" w:rsidR="00A51A1F" w:rsidRPr="00245374" w:rsidRDefault="00A51A1F" w:rsidP="00601299">
            <w:pPr>
              <w:suppressAutoHyphens/>
              <w:snapToGrid w:val="0"/>
              <w:spacing w:after="0" w:line="240" w:lineRule="auto"/>
              <w:jc w:val="center"/>
              <w:rPr>
                <w:rFonts w:ascii="Arial" w:eastAsia="Times New Roman" w:hAnsi="Arial" w:cs="Arial"/>
                <w:bCs/>
                <w:sz w:val="16"/>
                <w:szCs w:val="16"/>
                <w:lang w:val="es-ES" w:eastAsia="ar-SA"/>
              </w:rPr>
            </w:pPr>
            <w:r w:rsidRPr="00245374">
              <w:rPr>
                <w:rFonts w:ascii="Arial" w:eastAsia="Times New Roman" w:hAnsi="Arial" w:cs="Arial"/>
                <w:bCs/>
                <w:sz w:val="16"/>
                <w:szCs w:val="16"/>
                <w:lang w:val="es-ES" w:eastAsia="ar-SA"/>
              </w:rPr>
              <w:t>0</w:t>
            </w:r>
          </w:p>
        </w:tc>
        <w:tc>
          <w:tcPr>
            <w:tcW w:w="344" w:type="pct"/>
            <w:shd w:val="clear" w:color="auto" w:fill="F2F2F2" w:themeFill="background1" w:themeFillShade="F2"/>
            <w:vAlign w:val="center"/>
            <w:hideMark/>
          </w:tcPr>
          <w:p w14:paraId="155B2245" w14:textId="77777777" w:rsidR="00A51A1F" w:rsidRPr="00245374" w:rsidRDefault="00A51A1F" w:rsidP="00601299">
            <w:pPr>
              <w:suppressAutoHyphens/>
              <w:snapToGrid w:val="0"/>
              <w:spacing w:after="0" w:line="240" w:lineRule="auto"/>
              <w:jc w:val="center"/>
              <w:rPr>
                <w:rFonts w:ascii="Arial" w:eastAsia="Times New Roman" w:hAnsi="Arial" w:cs="Arial"/>
                <w:bCs/>
                <w:sz w:val="16"/>
                <w:szCs w:val="16"/>
                <w:lang w:val="es-ES" w:eastAsia="ar-SA"/>
              </w:rPr>
            </w:pPr>
            <w:r w:rsidRPr="00245374">
              <w:rPr>
                <w:rFonts w:ascii="Arial" w:eastAsia="Times New Roman" w:hAnsi="Arial" w:cs="Arial"/>
                <w:bCs/>
                <w:sz w:val="16"/>
                <w:szCs w:val="16"/>
                <w:lang w:val="es-ES" w:eastAsia="ar-SA"/>
              </w:rPr>
              <w:t>1</w:t>
            </w:r>
          </w:p>
        </w:tc>
        <w:tc>
          <w:tcPr>
            <w:tcW w:w="423" w:type="pct"/>
            <w:shd w:val="clear" w:color="auto" w:fill="F2F2F2" w:themeFill="background1" w:themeFillShade="F2"/>
            <w:vAlign w:val="center"/>
            <w:hideMark/>
          </w:tcPr>
          <w:p w14:paraId="643E69EF" w14:textId="77777777" w:rsidR="00A51A1F" w:rsidRPr="00245374" w:rsidRDefault="00A51A1F" w:rsidP="00601299">
            <w:pPr>
              <w:suppressAutoHyphens/>
              <w:snapToGrid w:val="0"/>
              <w:spacing w:after="0" w:line="240" w:lineRule="auto"/>
              <w:jc w:val="center"/>
              <w:rPr>
                <w:rFonts w:ascii="Arial" w:eastAsia="Times New Roman" w:hAnsi="Arial" w:cs="Arial"/>
                <w:b/>
                <w:sz w:val="16"/>
                <w:szCs w:val="16"/>
                <w:lang w:val="es-ES" w:eastAsia="ar-SA"/>
              </w:rPr>
            </w:pPr>
            <w:r w:rsidRPr="00245374">
              <w:rPr>
                <w:rFonts w:ascii="Arial" w:eastAsia="Times New Roman" w:hAnsi="Arial" w:cs="Arial"/>
                <w:b/>
                <w:sz w:val="16"/>
                <w:szCs w:val="16"/>
                <w:lang w:val="es-ES" w:eastAsia="ar-SA"/>
              </w:rPr>
              <w:t>1</w:t>
            </w:r>
          </w:p>
        </w:tc>
      </w:tr>
      <w:tr w:rsidR="00A51A1F" w14:paraId="6189DD78" w14:textId="77777777" w:rsidTr="00601299">
        <w:trPr>
          <w:gridAfter w:val="1"/>
          <w:wAfter w:w="5" w:type="pct"/>
          <w:trHeight w:val="438"/>
        </w:trPr>
        <w:tc>
          <w:tcPr>
            <w:tcW w:w="792" w:type="pct"/>
            <w:shd w:val="clear" w:color="auto" w:fill="D9D9D9" w:themeFill="background1" w:themeFillShade="D9"/>
            <w:vAlign w:val="center"/>
            <w:hideMark/>
          </w:tcPr>
          <w:p w14:paraId="598EE523" w14:textId="77777777" w:rsidR="00A51A1F" w:rsidRPr="00B03546" w:rsidRDefault="00A51A1F" w:rsidP="00601299">
            <w:pPr>
              <w:suppressAutoHyphens/>
              <w:spacing w:after="0" w:line="240" w:lineRule="auto"/>
              <w:jc w:val="center"/>
              <w:rPr>
                <w:rFonts w:ascii="Arial" w:eastAsia="Times New Roman" w:hAnsi="Arial" w:cs="Arial"/>
                <w:b/>
                <w:sz w:val="16"/>
                <w:szCs w:val="16"/>
                <w:lang w:val="es-ES" w:eastAsia="ar-SA"/>
              </w:rPr>
            </w:pPr>
            <w:r w:rsidRPr="00B03546">
              <w:rPr>
                <w:rFonts w:ascii="Arial" w:eastAsia="Times New Roman" w:hAnsi="Arial" w:cs="Arial"/>
                <w:color w:val="000000"/>
                <w:sz w:val="16"/>
                <w:szCs w:val="16"/>
                <w:lang w:val="es-ES" w:eastAsia="ar-SA"/>
              </w:rPr>
              <w:t>T.A.P.S.</w:t>
            </w:r>
          </w:p>
        </w:tc>
        <w:tc>
          <w:tcPr>
            <w:tcW w:w="274" w:type="pct"/>
            <w:shd w:val="clear" w:color="auto" w:fill="D9D9D9" w:themeFill="background1" w:themeFillShade="D9"/>
            <w:vAlign w:val="center"/>
            <w:hideMark/>
          </w:tcPr>
          <w:p w14:paraId="59F958EA" w14:textId="77777777" w:rsidR="00A51A1F" w:rsidRPr="00245374" w:rsidRDefault="00A51A1F" w:rsidP="00601299">
            <w:pPr>
              <w:suppressAutoHyphens/>
              <w:snapToGrid w:val="0"/>
              <w:spacing w:after="0" w:line="240" w:lineRule="auto"/>
              <w:jc w:val="center"/>
              <w:rPr>
                <w:rFonts w:ascii="Arial" w:eastAsia="Times New Roman" w:hAnsi="Arial" w:cs="Arial"/>
                <w:bCs/>
                <w:sz w:val="16"/>
                <w:szCs w:val="16"/>
                <w:lang w:val="es-ES" w:eastAsia="ar-SA"/>
              </w:rPr>
            </w:pPr>
            <w:r w:rsidRPr="00245374">
              <w:rPr>
                <w:rFonts w:ascii="Arial" w:eastAsia="Times New Roman" w:hAnsi="Arial" w:cs="Arial"/>
                <w:bCs/>
                <w:sz w:val="16"/>
                <w:szCs w:val="16"/>
                <w:lang w:val="es-ES" w:eastAsia="ar-SA"/>
              </w:rPr>
              <w:t>0</w:t>
            </w:r>
          </w:p>
        </w:tc>
        <w:tc>
          <w:tcPr>
            <w:tcW w:w="361" w:type="pct"/>
            <w:shd w:val="clear" w:color="auto" w:fill="D9D9D9" w:themeFill="background1" w:themeFillShade="D9"/>
            <w:vAlign w:val="center"/>
            <w:hideMark/>
          </w:tcPr>
          <w:p w14:paraId="4DD4E3BF" w14:textId="77777777" w:rsidR="00A51A1F" w:rsidRPr="00245374" w:rsidRDefault="00A51A1F" w:rsidP="00601299">
            <w:pPr>
              <w:suppressAutoHyphens/>
              <w:snapToGrid w:val="0"/>
              <w:spacing w:after="0" w:line="240" w:lineRule="auto"/>
              <w:jc w:val="center"/>
              <w:rPr>
                <w:rFonts w:ascii="Arial" w:eastAsia="Times New Roman" w:hAnsi="Arial" w:cs="Arial"/>
                <w:bCs/>
                <w:sz w:val="16"/>
                <w:szCs w:val="16"/>
                <w:lang w:val="es-ES" w:eastAsia="ar-SA"/>
              </w:rPr>
            </w:pPr>
            <w:r w:rsidRPr="00245374">
              <w:rPr>
                <w:rFonts w:ascii="Arial" w:eastAsia="Times New Roman" w:hAnsi="Arial" w:cs="Arial"/>
                <w:bCs/>
                <w:sz w:val="16"/>
                <w:szCs w:val="16"/>
                <w:lang w:val="es-ES" w:eastAsia="ar-SA"/>
              </w:rPr>
              <w:t>0</w:t>
            </w:r>
          </w:p>
        </w:tc>
        <w:tc>
          <w:tcPr>
            <w:tcW w:w="357" w:type="pct"/>
            <w:shd w:val="clear" w:color="auto" w:fill="D9D9D9" w:themeFill="background1" w:themeFillShade="D9"/>
            <w:vAlign w:val="center"/>
            <w:hideMark/>
          </w:tcPr>
          <w:p w14:paraId="7B31EEF3" w14:textId="77777777" w:rsidR="00A51A1F" w:rsidRPr="00245374" w:rsidRDefault="00A51A1F" w:rsidP="00601299">
            <w:pPr>
              <w:suppressAutoHyphens/>
              <w:snapToGrid w:val="0"/>
              <w:spacing w:after="0" w:line="240" w:lineRule="auto"/>
              <w:jc w:val="center"/>
              <w:rPr>
                <w:rFonts w:ascii="Arial" w:eastAsia="Times New Roman" w:hAnsi="Arial" w:cs="Arial"/>
                <w:bCs/>
                <w:sz w:val="16"/>
                <w:szCs w:val="16"/>
                <w:lang w:val="es-ES" w:eastAsia="ar-SA"/>
              </w:rPr>
            </w:pPr>
            <w:r w:rsidRPr="00245374">
              <w:rPr>
                <w:rFonts w:ascii="Arial" w:eastAsia="Times New Roman" w:hAnsi="Arial" w:cs="Arial"/>
                <w:bCs/>
                <w:sz w:val="16"/>
                <w:szCs w:val="16"/>
                <w:lang w:val="es-ES" w:eastAsia="ar-SA"/>
              </w:rPr>
              <w:t>0</w:t>
            </w:r>
          </w:p>
        </w:tc>
        <w:tc>
          <w:tcPr>
            <w:tcW w:w="410" w:type="pct"/>
            <w:shd w:val="clear" w:color="auto" w:fill="D9D9D9" w:themeFill="background1" w:themeFillShade="D9"/>
            <w:vAlign w:val="center"/>
            <w:hideMark/>
          </w:tcPr>
          <w:p w14:paraId="45A8D4F1" w14:textId="77777777" w:rsidR="00A51A1F" w:rsidRPr="00245374" w:rsidRDefault="00A51A1F" w:rsidP="00601299">
            <w:pPr>
              <w:suppressAutoHyphens/>
              <w:snapToGrid w:val="0"/>
              <w:spacing w:after="0" w:line="240" w:lineRule="auto"/>
              <w:jc w:val="center"/>
              <w:rPr>
                <w:rFonts w:ascii="Arial" w:eastAsia="Times New Roman" w:hAnsi="Arial" w:cs="Arial"/>
                <w:bCs/>
                <w:sz w:val="16"/>
                <w:szCs w:val="16"/>
                <w:lang w:val="es-ES" w:eastAsia="ar-SA"/>
              </w:rPr>
            </w:pPr>
            <w:r w:rsidRPr="00245374">
              <w:rPr>
                <w:rFonts w:ascii="Arial" w:eastAsia="Times New Roman" w:hAnsi="Arial" w:cs="Arial"/>
                <w:bCs/>
                <w:sz w:val="16"/>
                <w:szCs w:val="16"/>
                <w:lang w:val="es-ES" w:eastAsia="ar-SA"/>
              </w:rPr>
              <w:t>0</w:t>
            </w:r>
          </w:p>
        </w:tc>
        <w:tc>
          <w:tcPr>
            <w:tcW w:w="423" w:type="pct"/>
            <w:shd w:val="clear" w:color="auto" w:fill="D9D9D9" w:themeFill="background1" w:themeFillShade="D9"/>
            <w:vAlign w:val="center"/>
            <w:hideMark/>
          </w:tcPr>
          <w:p w14:paraId="78FDF458" w14:textId="77777777" w:rsidR="00A51A1F" w:rsidRPr="00245374" w:rsidRDefault="00A51A1F" w:rsidP="00601299">
            <w:pPr>
              <w:suppressAutoHyphens/>
              <w:snapToGrid w:val="0"/>
              <w:spacing w:after="0" w:line="240" w:lineRule="auto"/>
              <w:jc w:val="center"/>
              <w:rPr>
                <w:rFonts w:ascii="Arial" w:eastAsia="Times New Roman" w:hAnsi="Arial" w:cs="Arial"/>
                <w:bCs/>
                <w:sz w:val="16"/>
                <w:szCs w:val="16"/>
                <w:lang w:val="es-ES" w:eastAsia="ar-SA"/>
              </w:rPr>
            </w:pPr>
            <w:r w:rsidRPr="00245374">
              <w:rPr>
                <w:rFonts w:ascii="Arial" w:eastAsia="Times New Roman" w:hAnsi="Arial" w:cs="Arial"/>
                <w:bCs/>
                <w:sz w:val="16"/>
                <w:szCs w:val="16"/>
                <w:lang w:val="es-ES" w:eastAsia="ar-SA"/>
              </w:rPr>
              <w:t>0</w:t>
            </w:r>
          </w:p>
        </w:tc>
        <w:tc>
          <w:tcPr>
            <w:tcW w:w="344" w:type="pct"/>
            <w:shd w:val="clear" w:color="auto" w:fill="D9D9D9" w:themeFill="background1" w:themeFillShade="D9"/>
            <w:vAlign w:val="center"/>
            <w:hideMark/>
          </w:tcPr>
          <w:p w14:paraId="4193C928" w14:textId="77777777" w:rsidR="00A51A1F" w:rsidRPr="00245374" w:rsidRDefault="00A51A1F" w:rsidP="00601299">
            <w:pPr>
              <w:suppressAutoHyphens/>
              <w:snapToGrid w:val="0"/>
              <w:spacing w:after="0" w:line="240" w:lineRule="auto"/>
              <w:jc w:val="center"/>
              <w:rPr>
                <w:rFonts w:ascii="Arial" w:eastAsia="Times New Roman" w:hAnsi="Arial" w:cs="Arial"/>
                <w:bCs/>
                <w:sz w:val="16"/>
                <w:szCs w:val="16"/>
                <w:lang w:val="es-ES" w:eastAsia="ar-SA"/>
              </w:rPr>
            </w:pPr>
            <w:r w:rsidRPr="00245374">
              <w:rPr>
                <w:rFonts w:ascii="Arial" w:eastAsia="Times New Roman" w:hAnsi="Arial" w:cs="Arial"/>
                <w:bCs/>
                <w:sz w:val="16"/>
                <w:szCs w:val="16"/>
                <w:lang w:val="es-ES" w:eastAsia="ar-SA"/>
              </w:rPr>
              <w:t>0</w:t>
            </w:r>
          </w:p>
        </w:tc>
        <w:tc>
          <w:tcPr>
            <w:tcW w:w="233" w:type="pct"/>
            <w:shd w:val="clear" w:color="auto" w:fill="D9D9D9" w:themeFill="background1" w:themeFillShade="D9"/>
            <w:vAlign w:val="center"/>
            <w:hideMark/>
          </w:tcPr>
          <w:p w14:paraId="5D98E0AA" w14:textId="77777777" w:rsidR="00A51A1F" w:rsidRPr="00245374" w:rsidRDefault="00A51A1F" w:rsidP="00601299">
            <w:pPr>
              <w:suppressAutoHyphens/>
              <w:snapToGrid w:val="0"/>
              <w:spacing w:after="0" w:line="240" w:lineRule="auto"/>
              <w:jc w:val="center"/>
              <w:rPr>
                <w:rFonts w:ascii="Arial" w:eastAsia="Times New Roman" w:hAnsi="Arial" w:cs="Arial"/>
                <w:bCs/>
                <w:sz w:val="16"/>
                <w:szCs w:val="16"/>
                <w:lang w:val="es-ES" w:eastAsia="ar-SA"/>
              </w:rPr>
            </w:pPr>
            <w:r w:rsidRPr="00245374">
              <w:rPr>
                <w:rFonts w:ascii="Arial" w:eastAsia="Times New Roman" w:hAnsi="Arial" w:cs="Arial"/>
                <w:bCs/>
                <w:sz w:val="16"/>
                <w:szCs w:val="16"/>
                <w:lang w:val="es-ES" w:eastAsia="ar-SA"/>
              </w:rPr>
              <w:t>0</w:t>
            </w:r>
          </w:p>
        </w:tc>
        <w:tc>
          <w:tcPr>
            <w:tcW w:w="295" w:type="pct"/>
            <w:shd w:val="clear" w:color="auto" w:fill="D9D9D9" w:themeFill="background1" w:themeFillShade="D9"/>
            <w:vAlign w:val="center"/>
            <w:hideMark/>
          </w:tcPr>
          <w:p w14:paraId="4CEFD17E" w14:textId="77777777" w:rsidR="00A51A1F" w:rsidRPr="00245374" w:rsidRDefault="00A51A1F" w:rsidP="00601299">
            <w:pPr>
              <w:suppressAutoHyphens/>
              <w:snapToGrid w:val="0"/>
              <w:spacing w:after="0" w:line="240" w:lineRule="auto"/>
              <w:jc w:val="center"/>
              <w:rPr>
                <w:rFonts w:ascii="Arial" w:eastAsia="Times New Roman" w:hAnsi="Arial" w:cs="Arial"/>
                <w:bCs/>
                <w:sz w:val="16"/>
                <w:szCs w:val="16"/>
                <w:lang w:val="es-ES" w:eastAsia="ar-SA"/>
              </w:rPr>
            </w:pPr>
            <w:r w:rsidRPr="00245374">
              <w:rPr>
                <w:rFonts w:ascii="Arial" w:eastAsia="Times New Roman" w:hAnsi="Arial" w:cs="Arial"/>
                <w:bCs/>
                <w:sz w:val="16"/>
                <w:szCs w:val="16"/>
                <w:lang w:val="es-ES" w:eastAsia="ar-SA"/>
              </w:rPr>
              <w:t>0</w:t>
            </w:r>
          </w:p>
        </w:tc>
        <w:tc>
          <w:tcPr>
            <w:tcW w:w="300" w:type="pct"/>
            <w:shd w:val="clear" w:color="auto" w:fill="D9D9D9" w:themeFill="background1" w:themeFillShade="D9"/>
            <w:vAlign w:val="center"/>
            <w:hideMark/>
          </w:tcPr>
          <w:p w14:paraId="2744B2A8" w14:textId="77777777" w:rsidR="00A51A1F" w:rsidRPr="00245374" w:rsidRDefault="00A51A1F" w:rsidP="00601299">
            <w:pPr>
              <w:suppressAutoHyphens/>
              <w:snapToGrid w:val="0"/>
              <w:spacing w:after="0" w:line="240" w:lineRule="auto"/>
              <w:jc w:val="center"/>
              <w:rPr>
                <w:rFonts w:ascii="Arial" w:eastAsia="Times New Roman" w:hAnsi="Arial" w:cs="Arial"/>
                <w:bCs/>
                <w:sz w:val="16"/>
                <w:szCs w:val="16"/>
                <w:lang w:val="es-ES" w:eastAsia="ar-SA"/>
              </w:rPr>
            </w:pPr>
            <w:r w:rsidRPr="00245374">
              <w:rPr>
                <w:rFonts w:ascii="Arial" w:eastAsia="Times New Roman" w:hAnsi="Arial" w:cs="Arial"/>
                <w:bCs/>
                <w:sz w:val="16"/>
                <w:szCs w:val="16"/>
                <w:lang w:val="es-ES" w:eastAsia="ar-SA"/>
              </w:rPr>
              <w:t>0</w:t>
            </w:r>
          </w:p>
        </w:tc>
        <w:tc>
          <w:tcPr>
            <w:tcW w:w="441" w:type="pct"/>
            <w:shd w:val="clear" w:color="auto" w:fill="D9D9D9" w:themeFill="background1" w:themeFillShade="D9"/>
            <w:vAlign w:val="center"/>
            <w:hideMark/>
          </w:tcPr>
          <w:p w14:paraId="11868F61" w14:textId="77777777" w:rsidR="00A51A1F" w:rsidRPr="00245374" w:rsidRDefault="00A51A1F" w:rsidP="00601299">
            <w:pPr>
              <w:suppressAutoHyphens/>
              <w:snapToGrid w:val="0"/>
              <w:spacing w:after="0" w:line="240" w:lineRule="auto"/>
              <w:jc w:val="center"/>
              <w:rPr>
                <w:rFonts w:ascii="Arial" w:eastAsia="Times New Roman" w:hAnsi="Arial" w:cs="Arial"/>
                <w:bCs/>
                <w:sz w:val="16"/>
                <w:szCs w:val="16"/>
                <w:lang w:val="es-ES" w:eastAsia="ar-SA"/>
              </w:rPr>
            </w:pPr>
            <w:r w:rsidRPr="00245374">
              <w:rPr>
                <w:rFonts w:ascii="Arial" w:eastAsia="Times New Roman" w:hAnsi="Arial" w:cs="Arial"/>
                <w:bCs/>
                <w:sz w:val="16"/>
                <w:szCs w:val="16"/>
                <w:lang w:val="es-ES" w:eastAsia="ar-SA"/>
              </w:rPr>
              <w:t>0</w:t>
            </w:r>
          </w:p>
        </w:tc>
        <w:tc>
          <w:tcPr>
            <w:tcW w:w="344" w:type="pct"/>
            <w:shd w:val="clear" w:color="auto" w:fill="D9D9D9" w:themeFill="background1" w:themeFillShade="D9"/>
            <w:vAlign w:val="center"/>
            <w:hideMark/>
          </w:tcPr>
          <w:p w14:paraId="7237467D" w14:textId="77777777" w:rsidR="00A51A1F" w:rsidRPr="00245374" w:rsidRDefault="00A51A1F" w:rsidP="00601299">
            <w:pPr>
              <w:suppressAutoHyphens/>
              <w:snapToGrid w:val="0"/>
              <w:spacing w:after="0" w:line="240" w:lineRule="auto"/>
              <w:jc w:val="center"/>
              <w:rPr>
                <w:rFonts w:ascii="Arial" w:eastAsia="Times New Roman" w:hAnsi="Arial" w:cs="Arial"/>
                <w:bCs/>
                <w:sz w:val="16"/>
                <w:szCs w:val="16"/>
                <w:lang w:val="es-ES" w:eastAsia="ar-SA"/>
              </w:rPr>
            </w:pPr>
            <w:r w:rsidRPr="00245374">
              <w:rPr>
                <w:rFonts w:ascii="Arial" w:eastAsia="Times New Roman" w:hAnsi="Arial" w:cs="Arial"/>
                <w:bCs/>
                <w:sz w:val="16"/>
                <w:szCs w:val="16"/>
                <w:lang w:val="es-ES" w:eastAsia="ar-SA"/>
              </w:rPr>
              <w:t>0</w:t>
            </w:r>
          </w:p>
        </w:tc>
        <w:tc>
          <w:tcPr>
            <w:tcW w:w="423" w:type="pct"/>
            <w:shd w:val="clear" w:color="auto" w:fill="D9D9D9" w:themeFill="background1" w:themeFillShade="D9"/>
            <w:vAlign w:val="center"/>
            <w:hideMark/>
          </w:tcPr>
          <w:p w14:paraId="4D9829D6" w14:textId="77777777" w:rsidR="00A51A1F" w:rsidRPr="00245374" w:rsidRDefault="00A51A1F" w:rsidP="00601299">
            <w:pPr>
              <w:suppressAutoHyphens/>
              <w:snapToGrid w:val="0"/>
              <w:spacing w:after="0" w:line="240" w:lineRule="auto"/>
              <w:jc w:val="center"/>
              <w:rPr>
                <w:rFonts w:ascii="Arial" w:eastAsia="Times New Roman" w:hAnsi="Arial" w:cs="Arial"/>
                <w:b/>
                <w:sz w:val="16"/>
                <w:szCs w:val="16"/>
                <w:lang w:val="es-ES" w:eastAsia="ar-SA"/>
              </w:rPr>
            </w:pPr>
            <w:r w:rsidRPr="00245374">
              <w:rPr>
                <w:rFonts w:ascii="Arial" w:eastAsia="Times New Roman" w:hAnsi="Arial" w:cs="Arial"/>
                <w:b/>
                <w:sz w:val="16"/>
                <w:szCs w:val="16"/>
                <w:lang w:val="es-ES" w:eastAsia="ar-SA"/>
              </w:rPr>
              <w:t>0</w:t>
            </w:r>
          </w:p>
        </w:tc>
      </w:tr>
      <w:tr w:rsidR="00A51A1F" w14:paraId="7C21015E" w14:textId="77777777" w:rsidTr="00601299">
        <w:trPr>
          <w:gridAfter w:val="1"/>
          <w:wAfter w:w="5" w:type="pct"/>
          <w:trHeight w:val="402"/>
        </w:trPr>
        <w:tc>
          <w:tcPr>
            <w:tcW w:w="792" w:type="pct"/>
            <w:shd w:val="clear" w:color="auto" w:fill="F2F2F2" w:themeFill="background1" w:themeFillShade="F2"/>
            <w:vAlign w:val="center"/>
            <w:hideMark/>
          </w:tcPr>
          <w:p w14:paraId="01021F90" w14:textId="77777777" w:rsidR="00A51A1F" w:rsidRPr="00B03546" w:rsidRDefault="00A51A1F" w:rsidP="00601299">
            <w:pPr>
              <w:suppressAutoHyphens/>
              <w:spacing w:after="0" w:line="240" w:lineRule="auto"/>
              <w:jc w:val="center"/>
              <w:rPr>
                <w:rFonts w:ascii="Arial" w:eastAsia="Times New Roman" w:hAnsi="Arial" w:cs="Arial"/>
                <w:b/>
                <w:sz w:val="16"/>
                <w:szCs w:val="16"/>
                <w:lang w:val="es-ES" w:eastAsia="ar-SA"/>
              </w:rPr>
            </w:pPr>
            <w:r w:rsidRPr="00B03546">
              <w:rPr>
                <w:rFonts w:ascii="Arial" w:eastAsia="Times New Roman" w:hAnsi="Arial" w:cs="Arial"/>
                <w:color w:val="000000"/>
                <w:sz w:val="16"/>
                <w:szCs w:val="16"/>
                <w:lang w:val="es-ES" w:eastAsia="ar-SA"/>
              </w:rPr>
              <w:t>Trabajadores Físicos</w:t>
            </w:r>
          </w:p>
        </w:tc>
        <w:tc>
          <w:tcPr>
            <w:tcW w:w="274" w:type="pct"/>
            <w:shd w:val="clear" w:color="auto" w:fill="F2F2F2" w:themeFill="background1" w:themeFillShade="F2"/>
            <w:vAlign w:val="center"/>
            <w:hideMark/>
          </w:tcPr>
          <w:p w14:paraId="4981780E" w14:textId="77777777" w:rsidR="00A51A1F" w:rsidRPr="00245374" w:rsidRDefault="00A51A1F" w:rsidP="00601299">
            <w:pPr>
              <w:suppressAutoHyphens/>
              <w:snapToGrid w:val="0"/>
              <w:spacing w:after="0" w:line="240" w:lineRule="auto"/>
              <w:jc w:val="center"/>
              <w:rPr>
                <w:rFonts w:ascii="Arial" w:eastAsia="Times New Roman" w:hAnsi="Arial" w:cs="Arial"/>
                <w:bCs/>
                <w:sz w:val="16"/>
                <w:szCs w:val="16"/>
                <w:lang w:val="es-ES" w:eastAsia="ar-SA"/>
              </w:rPr>
            </w:pPr>
            <w:r w:rsidRPr="00245374">
              <w:rPr>
                <w:rFonts w:ascii="Arial" w:eastAsia="Times New Roman" w:hAnsi="Arial" w:cs="Arial"/>
                <w:bCs/>
                <w:sz w:val="16"/>
                <w:szCs w:val="16"/>
                <w:lang w:val="es-ES" w:eastAsia="ar-SA"/>
              </w:rPr>
              <w:t>0</w:t>
            </w:r>
          </w:p>
        </w:tc>
        <w:tc>
          <w:tcPr>
            <w:tcW w:w="361" w:type="pct"/>
            <w:shd w:val="clear" w:color="auto" w:fill="F2F2F2" w:themeFill="background1" w:themeFillShade="F2"/>
            <w:vAlign w:val="center"/>
            <w:hideMark/>
          </w:tcPr>
          <w:p w14:paraId="06E79964" w14:textId="77777777" w:rsidR="00A51A1F" w:rsidRPr="00245374" w:rsidRDefault="00A51A1F" w:rsidP="00601299">
            <w:pPr>
              <w:suppressAutoHyphens/>
              <w:snapToGrid w:val="0"/>
              <w:spacing w:after="0" w:line="240" w:lineRule="auto"/>
              <w:jc w:val="center"/>
              <w:rPr>
                <w:rFonts w:ascii="Arial" w:eastAsia="Times New Roman" w:hAnsi="Arial" w:cs="Arial"/>
                <w:bCs/>
                <w:sz w:val="16"/>
                <w:szCs w:val="16"/>
                <w:lang w:val="es-ES" w:eastAsia="ar-SA"/>
              </w:rPr>
            </w:pPr>
            <w:r w:rsidRPr="00245374">
              <w:rPr>
                <w:rFonts w:ascii="Arial" w:eastAsia="Times New Roman" w:hAnsi="Arial" w:cs="Arial"/>
                <w:bCs/>
                <w:sz w:val="16"/>
                <w:szCs w:val="16"/>
                <w:lang w:val="es-ES" w:eastAsia="ar-SA"/>
              </w:rPr>
              <w:t>0</w:t>
            </w:r>
          </w:p>
        </w:tc>
        <w:tc>
          <w:tcPr>
            <w:tcW w:w="357" w:type="pct"/>
            <w:shd w:val="clear" w:color="auto" w:fill="F2F2F2" w:themeFill="background1" w:themeFillShade="F2"/>
            <w:vAlign w:val="center"/>
            <w:hideMark/>
          </w:tcPr>
          <w:p w14:paraId="7DF44A45" w14:textId="77777777" w:rsidR="00A51A1F" w:rsidRPr="00245374" w:rsidRDefault="00A51A1F" w:rsidP="00601299">
            <w:pPr>
              <w:suppressAutoHyphens/>
              <w:snapToGrid w:val="0"/>
              <w:spacing w:after="0" w:line="240" w:lineRule="auto"/>
              <w:jc w:val="center"/>
              <w:rPr>
                <w:rFonts w:ascii="Arial" w:eastAsia="Times New Roman" w:hAnsi="Arial" w:cs="Arial"/>
                <w:bCs/>
                <w:sz w:val="16"/>
                <w:szCs w:val="16"/>
                <w:lang w:val="es-ES" w:eastAsia="ar-SA"/>
              </w:rPr>
            </w:pPr>
            <w:r w:rsidRPr="00245374">
              <w:rPr>
                <w:rFonts w:ascii="Arial" w:eastAsia="Times New Roman" w:hAnsi="Arial" w:cs="Arial"/>
                <w:bCs/>
                <w:sz w:val="16"/>
                <w:szCs w:val="16"/>
                <w:lang w:val="es-ES" w:eastAsia="ar-SA"/>
              </w:rPr>
              <w:t>0</w:t>
            </w:r>
          </w:p>
        </w:tc>
        <w:tc>
          <w:tcPr>
            <w:tcW w:w="410" w:type="pct"/>
            <w:shd w:val="clear" w:color="auto" w:fill="F2F2F2" w:themeFill="background1" w:themeFillShade="F2"/>
            <w:vAlign w:val="center"/>
            <w:hideMark/>
          </w:tcPr>
          <w:p w14:paraId="1FD23B12" w14:textId="77777777" w:rsidR="00A51A1F" w:rsidRPr="00245374" w:rsidRDefault="00A51A1F" w:rsidP="00601299">
            <w:pPr>
              <w:suppressAutoHyphens/>
              <w:snapToGrid w:val="0"/>
              <w:spacing w:after="0" w:line="240" w:lineRule="auto"/>
              <w:jc w:val="center"/>
              <w:rPr>
                <w:rFonts w:ascii="Arial" w:eastAsia="Times New Roman" w:hAnsi="Arial" w:cs="Arial"/>
                <w:bCs/>
                <w:sz w:val="16"/>
                <w:szCs w:val="16"/>
                <w:lang w:val="es-ES" w:eastAsia="ar-SA"/>
              </w:rPr>
            </w:pPr>
            <w:r w:rsidRPr="00245374">
              <w:rPr>
                <w:rFonts w:ascii="Arial" w:eastAsia="Times New Roman" w:hAnsi="Arial" w:cs="Arial"/>
                <w:bCs/>
                <w:sz w:val="16"/>
                <w:szCs w:val="16"/>
                <w:lang w:val="es-ES" w:eastAsia="ar-SA"/>
              </w:rPr>
              <w:t>0</w:t>
            </w:r>
          </w:p>
        </w:tc>
        <w:tc>
          <w:tcPr>
            <w:tcW w:w="423" w:type="pct"/>
            <w:shd w:val="clear" w:color="auto" w:fill="F2F2F2" w:themeFill="background1" w:themeFillShade="F2"/>
            <w:vAlign w:val="center"/>
            <w:hideMark/>
          </w:tcPr>
          <w:p w14:paraId="5F30DAB5" w14:textId="77777777" w:rsidR="00A51A1F" w:rsidRPr="00245374" w:rsidRDefault="00A51A1F" w:rsidP="00601299">
            <w:pPr>
              <w:suppressAutoHyphens/>
              <w:snapToGrid w:val="0"/>
              <w:spacing w:after="0" w:line="240" w:lineRule="auto"/>
              <w:jc w:val="center"/>
              <w:rPr>
                <w:rFonts w:ascii="Arial" w:eastAsia="Times New Roman" w:hAnsi="Arial" w:cs="Arial"/>
                <w:bCs/>
                <w:sz w:val="16"/>
                <w:szCs w:val="16"/>
                <w:lang w:val="es-ES" w:eastAsia="ar-SA"/>
              </w:rPr>
            </w:pPr>
            <w:r w:rsidRPr="00245374">
              <w:rPr>
                <w:rFonts w:ascii="Arial" w:eastAsia="Times New Roman" w:hAnsi="Arial" w:cs="Arial"/>
                <w:bCs/>
                <w:sz w:val="16"/>
                <w:szCs w:val="16"/>
                <w:lang w:val="es-ES" w:eastAsia="ar-SA"/>
              </w:rPr>
              <w:t>0</w:t>
            </w:r>
          </w:p>
        </w:tc>
        <w:tc>
          <w:tcPr>
            <w:tcW w:w="344" w:type="pct"/>
            <w:shd w:val="clear" w:color="auto" w:fill="F2F2F2" w:themeFill="background1" w:themeFillShade="F2"/>
            <w:vAlign w:val="center"/>
            <w:hideMark/>
          </w:tcPr>
          <w:p w14:paraId="7043424B" w14:textId="77777777" w:rsidR="00A51A1F" w:rsidRPr="00245374" w:rsidRDefault="00A51A1F" w:rsidP="00601299">
            <w:pPr>
              <w:suppressAutoHyphens/>
              <w:snapToGrid w:val="0"/>
              <w:spacing w:after="0" w:line="240" w:lineRule="auto"/>
              <w:jc w:val="center"/>
              <w:rPr>
                <w:rFonts w:ascii="Arial" w:eastAsia="Times New Roman" w:hAnsi="Arial" w:cs="Arial"/>
                <w:bCs/>
                <w:sz w:val="16"/>
                <w:szCs w:val="16"/>
                <w:lang w:val="es-ES" w:eastAsia="ar-SA"/>
              </w:rPr>
            </w:pPr>
            <w:r w:rsidRPr="00245374">
              <w:rPr>
                <w:rFonts w:ascii="Arial" w:eastAsia="Times New Roman" w:hAnsi="Arial" w:cs="Arial"/>
                <w:bCs/>
                <w:sz w:val="16"/>
                <w:szCs w:val="16"/>
                <w:lang w:val="es-ES" w:eastAsia="ar-SA"/>
              </w:rPr>
              <w:t>0</w:t>
            </w:r>
          </w:p>
        </w:tc>
        <w:tc>
          <w:tcPr>
            <w:tcW w:w="233" w:type="pct"/>
            <w:shd w:val="clear" w:color="auto" w:fill="F2F2F2" w:themeFill="background1" w:themeFillShade="F2"/>
            <w:vAlign w:val="center"/>
            <w:hideMark/>
          </w:tcPr>
          <w:p w14:paraId="5F5330B4" w14:textId="77777777" w:rsidR="00A51A1F" w:rsidRPr="00245374" w:rsidRDefault="00A51A1F" w:rsidP="00601299">
            <w:pPr>
              <w:suppressAutoHyphens/>
              <w:snapToGrid w:val="0"/>
              <w:spacing w:after="0" w:line="240" w:lineRule="auto"/>
              <w:jc w:val="center"/>
              <w:rPr>
                <w:rFonts w:ascii="Arial" w:eastAsia="Times New Roman" w:hAnsi="Arial" w:cs="Arial"/>
                <w:bCs/>
                <w:sz w:val="16"/>
                <w:szCs w:val="16"/>
                <w:lang w:val="es-ES" w:eastAsia="ar-SA"/>
              </w:rPr>
            </w:pPr>
            <w:r w:rsidRPr="00245374">
              <w:rPr>
                <w:rFonts w:ascii="Arial" w:eastAsia="Times New Roman" w:hAnsi="Arial" w:cs="Arial"/>
                <w:bCs/>
                <w:sz w:val="16"/>
                <w:szCs w:val="16"/>
                <w:lang w:val="es-ES" w:eastAsia="ar-SA"/>
              </w:rPr>
              <w:t>0</w:t>
            </w:r>
          </w:p>
        </w:tc>
        <w:tc>
          <w:tcPr>
            <w:tcW w:w="295" w:type="pct"/>
            <w:shd w:val="clear" w:color="auto" w:fill="F2F2F2" w:themeFill="background1" w:themeFillShade="F2"/>
            <w:vAlign w:val="center"/>
            <w:hideMark/>
          </w:tcPr>
          <w:p w14:paraId="1580542B" w14:textId="77777777" w:rsidR="00A51A1F" w:rsidRPr="00245374" w:rsidRDefault="00A51A1F" w:rsidP="00601299">
            <w:pPr>
              <w:suppressAutoHyphens/>
              <w:snapToGrid w:val="0"/>
              <w:spacing w:after="0" w:line="240" w:lineRule="auto"/>
              <w:jc w:val="center"/>
              <w:rPr>
                <w:rFonts w:ascii="Arial" w:eastAsia="Times New Roman" w:hAnsi="Arial" w:cs="Arial"/>
                <w:bCs/>
                <w:sz w:val="16"/>
                <w:szCs w:val="16"/>
                <w:lang w:val="es-ES" w:eastAsia="ar-SA"/>
              </w:rPr>
            </w:pPr>
            <w:r w:rsidRPr="00245374">
              <w:rPr>
                <w:rFonts w:ascii="Arial" w:eastAsia="Times New Roman" w:hAnsi="Arial" w:cs="Arial"/>
                <w:bCs/>
                <w:sz w:val="16"/>
                <w:szCs w:val="16"/>
                <w:lang w:val="es-ES" w:eastAsia="ar-SA"/>
              </w:rPr>
              <w:t>0</w:t>
            </w:r>
          </w:p>
        </w:tc>
        <w:tc>
          <w:tcPr>
            <w:tcW w:w="300" w:type="pct"/>
            <w:shd w:val="clear" w:color="auto" w:fill="F2F2F2" w:themeFill="background1" w:themeFillShade="F2"/>
            <w:vAlign w:val="center"/>
            <w:hideMark/>
          </w:tcPr>
          <w:p w14:paraId="7729A2E0" w14:textId="77777777" w:rsidR="00A51A1F" w:rsidRPr="00245374" w:rsidRDefault="00A51A1F" w:rsidP="00601299">
            <w:pPr>
              <w:suppressAutoHyphens/>
              <w:snapToGrid w:val="0"/>
              <w:spacing w:after="0" w:line="240" w:lineRule="auto"/>
              <w:jc w:val="center"/>
              <w:rPr>
                <w:rFonts w:ascii="Arial" w:eastAsia="Times New Roman" w:hAnsi="Arial" w:cs="Arial"/>
                <w:bCs/>
                <w:sz w:val="16"/>
                <w:szCs w:val="16"/>
                <w:lang w:val="es-ES" w:eastAsia="ar-SA"/>
              </w:rPr>
            </w:pPr>
            <w:r w:rsidRPr="00245374">
              <w:rPr>
                <w:rFonts w:ascii="Arial" w:eastAsia="Times New Roman" w:hAnsi="Arial" w:cs="Arial"/>
                <w:bCs/>
                <w:sz w:val="16"/>
                <w:szCs w:val="16"/>
                <w:lang w:val="es-ES" w:eastAsia="ar-SA"/>
              </w:rPr>
              <w:t>0</w:t>
            </w:r>
          </w:p>
        </w:tc>
        <w:tc>
          <w:tcPr>
            <w:tcW w:w="441" w:type="pct"/>
            <w:shd w:val="clear" w:color="auto" w:fill="F2F2F2" w:themeFill="background1" w:themeFillShade="F2"/>
            <w:vAlign w:val="center"/>
            <w:hideMark/>
          </w:tcPr>
          <w:p w14:paraId="135A607E" w14:textId="77777777" w:rsidR="00A51A1F" w:rsidRPr="00245374" w:rsidRDefault="00A51A1F" w:rsidP="00601299">
            <w:pPr>
              <w:suppressAutoHyphens/>
              <w:snapToGrid w:val="0"/>
              <w:spacing w:after="0" w:line="240" w:lineRule="auto"/>
              <w:jc w:val="center"/>
              <w:rPr>
                <w:rFonts w:ascii="Arial" w:eastAsia="Times New Roman" w:hAnsi="Arial" w:cs="Arial"/>
                <w:bCs/>
                <w:sz w:val="16"/>
                <w:szCs w:val="16"/>
                <w:lang w:val="es-ES" w:eastAsia="ar-SA"/>
              </w:rPr>
            </w:pPr>
            <w:r w:rsidRPr="00245374">
              <w:rPr>
                <w:rFonts w:ascii="Arial" w:eastAsia="Times New Roman" w:hAnsi="Arial" w:cs="Arial"/>
                <w:bCs/>
                <w:sz w:val="16"/>
                <w:szCs w:val="16"/>
                <w:lang w:val="es-ES" w:eastAsia="ar-SA"/>
              </w:rPr>
              <w:t>0</w:t>
            </w:r>
          </w:p>
        </w:tc>
        <w:tc>
          <w:tcPr>
            <w:tcW w:w="344" w:type="pct"/>
            <w:shd w:val="clear" w:color="auto" w:fill="F2F2F2" w:themeFill="background1" w:themeFillShade="F2"/>
            <w:vAlign w:val="center"/>
            <w:hideMark/>
          </w:tcPr>
          <w:p w14:paraId="0D3471A8" w14:textId="77777777" w:rsidR="00A51A1F" w:rsidRPr="00245374" w:rsidRDefault="00A51A1F" w:rsidP="00601299">
            <w:pPr>
              <w:suppressAutoHyphens/>
              <w:snapToGrid w:val="0"/>
              <w:spacing w:after="0" w:line="240" w:lineRule="auto"/>
              <w:jc w:val="center"/>
              <w:rPr>
                <w:rFonts w:ascii="Arial" w:eastAsia="Times New Roman" w:hAnsi="Arial" w:cs="Arial"/>
                <w:bCs/>
                <w:sz w:val="16"/>
                <w:szCs w:val="16"/>
                <w:lang w:val="es-ES" w:eastAsia="ar-SA"/>
              </w:rPr>
            </w:pPr>
            <w:r w:rsidRPr="00245374">
              <w:rPr>
                <w:rFonts w:ascii="Arial" w:eastAsia="Times New Roman" w:hAnsi="Arial" w:cs="Arial"/>
                <w:bCs/>
                <w:sz w:val="16"/>
                <w:szCs w:val="16"/>
                <w:lang w:val="es-ES" w:eastAsia="ar-SA"/>
              </w:rPr>
              <w:t>0</w:t>
            </w:r>
          </w:p>
        </w:tc>
        <w:tc>
          <w:tcPr>
            <w:tcW w:w="423" w:type="pct"/>
            <w:shd w:val="clear" w:color="auto" w:fill="F2F2F2" w:themeFill="background1" w:themeFillShade="F2"/>
            <w:vAlign w:val="center"/>
            <w:hideMark/>
          </w:tcPr>
          <w:p w14:paraId="2FF8F021" w14:textId="77777777" w:rsidR="00A51A1F" w:rsidRPr="00245374" w:rsidRDefault="00A51A1F" w:rsidP="00601299">
            <w:pPr>
              <w:suppressAutoHyphens/>
              <w:snapToGrid w:val="0"/>
              <w:spacing w:after="0" w:line="240" w:lineRule="auto"/>
              <w:jc w:val="center"/>
              <w:rPr>
                <w:rFonts w:ascii="Arial" w:eastAsia="Times New Roman" w:hAnsi="Arial" w:cs="Arial"/>
                <w:b/>
                <w:sz w:val="16"/>
                <w:szCs w:val="16"/>
                <w:lang w:val="es-ES" w:eastAsia="ar-SA"/>
              </w:rPr>
            </w:pPr>
            <w:r w:rsidRPr="00245374">
              <w:rPr>
                <w:rFonts w:ascii="Arial" w:eastAsia="Times New Roman" w:hAnsi="Arial" w:cs="Arial"/>
                <w:b/>
                <w:sz w:val="16"/>
                <w:szCs w:val="16"/>
                <w:lang w:val="es-ES" w:eastAsia="ar-SA"/>
              </w:rPr>
              <w:t>0</w:t>
            </w:r>
          </w:p>
        </w:tc>
      </w:tr>
      <w:tr w:rsidR="00A51A1F" w14:paraId="0217177A" w14:textId="77777777" w:rsidTr="00601299">
        <w:trPr>
          <w:gridAfter w:val="1"/>
          <w:wAfter w:w="5" w:type="pct"/>
          <w:trHeight w:val="423"/>
        </w:trPr>
        <w:tc>
          <w:tcPr>
            <w:tcW w:w="792" w:type="pct"/>
            <w:shd w:val="clear" w:color="auto" w:fill="D9D9D9" w:themeFill="background1" w:themeFillShade="D9"/>
            <w:vAlign w:val="center"/>
            <w:hideMark/>
          </w:tcPr>
          <w:p w14:paraId="193E7C1F" w14:textId="77777777" w:rsidR="00A51A1F" w:rsidRPr="00B03546" w:rsidRDefault="00A51A1F" w:rsidP="00601299">
            <w:pPr>
              <w:suppressAutoHyphens/>
              <w:spacing w:after="0" w:line="240" w:lineRule="auto"/>
              <w:jc w:val="center"/>
              <w:rPr>
                <w:rFonts w:ascii="Arial" w:eastAsia="Times New Roman" w:hAnsi="Arial" w:cs="Arial"/>
                <w:b/>
                <w:sz w:val="16"/>
                <w:szCs w:val="16"/>
                <w:lang w:val="es-ES" w:eastAsia="ar-SA"/>
              </w:rPr>
            </w:pPr>
            <w:r w:rsidRPr="00B03546">
              <w:rPr>
                <w:rFonts w:ascii="Arial" w:eastAsia="Times New Roman" w:hAnsi="Arial" w:cs="Arial"/>
                <w:color w:val="000000"/>
                <w:sz w:val="16"/>
                <w:szCs w:val="16"/>
                <w:lang w:val="es-ES" w:eastAsia="ar-SA"/>
              </w:rPr>
              <w:t>Vacunadores</w:t>
            </w:r>
          </w:p>
        </w:tc>
        <w:tc>
          <w:tcPr>
            <w:tcW w:w="274" w:type="pct"/>
            <w:shd w:val="clear" w:color="auto" w:fill="D9D9D9" w:themeFill="background1" w:themeFillShade="D9"/>
            <w:vAlign w:val="center"/>
            <w:hideMark/>
          </w:tcPr>
          <w:p w14:paraId="0D2C663D" w14:textId="77777777" w:rsidR="00A51A1F" w:rsidRPr="00245374" w:rsidRDefault="00A51A1F" w:rsidP="00601299">
            <w:pPr>
              <w:suppressAutoHyphens/>
              <w:snapToGrid w:val="0"/>
              <w:spacing w:after="0" w:line="240" w:lineRule="auto"/>
              <w:jc w:val="center"/>
              <w:rPr>
                <w:rFonts w:ascii="Arial" w:eastAsia="Times New Roman" w:hAnsi="Arial" w:cs="Arial"/>
                <w:bCs/>
                <w:sz w:val="16"/>
                <w:szCs w:val="16"/>
                <w:lang w:val="es-ES" w:eastAsia="ar-SA"/>
              </w:rPr>
            </w:pPr>
            <w:r w:rsidRPr="00245374">
              <w:rPr>
                <w:rFonts w:ascii="Arial" w:eastAsia="Times New Roman" w:hAnsi="Arial" w:cs="Arial"/>
                <w:bCs/>
                <w:sz w:val="16"/>
                <w:szCs w:val="16"/>
                <w:lang w:val="es-ES" w:eastAsia="ar-SA"/>
              </w:rPr>
              <w:t>0</w:t>
            </w:r>
          </w:p>
        </w:tc>
        <w:tc>
          <w:tcPr>
            <w:tcW w:w="361" w:type="pct"/>
            <w:shd w:val="clear" w:color="auto" w:fill="D9D9D9" w:themeFill="background1" w:themeFillShade="D9"/>
            <w:vAlign w:val="center"/>
            <w:hideMark/>
          </w:tcPr>
          <w:p w14:paraId="7B5AF5BE" w14:textId="77777777" w:rsidR="00A51A1F" w:rsidRPr="00245374" w:rsidRDefault="00A51A1F" w:rsidP="00601299">
            <w:pPr>
              <w:suppressAutoHyphens/>
              <w:snapToGrid w:val="0"/>
              <w:spacing w:after="0" w:line="240" w:lineRule="auto"/>
              <w:jc w:val="center"/>
              <w:rPr>
                <w:rFonts w:ascii="Arial" w:eastAsia="Times New Roman" w:hAnsi="Arial" w:cs="Arial"/>
                <w:bCs/>
                <w:sz w:val="16"/>
                <w:szCs w:val="16"/>
                <w:lang w:val="es-ES" w:eastAsia="ar-SA"/>
              </w:rPr>
            </w:pPr>
            <w:r w:rsidRPr="00245374">
              <w:rPr>
                <w:rFonts w:ascii="Arial" w:eastAsia="Times New Roman" w:hAnsi="Arial" w:cs="Arial"/>
                <w:bCs/>
                <w:sz w:val="16"/>
                <w:szCs w:val="16"/>
                <w:lang w:val="es-ES" w:eastAsia="ar-SA"/>
              </w:rPr>
              <w:t>0</w:t>
            </w:r>
          </w:p>
        </w:tc>
        <w:tc>
          <w:tcPr>
            <w:tcW w:w="357" w:type="pct"/>
            <w:shd w:val="clear" w:color="auto" w:fill="D9D9D9" w:themeFill="background1" w:themeFillShade="D9"/>
            <w:vAlign w:val="center"/>
            <w:hideMark/>
          </w:tcPr>
          <w:p w14:paraId="6B927414" w14:textId="77777777" w:rsidR="00A51A1F" w:rsidRPr="00245374" w:rsidRDefault="00A51A1F" w:rsidP="00601299">
            <w:pPr>
              <w:suppressAutoHyphens/>
              <w:snapToGrid w:val="0"/>
              <w:spacing w:after="0" w:line="240" w:lineRule="auto"/>
              <w:jc w:val="center"/>
              <w:rPr>
                <w:rFonts w:ascii="Arial" w:eastAsia="Times New Roman" w:hAnsi="Arial" w:cs="Arial"/>
                <w:bCs/>
                <w:sz w:val="16"/>
                <w:szCs w:val="16"/>
                <w:lang w:val="es-ES" w:eastAsia="ar-SA"/>
              </w:rPr>
            </w:pPr>
            <w:r w:rsidRPr="00245374">
              <w:rPr>
                <w:rFonts w:ascii="Arial" w:eastAsia="Times New Roman" w:hAnsi="Arial" w:cs="Arial"/>
                <w:bCs/>
                <w:sz w:val="16"/>
                <w:szCs w:val="16"/>
                <w:lang w:val="es-ES" w:eastAsia="ar-SA"/>
              </w:rPr>
              <w:t>0</w:t>
            </w:r>
          </w:p>
        </w:tc>
        <w:tc>
          <w:tcPr>
            <w:tcW w:w="410" w:type="pct"/>
            <w:shd w:val="clear" w:color="auto" w:fill="D9D9D9" w:themeFill="background1" w:themeFillShade="D9"/>
            <w:vAlign w:val="center"/>
            <w:hideMark/>
          </w:tcPr>
          <w:p w14:paraId="6C7C1F6B" w14:textId="77777777" w:rsidR="00A51A1F" w:rsidRPr="00245374" w:rsidRDefault="00A51A1F" w:rsidP="00601299">
            <w:pPr>
              <w:suppressAutoHyphens/>
              <w:snapToGrid w:val="0"/>
              <w:spacing w:after="0" w:line="240" w:lineRule="auto"/>
              <w:jc w:val="center"/>
              <w:rPr>
                <w:rFonts w:ascii="Arial" w:eastAsia="Times New Roman" w:hAnsi="Arial" w:cs="Arial"/>
                <w:bCs/>
                <w:sz w:val="16"/>
                <w:szCs w:val="16"/>
                <w:lang w:val="es-ES" w:eastAsia="ar-SA"/>
              </w:rPr>
            </w:pPr>
            <w:r w:rsidRPr="00245374">
              <w:rPr>
                <w:rFonts w:ascii="Arial" w:eastAsia="Times New Roman" w:hAnsi="Arial" w:cs="Arial"/>
                <w:bCs/>
                <w:sz w:val="16"/>
                <w:szCs w:val="16"/>
                <w:lang w:val="es-ES" w:eastAsia="ar-SA"/>
              </w:rPr>
              <w:t>0</w:t>
            </w:r>
          </w:p>
        </w:tc>
        <w:tc>
          <w:tcPr>
            <w:tcW w:w="423" w:type="pct"/>
            <w:shd w:val="clear" w:color="auto" w:fill="D9D9D9" w:themeFill="background1" w:themeFillShade="D9"/>
            <w:vAlign w:val="center"/>
            <w:hideMark/>
          </w:tcPr>
          <w:p w14:paraId="70CE4B52" w14:textId="77777777" w:rsidR="00A51A1F" w:rsidRPr="00245374" w:rsidRDefault="00A51A1F" w:rsidP="00601299">
            <w:pPr>
              <w:suppressAutoHyphens/>
              <w:snapToGrid w:val="0"/>
              <w:spacing w:after="0" w:line="240" w:lineRule="auto"/>
              <w:jc w:val="center"/>
              <w:rPr>
                <w:rFonts w:ascii="Arial" w:eastAsia="Times New Roman" w:hAnsi="Arial" w:cs="Arial"/>
                <w:bCs/>
                <w:sz w:val="16"/>
                <w:szCs w:val="16"/>
                <w:lang w:val="es-ES" w:eastAsia="ar-SA"/>
              </w:rPr>
            </w:pPr>
            <w:r w:rsidRPr="00245374">
              <w:rPr>
                <w:rFonts w:ascii="Arial" w:eastAsia="Times New Roman" w:hAnsi="Arial" w:cs="Arial"/>
                <w:bCs/>
                <w:sz w:val="16"/>
                <w:szCs w:val="16"/>
                <w:lang w:val="es-ES" w:eastAsia="ar-SA"/>
              </w:rPr>
              <w:t>0</w:t>
            </w:r>
          </w:p>
        </w:tc>
        <w:tc>
          <w:tcPr>
            <w:tcW w:w="344" w:type="pct"/>
            <w:shd w:val="clear" w:color="auto" w:fill="D9D9D9" w:themeFill="background1" w:themeFillShade="D9"/>
            <w:vAlign w:val="center"/>
            <w:hideMark/>
          </w:tcPr>
          <w:p w14:paraId="352C87F2" w14:textId="77777777" w:rsidR="00A51A1F" w:rsidRPr="00245374" w:rsidRDefault="00A51A1F" w:rsidP="00601299">
            <w:pPr>
              <w:suppressAutoHyphens/>
              <w:snapToGrid w:val="0"/>
              <w:spacing w:after="0" w:line="240" w:lineRule="auto"/>
              <w:jc w:val="center"/>
              <w:rPr>
                <w:rFonts w:ascii="Arial" w:eastAsia="Times New Roman" w:hAnsi="Arial" w:cs="Arial"/>
                <w:bCs/>
                <w:sz w:val="16"/>
                <w:szCs w:val="16"/>
                <w:lang w:val="es-ES" w:eastAsia="ar-SA"/>
              </w:rPr>
            </w:pPr>
            <w:r w:rsidRPr="00245374">
              <w:rPr>
                <w:rFonts w:ascii="Arial" w:eastAsia="Times New Roman" w:hAnsi="Arial" w:cs="Arial"/>
                <w:bCs/>
                <w:sz w:val="16"/>
                <w:szCs w:val="16"/>
                <w:lang w:val="es-ES" w:eastAsia="ar-SA"/>
              </w:rPr>
              <w:t>0</w:t>
            </w:r>
          </w:p>
        </w:tc>
        <w:tc>
          <w:tcPr>
            <w:tcW w:w="233" w:type="pct"/>
            <w:shd w:val="clear" w:color="auto" w:fill="D9D9D9" w:themeFill="background1" w:themeFillShade="D9"/>
            <w:vAlign w:val="center"/>
            <w:hideMark/>
          </w:tcPr>
          <w:p w14:paraId="08680BD6" w14:textId="77777777" w:rsidR="00A51A1F" w:rsidRPr="00245374" w:rsidRDefault="00A51A1F" w:rsidP="00601299">
            <w:pPr>
              <w:suppressAutoHyphens/>
              <w:snapToGrid w:val="0"/>
              <w:spacing w:after="0" w:line="240" w:lineRule="auto"/>
              <w:jc w:val="center"/>
              <w:rPr>
                <w:rFonts w:ascii="Arial" w:eastAsia="Times New Roman" w:hAnsi="Arial" w:cs="Arial"/>
                <w:bCs/>
                <w:sz w:val="16"/>
                <w:szCs w:val="16"/>
                <w:lang w:val="es-ES" w:eastAsia="ar-SA"/>
              </w:rPr>
            </w:pPr>
            <w:r w:rsidRPr="00245374">
              <w:rPr>
                <w:rFonts w:ascii="Arial" w:eastAsia="Times New Roman" w:hAnsi="Arial" w:cs="Arial"/>
                <w:bCs/>
                <w:sz w:val="16"/>
                <w:szCs w:val="16"/>
                <w:lang w:val="es-ES" w:eastAsia="ar-SA"/>
              </w:rPr>
              <w:t>1</w:t>
            </w:r>
          </w:p>
        </w:tc>
        <w:tc>
          <w:tcPr>
            <w:tcW w:w="295" w:type="pct"/>
            <w:shd w:val="clear" w:color="auto" w:fill="D9D9D9" w:themeFill="background1" w:themeFillShade="D9"/>
            <w:vAlign w:val="center"/>
            <w:hideMark/>
          </w:tcPr>
          <w:p w14:paraId="1A9AB7B5" w14:textId="77777777" w:rsidR="00A51A1F" w:rsidRPr="00245374" w:rsidRDefault="00A51A1F" w:rsidP="00601299">
            <w:pPr>
              <w:suppressAutoHyphens/>
              <w:snapToGrid w:val="0"/>
              <w:spacing w:after="0" w:line="240" w:lineRule="auto"/>
              <w:jc w:val="center"/>
              <w:rPr>
                <w:rFonts w:ascii="Arial" w:eastAsia="Times New Roman" w:hAnsi="Arial" w:cs="Arial"/>
                <w:bCs/>
                <w:sz w:val="16"/>
                <w:szCs w:val="16"/>
                <w:lang w:val="es-ES" w:eastAsia="ar-SA"/>
              </w:rPr>
            </w:pPr>
            <w:r w:rsidRPr="00245374">
              <w:rPr>
                <w:rFonts w:ascii="Arial" w:eastAsia="Times New Roman" w:hAnsi="Arial" w:cs="Arial"/>
                <w:bCs/>
                <w:sz w:val="16"/>
                <w:szCs w:val="16"/>
                <w:lang w:val="es-ES" w:eastAsia="ar-SA"/>
              </w:rPr>
              <w:t>0</w:t>
            </w:r>
          </w:p>
        </w:tc>
        <w:tc>
          <w:tcPr>
            <w:tcW w:w="300" w:type="pct"/>
            <w:shd w:val="clear" w:color="auto" w:fill="D9D9D9" w:themeFill="background1" w:themeFillShade="D9"/>
            <w:vAlign w:val="center"/>
            <w:hideMark/>
          </w:tcPr>
          <w:p w14:paraId="3C865F9D" w14:textId="77777777" w:rsidR="00A51A1F" w:rsidRPr="00245374" w:rsidRDefault="00A51A1F" w:rsidP="00601299">
            <w:pPr>
              <w:suppressAutoHyphens/>
              <w:snapToGrid w:val="0"/>
              <w:spacing w:after="0" w:line="240" w:lineRule="auto"/>
              <w:jc w:val="center"/>
              <w:rPr>
                <w:rFonts w:ascii="Arial" w:eastAsia="Times New Roman" w:hAnsi="Arial" w:cs="Arial"/>
                <w:bCs/>
                <w:sz w:val="16"/>
                <w:szCs w:val="16"/>
                <w:lang w:val="es-ES" w:eastAsia="ar-SA"/>
              </w:rPr>
            </w:pPr>
            <w:r w:rsidRPr="00245374">
              <w:rPr>
                <w:rFonts w:ascii="Arial" w:eastAsia="Times New Roman" w:hAnsi="Arial" w:cs="Arial"/>
                <w:bCs/>
                <w:sz w:val="16"/>
                <w:szCs w:val="16"/>
                <w:lang w:val="es-ES" w:eastAsia="ar-SA"/>
              </w:rPr>
              <w:t>0</w:t>
            </w:r>
          </w:p>
        </w:tc>
        <w:tc>
          <w:tcPr>
            <w:tcW w:w="441" w:type="pct"/>
            <w:shd w:val="clear" w:color="auto" w:fill="D9D9D9" w:themeFill="background1" w:themeFillShade="D9"/>
            <w:vAlign w:val="center"/>
            <w:hideMark/>
          </w:tcPr>
          <w:p w14:paraId="0A0EE11B" w14:textId="77777777" w:rsidR="00A51A1F" w:rsidRPr="00245374" w:rsidRDefault="00A51A1F" w:rsidP="00601299">
            <w:pPr>
              <w:suppressAutoHyphens/>
              <w:snapToGrid w:val="0"/>
              <w:spacing w:after="0" w:line="240" w:lineRule="auto"/>
              <w:jc w:val="center"/>
              <w:rPr>
                <w:rFonts w:ascii="Arial" w:eastAsia="Times New Roman" w:hAnsi="Arial" w:cs="Arial"/>
                <w:bCs/>
                <w:sz w:val="16"/>
                <w:szCs w:val="16"/>
                <w:lang w:val="es-ES" w:eastAsia="ar-SA"/>
              </w:rPr>
            </w:pPr>
            <w:r w:rsidRPr="00245374">
              <w:rPr>
                <w:rFonts w:ascii="Arial" w:eastAsia="Times New Roman" w:hAnsi="Arial" w:cs="Arial"/>
                <w:bCs/>
                <w:sz w:val="16"/>
                <w:szCs w:val="16"/>
                <w:lang w:val="es-ES" w:eastAsia="ar-SA"/>
              </w:rPr>
              <w:t>0</w:t>
            </w:r>
          </w:p>
        </w:tc>
        <w:tc>
          <w:tcPr>
            <w:tcW w:w="344" w:type="pct"/>
            <w:shd w:val="clear" w:color="auto" w:fill="D9D9D9" w:themeFill="background1" w:themeFillShade="D9"/>
            <w:vAlign w:val="center"/>
            <w:hideMark/>
          </w:tcPr>
          <w:p w14:paraId="77DE7ED4" w14:textId="77777777" w:rsidR="00A51A1F" w:rsidRPr="00245374" w:rsidRDefault="00A51A1F" w:rsidP="00601299">
            <w:pPr>
              <w:suppressAutoHyphens/>
              <w:snapToGrid w:val="0"/>
              <w:spacing w:after="0" w:line="240" w:lineRule="auto"/>
              <w:jc w:val="center"/>
              <w:rPr>
                <w:rFonts w:ascii="Arial" w:eastAsia="Times New Roman" w:hAnsi="Arial" w:cs="Arial"/>
                <w:bCs/>
                <w:sz w:val="16"/>
                <w:szCs w:val="16"/>
                <w:lang w:val="es-ES" w:eastAsia="ar-SA"/>
              </w:rPr>
            </w:pPr>
            <w:r w:rsidRPr="00245374">
              <w:rPr>
                <w:rFonts w:ascii="Arial" w:eastAsia="Times New Roman" w:hAnsi="Arial" w:cs="Arial"/>
                <w:bCs/>
                <w:sz w:val="16"/>
                <w:szCs w:val="16"/>
                <w:lang w:val="es-ES" w:eastAsia="ar-SA"/>
              </w:rPr>
              <w:t>1</w:t>
            </w:r>
          </w:p>
        </w:tc>
        <w:tc>
          <w:tcPr>
            <w:tcW w:w="423" w:type="pct"/>
            <w:shd w:val="clear" w:color="auto" w:fill="D9D9D9" w:themeFill="background1" w:themeFillShade="D9"/>
            <w:vAlign w:val="center"/>
            <w:hideMark/>
          </w:tcPr>
          <w:p w14:paraId="2DB489CC" w14:textId="77777777" w:rsidR="00A51A1F" w:rsidRPr="00245374" w:rsidRDefault="00A51A1F" w:rsidP="00601299">
            <w:pPr>
              <w:suppressAutoHyphens/>
              <w:snapToGrid w:val="0"/>
              <w:spacing w:after="0" w:line="240" w:lineRule="auto"/>
              <w:jc w:val="center"/>
              <w:rPr>
                <w:rFonts w:ascii="Arial" w:eastAsia="Times New Roman" w:hAnsi="Arial" w:cs="Arial"/>
                <w:b/>
                <w:sz w:val="16"/>
                <w:szCs w:val="16"/>
                <w:lang w:val="es-ES" w:eastAsia="ar-SA"/>
              </w:rPr>
            </w:pPr>
            <w:r w:rsidRPr="00245374">
              <w:rPr>
                <w:rFonts w:ascii="Arial" w:eastAsia="Times New Roman" w:hAnsi="Arial" w:cs="Arial"/>
                <w:b/>
                <w:sz w:val="16"/>
                <w:szCs w:val="16"/>
                <w:lang w:val="es-ES" w:eastAsia="ar-SA"/>
              </w:rPr>
              <w:t>1</w:t>
            </w:r>
          </w:p>
        </w:tc>
      </w:tr>
      <w:tr w:rsidR="00A51A1F" w14:paraId="6DD5CCDA" w14:textId="77777777" w:rsidTr="00601299">
        <w:trPr>
          <w:gridAfter w:val="1"/>
          <w:wAfter w:w="5" w:type="pct"/>
          <w:trHeight w:val="288"/>
        </w:trPr>
        <w:tc>
          <w:tcPr>
            <w:tcW w:w="792" w:type="pct"/>
            <w:shd w:val="clear" w:color="auto" w:fill="F2F2F2" w:themeFill="background1" w:themeFillShade="F2"/>
            <w:vAlign w:val="center"/>
            <w:hideMark/>
          </w:tcPr>
          <w:p w14:paraId="4AEC57EB" w14:textId="77777777" w:rsidR="00A51A1F" w:rsidRPr="00B03546" w:rsidRDefault="00A51A1F" w:rsidP="00601299">
            <w:pPr>
              <w:suppressAutoHyphens/>
              <w:spacing w:after="0" w:line="240" w:lineRule="auto"/>
              <w:jc w:val="center"/>
              <w:rPr>
                <w:rFonts w:ascii="Arial" w:eastAsia="Times New Roman" w:hAnsi="Arial" w:cs="Arial"/>
                <w:b/>
                <w:sz w:val="16"/>
                <w:szCs w:val="16"/>
                <w:lang w:val="es-ES" w:eastAsia="ar-SA"/>
              </w:rPr>
            </w:pPr>
            <w:r w:rsidRPr="00B03546">
              <w:rPr>
                <w:rFonts w:ascii="Arial" w:eastAsia="Times New Roman" w:hAnsi="Arial" w:cs="Arial"/>
                <w:color w:val="000000"/>
                <w:sz w:val="16"/>
                <w:szCs w:val="16"/>
                <w:lang w:val="es-ES" w:eastAsia="ar-SA"/>
              </w:rPr>
              <w:t>Brigadistas</w:t>
            </w:r>
          </w:p>
        </w:tc>
        <w:tc>
          <w:tcPr>
            <w:tcW w:w="274" w:type="pct"/>
            <w:shd w:val="clear" w:color="auto" w:fill="F2F2F2" w:themeFill="background1" w:themeFillShade="F2"/>
            <w:vAlign w:val="center"/>
            <w:hideMark/>
          </w:tcPr>
          <w:p w14:paraId="67F5BFD7" w14:textId="77777777" w:rsidR="00A51A1F" w:rsidRPr="00245374" w:rsidRDefault="00A51A1F" w:rsidP="00601299">
            <w:pPr>
              <w:suppressAutoHyphens/>
              <w:snapToGrid w:val="0"/>
              <w:spacing w:after="0" w:line="240" w:lineRule="auto"/>
              <w:jc w:val="center"/>
              <w:rPr>
                <w:rFonts w:ascii="Arial" w:eastAsia="Times New Roman" w:hAnsi="Arial" w:cs="Arial"/>
                <w:bCs/>
                <w:sz w:val="16"/>
                <w:szCs w:val="16"/>
                <w:lang w:val="es-ES" w:eastAsia="ar-SA"/>
              </w:rPr>
            </w:pPr>
            <w:r w:rsidRPr="00245374">
              <w:rPr>
                <w:rFonts w:ascii="Arial" w:eastAsia="Times New Roman" w:hAnsi="Arial" w:cs="Arial"/>
                <w:bCs/>
                <w:sz w:val="16"/>
                <w:szCs w:val="16"/>
                <w:lang w:val="es-ES" w:eastAsia="ar-SA"/>
              </w:rPr>
              <w:t>0</w:t>
            </w:r>
          </w:p>
        </w:tc>
        <w:tc>
          <w:tcPr>
            <w:tcW w:w="361" w:type="pct"/>
            <w:shd w:val="clear" w:color="auto" w:fill="F2F2F2" w:themeFill="background1" w:themeFillShade="F2"/>
            <w:vAlign w:val="center"/>
            <w:hideMark/>
          </w:tcPr>
          <w:p w14:paraId="59CD9A68" w14:textId="77777777" w:rsidR="00A51A1F" w:rsidRPr="00245374" w:rsidRDefault="00A51A1F" w:rsidP="00601299">
            <w:pPr>
              <w:suppressAutoHyphens/>
              <w:snapToGrid w:val="0"/>
              <w:spacing w:after="0" w:line="240" w:lineRule="auto"/>
              <w:jc w:val="center"/>
              <w:rPr>
                <w:rFonts w:ascii="Arial" w:eastAsia="Times New Roman" w:hAnsi="Arial" w:cs="Arial"/>
                <w:bCs/>
                <w:sz w:val="16"/>
                <w:szCs w:val="16"/>
                <w:lang w:val="es-ES" w:eastAsia="ar-SA"/>
              </w:rPr>
            </w:pPr>
            <w:r w:rsidRPr="00245374">
              <w:rPr>
                <w:rFonts w:ascii="Arial" w:eastAsia="Times New Roman" w:hAnsi="Arial" w:cs="Arial"/>
                <w:bCs/>
                <w:sz w:val="16"/>
                <w:szCs w:val="16"/>
                <w:lang w:val="es-ES" w:eastAsia="ar-SA"/>
              </w:rPr>
              <w:t>0</w:t>
            </w:r>
          </w:p>
        </w:tc>
        <w:tc>
          <w:tcPr>
            <w:tcW w:w="357" w:type="pct"/>
            <w:shd w:val="clear" w:color="auto" w:fill="F2F2F2" w:themeFill="background1" w:themeFillShade="F2"/>
            <w:vAlign w:val="center"/>
            <w:hideMark/>
          </w:tcPr>
          <w:p w14:paraId="3FA978EC" w14:textId="77777777" w:rsidR="00A51A1F" w:rsidRPr="00245374" w:rsidRDefault="00A51A1F" w:rsidP="00601299">
            <w:pPr>
              <w:suppressAutoHyphens/>
              <w:snapToGrid w:val="0"/>
              <w:spacing w:after="0" w:line="240" w:lineRule="auto"/>
              <w:jc w:val="center"/>
              <w:rPr>
                <w:rFonts w:ascii="Arial" w:eastAsia="Times New Roman" w:hAnsi="Arial" w:cs="Arial"/>
                <w:bCs/>
                <w:sz w:val="16"/>
                <w:szCs w:val="16"/>
                <w:lang w:val="es-ES" w:eastAsia="ar-SA"/>
              </w:rPr>
            </w:pPr>
            <w:r w:rsidRPr="00245374">
              <w:rPr>
                <w:rFonts w:ascii="Arial" w:eastAsia="Times New Roman" w:hAnsi="Arial" w:cs="Arial"/>
                <w:bCs/>
                <w:sz w:val="16"/>
                <w:szCs w:val="16"/>
                <w:lang w:val="es-ES" w:eastAsia="ar-SA"/>
              </w:rPr>
              <w:t>0</w:t>
            </w:r>
          </w:p>
        </w:tc>
        <w:tc>
          <w:tcPr>
            <w:tcW w:w="410" w:type="pct"/>
            <w:shd w:val="clear" w:color="auto" w:fill="F2F2F2" w:themeFill="background1" w:themeFillShade="F2"/>
            <w:vAlign w:val="center"/>
            <w:hideMark/>
          </w:tcPr>
          <w:p w14:paraId="6390DA36" w14:textId="77777777" w:rsidR="00A51A1F" w:rsidRPr="00245374" w:rsidRDefault="00A51A1F" w:rsidP="00601299">
            <w:pPr>
              <w:suppressAutoHyphens/>
              <w:snapToGrid w:val="0"/>
              <w:spacing w:after="0" w:line="240" w:lineRule="auto"/>
              <w:jc w:val="center"/>
              <w:rPr>
                <w:rFonts w:ascii="Arial" w:eastAsia="Times New Roman" w:hAnsi="Arial" w:cs="Arial"/>
                <w:bCs/>
                <w:sz w:val="16"/>
                <w:szCs w:val="16"/>
                <w:lang w:val="es-ES" w:eastAsia="ar-SA"/>
              </w:rPr>
            </w:pPr>
            <w:r w:rsidRPr="00245374">
              <w:rPr>
                <w:rFonts w:ascii="Arial" w:eastAsia="Times New Roman" w:hAnsi="Arial" w:cs="Arial"/>
                <w:bCs/>
                <w:sz w:val="16"/>
                <w:szCs w:val="16"/>
                <w:lang w:val="es-ES" w:eastAsia="ar-SA"/>
              </w:rPr>
              <w:t>0</w:t>
            </w:r>
          </w:p>
        </w:tc>
        <w:tc>
          <w:tcPr>
            <w:tcW w:w="423" w:type="pct"/>
            <w:shd w:val="clear" w:color="auto" w:fill="F2F2F2" w:themeFill="background1" w:themeFillShade="F2"/>
            <w:vAlign w:val="center"/>
            <w:hideMark/>
          </w:tcPr>
          <w:p w14:paraId="471039B6" w14:textId="77777777" w:rsidR="00A51A1F" w:rsidRPr="00245374" w:rsidRDefault="00A51A1F" w:rsidP="00601299">
            <w:pPr>
              <w:suppressAutoHyphens/>
              <w:snapToGrid w:val="0"/>
              <w:spacing w:after="0" w:line="240" w:lineRule="auto"/>
              <w:jc w:val="center"/>
              <w:rPr>
                <w:rFonts w:ascii="Arial" w:eastAsia="Times New Roman" w:hAnsi="Arial" w:cs="Arial"/>
                <w:bCs/>
                <w:sz w:val="16"/>
                <w:szCs w:val="16"/>
                <w:lang w:val="es-ES" w:eastAsia="ar-SA"/>
              </w:rPr>
            </w:pPr>
            <w:r w:rsidRPr="00245374">
              <w:rPr>
                <w:rFonts w:ascii="Arial" w:eastAsia="Times New Roman" w:hAnsi="Arial" w:cs="Arial"/>
                <w:bCs/>
                <w:sz w:val="16"/>
                <w:szCs w:val="16"/>
                <w:lang w:val="es-ES" w:eastAsia="ar-SA"/>
              </w:rPr>
              <w:t>0</w:t>
            </w:r>
          </w:p>
        </w:tc>
        <w:tc>
          <w:tcPr>
            <w:tcW w:w="344" w:type="pct"/>
            <w:shd w:val="clear" w:color="auto" w:fill="F2F2F2" w:themeFill="background1" w:themeFillShade="F2"/>
            <w:vAlign w:val="center"/>
            <w:hideMark/>
          </w:tcPr>
          <w:p w14:paraId="5482CAC4" w14:textId="77777777" w:rsidR="00A51A1F" w:rsidRPr="00245374" w:rsidRDefault="00A51A1F" w:rsidP="00601299">
            <w:pPr>
              <w:suppressAutoHyphens/>
              <w:snapToGrid w:val="0"/>
              <w:spacing w:after="0" w:line="240" w:lineRule="auto"/>
              <w:jc w:val="center"/>
              <w:rPr>
                <w:rFonts w:ascii="Arial" w:eastAsia="Times New Roman" w:hAnsi="Arial" w:cs="Arial"/>
                <w:bCs/>
                <w:sz w:val="16"/>
                <w:szCs w:val="16"/>
                <w:lang w:val="es-ES" w:eastAsia="ar-SA"/>
              </w:rPr>
            </w:pPr>
            <w:r w:rsidRPr="00245374">
              <w:rPr>
                <w:rFonts w:ascii="Arial" w:eastAsia="Times New Roman" w:hAnsi="Arial" w:cs="Arial"/>
                <w:bCs/>
                <w:sz w:val="16"/>
                <w:szCs w:val="16"/>
                <w:lang w:val="es-ES" w:eastAsia="ar-SA"/>
              </w:rPr>
              <w:t>0</w:t>
            </w:r>
          </w:p>
        </w:tc>
        <w:tc>
          <w:tcPr>
            <w:tcW w:w="233" w:type="pct"/>
            <w:shd w:val="clear" w:color="auto" w:fill="F2F2F2" w:themeFill="background1" w:themeFillShade="F2"/>
            <w:vAlign w:val="center"/>
            <w:hideMark/>
          </w:tcPr>
          <w:p w14:paraId="38A99E44" w14:textId="77777777" w:rsidR="00A51A1F" w:rsidRPr="00245374" w:rsidRDefault="00A51A1F" w:rsidP="00601299">
            <w:pPr>
              <w:suppressAutoHyphens/>
              <w:snapToGrid w:val="0"/>
              <w:spacing w:after="0" w:line="240" w:lineRule="auto"/>
              <w:jc w:val="center"/>
              <w:rPr>
                <w:rFonts w:ascii="Arial" w:eastAsia="Times New Roman" w:hAnsi="Arial" w:cs="Arial"/>
                <w:bCs/>
                <w:sz w:val="16"/>
                <w:szCs w:val="16"/>
                <w:lang w:val="es-ES" w:eastAsia="ar-SA"/>
              </w:rPr>
            </w:pPr>
            <w:r w:rsidRPr="00245374">
              <w:rPr>
                <w:rFonts w:ascii="Arial" w:eastAsia="Times New Roman" w:hAnsi="Arial" w:cs="Arial"/>
                <w:bCs/>
                <w:sz w:val="16"/>
                <w:szCs w:val="16"/>
                <w:lang w:val="es-ES" w:eastAsia="ar-SA"/>
              </w:rPr>
              <w:t>0</w:t>
            </w:r>
          </w:p>
        </w:tc>
        <w:tc>
          <w:tcPr>
            <w:tcW w:w="295" w:type="pct"/>
            <w:shd w:val="clear" w:color="auto" w:fill="F2F2F2" w:themeFill="background1" w:themeFillShade="F2"/>
            <w:vAlign w:val="center"/>
            <w:hideMark/>
          </w:tcPr>
          <w:p w14:paraId="5E29611B" w14:textId="77777777" w:rsidR="00A51A1F" w:rsidRPr="00245374" w:rsidRDefault="00A51A1F" w:rsidP="00601299">
            <w:pPr>
              <w:suppressAutoHyphens/>
              <w:snapToGrid w:val="0"/>
              <w:spacing w:after="0" w:line="240" w:lineRule="auto"/>
              <w:jc w:val="center"/>
              <w:rPr>
                <w:rFonts w:ascii="Arial" w:eastAsia="Times New Roman" w:hAnsi="Arial" w:cs="Arial"/>
                <w:bCs/>
                <w:sz w:val="16"/>
                <w:szCs w:val="16"/>
                <w:lang w:val="es-ES" w:eastAsia="ar-SA"/>
              </w:rPr>
            </w:pPr>
            <w:r w:rsidRPr="00245374">
              <w:rPr>
                <w:rFonts w:ascii="Arial" w:eastAsia="Times New Roman" w:hAnsi="Arial" w:cs="Arial"/>
                <w:bCs/>
                <w:sz w:val="16"/>
                <w:szCs w:val="16"/>
                <w:lang w:val="es-ES" w:eastAsia="ar-SA"/>
              </w:rPr>
              <w:t>0</w:t>
            </w:r>
          </w:p>
        </w:tc>
        <w:tc>
          <w:tcPr>
            <w:tcW w:w="300" w:type="pct"/>
            <w:shd w:val="clear" w:color="auto" w:fill="F2F2F2" w:themeFill="background1" w:themeFillShade="F2"/>
            <w:vAlign w:val="center"/>
            <w:hideMark/>
          </w:tcPr>
          <w:p w14:paraId="747F30CE" w14:textId="77777777" w:rsidR="00A51A1F" w:rsidRPr="00245374" w:rsidRDefault="00A51A1F" w:rsidP="00601299">
            <w:pPr>
              <w:suppressAutoHyphens/>
              <w:snapToGrid w:val="0"/>
              <w:spacing w:after="0" w:line="240" w:lineRule="auto"/>
              <w:jc w:val="center"/>
              <w:rPr>
                <w:rFonts w:ascii="Arial" w:eastAsia="Times New Roman" w:hAnsi="Arial" w:cs="Arial"/>
                <w:bCs/>
                <w:sz w:val="16"/>
                <w:szCs w:val="16"/>
                <w:lang w:val="es-ES" w:eastAsia="ar-SA"/>
              </w:rPr>
            </w:pPr>
            <w:r w:rsidRPr="00245374">
              <w:rPr>
                <w:rFonts w:ascii="Arial" w:eastAsia="Times New Roman" w:hAnsi="Arial" w:cs="Arial"/>
                <w:bCs/>
                <w:sz w:val="16"/>
                <w:szCs w:val="16"/>
                <w:lang w:val="es-ES" w:eastAsia="ar-SA"/>
              </w:rPr>
              <w:t>0</w:t>
            </w:r>
          </w:p>
        </w:tc>
        <w:tc>
          <w:tcPr>
            <w:tcW w:w="441" w:type="pct"/>
            <w:shd w:val="clear" w:color="auto" w:fill="F2F2F2" w:themeFill="background1" w:themeFillShade="F2"/>
            <w:vAlign w:val="center"/>
            <w:hideMark/>
          </w:tcPr>
          <w:p w14:paraId="4E805389" w14:textId="77777777" w:rsidR="00A51A1F" w:rsidRPr="00245374" w:rsidRDefault="00A51A1F" w:rsidP="00601299">
            <w:pPr>
              <w:suppressAutoHyphens/>
              <w:snapToGrid w:val="0"/>
              <w:spacing w:after="0" w:line="240" w:lineRule="auto"/>
              <w:jc w:val="center"/>
              <w:rPr>
                <w:rFonts w:ascii="Arial" w:eastAsia="Times New Roman" w:hAnsi="Arial" w:cs="Arial"/>
                <w:bCs/>
                <w:sz w:val="16"/>
                <w:szCs w:val="16"/>
                <w:lang w:val="es-ES" w:eastAsia="ar-SA"/>
              </w:rPr>
            </w:pPr>
            <w:r w:rsidRPr="00245374">
              <w:rPr>
                <w:rFonts w:ascii="Arial" w:eastAsia="Times New Roman" w:hAnsi="Arial" w:cs="Arial"/>
                <w:bCs/>
                <w:sz w:val="16"/>
                <w:szCs w:val="16"/>
                <w:lang w:val="es-ES" w:eastAsia="ar-SA"/>
              </w:rPr>
              <w:t>0</w:t>
            </w:r>
          </w:p>
        </w:tc>
        <w:tc>
          <w:tcPr>
            <w:tcW w:w="344" w:type="pct"/>
            <w:shd w:val="clear" w:color="auto" w:fill="F2F2F2" w:themeFill="background1" w:themeFillShade="F2"/>
            <w:vAlign w:val="center"/>
            <w:hideMark/>
          </w:tcPr>
          <w:p w14:paraId="2C117C9F" w14:textId="77777777" w:rsidR="00A51A1F" w:rsidRPr="00245374" w:rsidRDefault="00A51A1F" w:rsidP="00601299">
            <w:pPr>
              <w:suppressAutoHyphens/>
              <w:snapToGrid w:val="0"/>
              <w:spacing w:after="0" w:line="240" w:lineRule="auto"/>
              <w:jc w:val="center"/>
              <w:rPr>
                <w:rFonts w:ascii="Arial" w:eastAsia="Times New Roman" w:hAnsi="Arial" w:cs="Arial"/>
                <w:bCs/>
                <w:sz w:val="16"/>
                <w:szCs w:val="16"/>
                <w:lang w:val="es-ES" w:eastAsia="ar-SA"/>
              </w:rPr>
            </w:pPr>
            <w:r w:rsidRPr="00245374">
              <w:rPr>
                <w:rFonts w:ascii="Arial" w:eastAsia="Times New Roman" w:hAnsi="Arial" w:cs="Arial"/>
                <w:bCs/>
                <w:sz w:val="16"/>
                <w:szCs w:val="16"/>
                <w:lang w:val="es-ES" w:eastAsia="ar-SA"/>
              </w:rPr>
              <w:t>0</w:t>
            </w:r>
          </w:p>
        </w:tc>
        <w:tc>
          <w:tcPr>
            <w:tcW w:w="423" w:type="pct"/>
            <w:shd w:val="clear" w:color="auto" w:fill="F2F2F2" w:themeFill="background1" w:themeFillShade="F2"/>
            <w:vAlign w:val="center"/>
            <w:hideMark/>
          </w:tcPr>
          <w:p w14:paraId="35E6AF09" w14:textId="77777777" w:rsidR="00A51A1F" w:rsidRPr="00245374" w:rsidRDefault="00A51A1F" w:rsidP="00601299">
            <w:pPr>
              <w:suppressAutoHyphens/>
              <w:snapToGrid w:val="0"/>
              <w:spacing w:after="0" w:line="240" w:lineRule="auto"/>
              <w:jc w:val="center"/>
              <w:rPr>
                <w:rFonts w:ascii="Arial" w:eastAsia="Times New Roman" w:hAnsi="Arial" w:cs="Arial"/>
                <w:b/>
                <w:sz w:val="16"/>
                <w:szCs w:val="16"/>
                <w:lang w:val="es-ES" w:eastAsia="ar-SA"/>
              </w:rPr>
            </w:pPr>
            <w:r w:rsidRPr="00245374">
              <w:rPr>
                <w:rFonts w:ascii="Arial" w:eastAsia="Times New Roman" w:hAnsi="Arial" w:cs="Arial"/>
                <w:b/>
                <w:sz w:val="16"/>
                <w:szCs w:val="16"/>
                <w:lang w:val="es-ES" w:eastAsia="ar-SA"/>
              </w:rPr>
              <w:t>0</w:t>
            </w:r>
          </w:p>
        </w:tc>
      </w:tr>
      <w:tr w:rsidR="00A51A1F" w14:paraId="3E6441BB" w14:textId="77777777" w:rsidTr="00601299">
        <w:trPr>
          <w:gridAfter w:val="1"/>
          <w:wAfter w:w="5" w:type="pct"/>
          <w:trHeight w:val="420"/>
        </w:trPr>
        <w:tc>
          <w:tcPr>
            <w:tcW w:w="792" w:type="pct"/>
            <w:shd w:val="clear" w:color="auto" w:fill="D9D9D9" w:themeFill="background1" w:themeFillShade="D9"/>
            <w:vAlign w:val="center"/>
            <w:hideMark/>
          </w:tcPr>
          <w:p w14:paraId="3E20A634" w14:textId="77777777" w:rsidR="00A51A1F" w:rsidRPr="00B03546" w:rsidRDefault="00A51A1F" w:rsidP="00601299">
            <w:pPr>
              <w:suppressAutoHyphens/>
              <w:spacing w:after="0" w:line="240" w:lineRule="auto"/>
              <w:jc w:val="center"/>
              <w:rPr>
                <w:rFonts w:ascii="Arial" w:eastAsia="Times New Roman" w:hAnsi="Arial" w:cs="Arial"/>
                <w:b/>
                <w:sz w:val="16"/>
                <w:szCs w:val="16"/>
                <w:lang w:val="es-ES" w:eastAsia="ar-SA"/>
              </w:rPr>
            </w:pPr>
            <w:r w:rsidRPr="00B03546">
              <w:rPr>
                <w:rFonts w:ascii="Arial" w:eastAsia="Times New Roman" w:hAnsi="Arial" w:cs="Arial"/>
                <w:color w:val="000000"/>
                <w:sz w:val="16"/>
                <w:szCs w:val="16"/>
                <w:lang w:val="es-ES" w:eastAsia="ar-SA"/>
              </w:rPr>
              <w:t>Aval Ciudadano</w:t>
            </w:r>
          </w:p>
        </w:tc>
        <w:tc>
          <w:tcPr>
            <w:tcW w:w="274" w:type="pct"/>
            <w:shd w:val="clear" w:color="auto" w:fill="D9D9D9" w:themeFill="background1" w:themeFillShade="D9"/>
            <w:vAlign w:val="center"/>
            <w:hideMark/>
          </w:tcPr>
          <w:p w14:paraId="0594FF06" w14:textId="77777777" w:rsidR="00A51A1F" w:rsidRPr="00245374" w:rsidRDefault="00A51A1F" w:rsidP="00601299">
            <w:pPr>
              <w:suppressAutoHyphens/>
              <w:snapToGrid w:val="0"/>
              <w:spacing w:after="0" w:line="240" w:lineRule="auto"/>
              <w:jc w:val="center"/>
              <w:rPr>
                <w:rFonts w:ascii="Arial" w:eastAsia="Times New Roman" w:hAnsi="Arial" w:cs="Arial"/>
                <w:bCs/>
                <w:sz w:val="16"/>
                <w:szCs w:val="16"/>
                <w:lang w:val="es-ES" w:eastAsia="ar-SA"/>
              </w:rPr>
            </w:pPr>
            <w:r w:rsidRPr="00245374">
              <w:rPr>
                <w:rFonts w:ascii="Arial" w:eastAsia="Times New Roman" w:hAnsi="Arial" w:cs="Arial"/>
                <w:bCs/>
                <w:sz w:val="16"/>
                <w:szCs w:val="16"/>
                <w:lang w:val="es-ES" w:eastAsia="ar-SA"/>
              </w:rPr>
              <w:t>0</w:t>
            </w:r>
          </w:p>
        </w:tc>
        <w:tc>
          <w:tcPr>
            <w:tcW w:w="361" w:type="pct"/>
            <w:shd w:val="clear" w:color="auto" w:fill="D9D9D9" w:themeFill="background1" w:themeFillShade="D9"/>
            <w:vAlign w:val="center"/>
            <w:hideMark/>
          </w:tcPr>
          <w:p w14:paraId="40082C65" w14:textId="77777777" w:rsidR="00A51A1F" w:rsidRPr="00245374" w:rsidRDefault="00A51A1F" w:rsidP="00601299">
            <w:pPr>
              <w:suppressAutoHyphens/>
              <w:snapToGrid w:val="0"/>
              <w:spacing w:after="0" w:line="240" w:lineRule="auto"/>
              <w:jc w:val="center"/>
              <w:rPr>
                <w:rFonts w:ascii="Arial" w:eastAsia="Times New Roman" w:hAnsi="Arial" w:cs="Arial"/>
                <w:bCs/>
                <w:sz w:val="16"/>
                <w:szCs w:val="16"/>
                <w:lang w:val="es-ES" w:eastAsia="ar-SA"/>
              </w:rPr>
            </w:pPr>
            <w:r w:rsidRPr="00245374">
              <w:rPr>
                <w:rFonts w:ascii="Arial" w:eastAsia="Times New Roman" w:hAnsi="Arial" w:cs="Arial"/>
                <w:bCs/>
                <w:sz w:val="16"/>
                <w:szCs w:val="16"/>
                <w:lang w:val="es-ES" w:eastAsia="ar-SA"/>
              </w:rPr>
              <w:t>0</w:t>
            </w:r>
          </w:p>
        </w:tc>
        <w:tc>
          <w:tcPr>
            <w:tcW w:w="357" w:type="pct"/>
            <w:shd w:val="clear" w:color="auto" w:fill="D9D9D9" w:themeFill="background1" w:themeFillShade="D9"/>
            <w:vAlign w:val="center"/>
            <w:hideMark/>
          </w:tcPr>
          <w:p w14:paraId="149C06C5" w14:textId="77777777" w:rsidR="00A51A1F" w:rsidRPr="00245374" w:rsidRDefault="00A51A1F" w:rsidP="00601299">
            <w:pPr>
              <w:suppressAutoHyphens/>
              <w:snapToGrid w:val="0"/>
              <w:spacing w:after="0" w:line="240" w:lineRule="auto"/>
              <w:jc w:val="center"/>
              <w:rPr>
                <w:rFonts w:ascii="Arial" w:eastAsia="Times New Roman" w:hAnsi="Arial" w:cs="Arial"/>
                <w:bCs/>
                <w:sz w:val="16"/>
                <w:szCs w:val="16"/>
                <w:lang w:val="es-ES" w:eastAsia="ar-SA"/>
              </w:rPr>
            </w:pPr>
            <w:r w:rsidRPr="00245374">
              <w:rPr>
                <w:rFonts w:ascii="Arial" w:eastAsia="Times New Roman" w:hAnsi="Arial" w:cs="Arial"/>
                <w:bCs/>
                <w:sz w:val="16"/>
                <w:szCs w:val="16"/>
                <w:lang w:val="es-ES" w:eastAsia="ar-SA"/>
              </w:rPr>
              <w:t>0</w:t>
            </w:r>
          </w:p>
        </w:tc>
        <w:tc>
          <w:tcPr>
            <w:tcW w:w="410" w:type="pct"/>
            <w:shd w:val="clear" w:color="auto" w:fill="D9D9D9" w:themeFill="background1" w:themeFillShade="D9"/>
            <w:vAlign w:val="center"/>
            <w:hideMark/>
          </w:tcPr>
          <w:p w14:paraId="40BC7282" w14:textId="77777777" w:rsidR="00A51A1F" w:rsidRPr="00245374" w:rsidRDefault="00A51A1F" w:rsidP="00601299">
            <w:pPr>
              <w:suppressAutoHyphens/>
              <w:snapToGrid w:val="0"/>
              <w:spacing w:after="0" w:line="240" w:lineRule="auto"/>
              <w:jc w:val="center"/>
              <w:rPr>
                <w:rFonts w:ascii="Arial" w:eastAsia="Times New Roman" w:hAnsi="Arial" w:cs="Arial"/>
                <w:bCs/>
                <w:sz w:val="16"/>
                <w:szCs w:val="16"/>
                <w:lang w:val="es-ES" w:eastAsia="ar-SA"/>
              </w:rPr>
            </w:pPr>
            <w:r w:rsidRPr="00245374">
              <w:rPr>
                <w:rFonts w:ascii="Arial" w:eastAsia="Times New Roman" w:hAnsi="Arial" w:cs="Arial"/>
                <w:bCs/>
                <w:sz w:val="16"/>
                <w:szCs w:val="16"/>
                <w:lang w:val="es-ES" w:eastAsia="ar-SA"/>
              </w:rPr>
              <w:t>0</w:t>
            </w:r>
          </w:p>
        </w:tc>
        <w:tc>
          <w:tcPr>
            <w:tcW w:w="423" w:type="pct"/>
            <w:shd w:val="clear" w:color="auto" w:fill="D9D9D9" w:themeFill="background1" w:themeFillShade="D9"/>
            <w:vAlign w:val="center"/>
            <w:hideMark/>
          </w:tcPr>
          <w:p w14:paraId="1881AEE2" w14:textId="77777777" w:rsidR="00A51A1F" w:rsidRPr="00245374" w:rsidRDefault="00A51A1F" w:rsidP="00601299">
            <w:pPr>
              <w:suppressAutoHyphens/>
              <w:snapToGrid w:val="0"/>
              <w:spacing w:after="0" w:line="240" w:lineRule="auto"/>
              <w:jc w:val="center"/>
              <w:rPr>
                <w:rFonts w:ascii="Arial" w:eastAsia="Times New Roman" w:hAnsi="Arial" w:cs="Arial"/>
                <w:bCs/>
                <w:sz w:val="16"/>
                <w:szCs w:val="16"/>
                <w:lang w:val="es-ES" w:eastAsia="ar-SA"/>
              </w:rPr>
            </w:pPr>
            <w:r w:rsidRPr="00245374">
              <w:rPr>
                <w:rFonts w:ascii="Arial" w:eastAsia="Times New Roman" w:hAnsi="Arial" w:cs="Arial"/>
                <w:bCs/>
                <w:sz w:val="16"/>
                <w:szCs w:val="16"/>
                <w:lang w:val="es-ES" w:eastAsia="ar-SA"/>
              </w:rPr>
              <w:t>0</w:t>
            </w:r>
          </w:p>
        </w:tc>
        <w:tc>
          <w:tcPr>
            <w:tcW w:w="344" w:type="pct"/>
            <w:shd w:val="clear" w:color="auto" w:fill="D9D9D9" w:themeFill="background1" w:themeFillShade="D9"/>
            <w:vAlign w:val="center"/>
            <w:hideMark/>
          </w:tcPr>
          <w:p w14:paraId="421EDCC8" w14:textId="77777777" w:rsidR="00A51A1F" w:rsidRPr="00245374" w:rsidRDefault="00A51A1F" w:rsidP="00601299">
            <w:pPr>
              <w:suppressAutoHyphens/>
              <w:snapToGrid w:val="0"/>
              <w:spacing w:after="0" w:line="240" w:lineRule="auto"/>
              <w:jc w:val="center"/>
              <w:rPr>
                <w:rFonts w:ascii="Arial" w:eastAsia="Times New Roman" w:hAnsi="Arial" w:cs="Arial"/>
                <w:bCs/>
                <w:sz w:val="16"/>
                <w:szCs w:val="16"/>
                <w:lang w:val="es-ES" w:eastAsia="ar-SA"/>
              </w:rPr>
            </w:pPr>
            <w:r w:rsidRPr="00245374">
              <w:rPr>
                <w:rFonts w:ascii="Arial" w:eastAsia="Times New Roman" w:hAnsi="Arial" w:cs="Arial"/>
                <w:bCs/>
                <w:sz w:val="16"/>
                <w:szCs w:val="16"/>
                <w:lang w:val="es-ES" w:eastAsia="ar-SA"/>
              </w:rPr>
              <w:t>0</w:t>
            </w:r>
          </w:p>
        </w:tc>
        <w:tc>
          <w:tcPr>
            <w:tcW w:w="233" w:type="pct"/>
            <w:shd w:val="clear" w:color="auto" w:fill="D9D9D9" w:themeFill="background1" w:themeFillShade="D9"/>
            <w:vAlign w:val="center"/>
            <w:hideMark/>
          </w:tcPr>
          <w:p w14:paraId="3508C5D7" w14:textId="77777777" w:rsidR="00A51A1F" w:rsidRPr="00245374" w:rsidRDefault="00A51A1F" w:rsidP="00601299">
            <w:pPr>
              <w:suppressAutoHyphens/>
              <w:snapToGrid w:val="0"/>
              <w:spacing w:after="0" w:line="240" w:lineRule="auto"/>
              <w:jc w:val="center"/>
              <w:rPr>
                <w:rFonts w:ascii="Arial" w:eastAsia="Times New Roman" w:hAnsi="Arial" w:cs="Arial"/>
                <w:bCs/>
                <w:sz w:val="16"/>
                <w:szCs w:val="16"/>
                <w:lang w:val="es-ES" w:eastAsia="ar-SA"/>
              </w:rPr>
            </w:pPr>
            <w:r w:rsidRPr="00245374">
              <w:rPr>
                <w:rFonts w:ascii="Arial" w:eastAsia="Times New Roman" w:hAnsi="Arial" w:cs="Arial"/>
                <w:bCs/>
                <w:sz w:val="16"/>
                <w:szCs w:val="16"/>
                <w:lang w:val="es-ES" w:eastAsia="ar-SA"/>
              </w:rPr>
              <w:t>1</w:t>
            </w:r>
          </w:p>
        </w:tc>
        <w:tc>
          <w:tcPr>
            <w:tcW w:w="295" w:type="pct"/>
            <w:shd w:val="clear" w:color="auto" w:fill="D9D9D9" w:themeFill="background1" w:themeFillShade="D9"/>
            <w:vAlign w:val="center"/>
            <w:hideMark/>
          </w:tcPr>
          <w:p w14:paraId="2C9A9323" w14:textId="77777777" w:rsidR="00A51A1F" w:rsidRPr="00245374" w:rsidRDefault="00A51A1F" w:rsidP="00601299">
            <w:pPr>
              <w:suppressAutoHyphens/>
              <w:snapToGrid w:val="0"/>
              <w:spacing w:after="0" w:line="240" w:lineRule="auto"/>
              <w:jc w:val="center"/>
              <w:rPr>
                <w:rFonts w:ascii="Arial" w:eastAsia="Times New Roman" w:hAnsi="Arial" w:cs="Arial"/>
                <w:bCs/>
                <w:sz w:val="16"/>
                <w:szCs w:val="16"/>
                <w:lang w:val="es-ES" w:eastAsia="ar-SA"/>
              </w:rPr>
            </w:pPr>
            <w:r w:rsidRPr="00245374">
              <w:rPr>
                <w:rFonts w:ascii="Arial" w:eastAsia="Times New Roman" w:hAnsi="Arial" w:cs="Arial"/>
                <w:bCs/>
                <w:sz w:val="16"/>
                <w:szCs w:val="16"/>
                <w:lang w:val="es-ES" w:eastAsia="ar-SA"/>
              </w:rPr>
              <w:t>0</w:t>
            </w:r>
          </w:p>
        </w:tc>
        <w:tc>
          <w:tcPr>
            <w:tcW w:w="300" w:type="pct"/>
            <w:shd w:val="clear" w:color="auto" w:fill="D9D9D9" w:themeFill="background1" w:themeFillShade="D9"/>
            <w:vAlign w:val="center"/>
            <w:hideMark/>
          </w:tcPr>
          <w:p w14:paraId="410B6AE0" w14:textId="77777777" w:rsidR="00A51A1F" w:rsidRPr="00245374" w:rsidRDefault="00A51A1F" w:rsidP="00601299">
            <w:pPr>
              <w:suppressAutoHyphens/>
              <w:snapToGrid w:val="0"/>
              <w:spacing w:after="0" w:line="240" w:lineRule="auto"/>
              <w:jc w:val="center"/>
              <w:rPr>
                <w:rFonts w:ascii="Arial" w:eastAsia="Times New Roman" w:hAnsi="Arial" w:cs="Arial"/>
                <w:bCs/>
                <w:sz w:val="16"/>
                <w:szCs w:val="16"/>
                <w:lang w:val="es-ES" w:eastAsia="ar-SA"/>
              </w:rPr>
            </w:pPr>
            <w:r w:rsidRPr="00245374">
              <w:rPr>
                <w:rFonts w:ascii="Arial" w:eastAsia="Times New Roman" w:hAnsi="Arial" w:cs="Arial"/>
                <w:bCs/>
                <w:sz w:val="16"/>
                <w:szCs w:val="16"/>
                <w:lang w:val="es-ES" w:eastAsia="ar-SA"/>
              </w:rPr>
              <w:t>0</w:t>
            </w:r>
          </w:p>
        </w:tc>
        <w:tc>
          <w:tcPr>
            <w:tcW w:w="441" w:type="pct"/>
            <w:shd w:val="clear" w:color="auto" w:fill="D9D9D9" w:themeFill="background1" w:themeFillShade="D9"/>
            <w:vAlign w:val="center"/>
            <w:hideMark/>
          </w:tcPr>
          <w:p w14:paraId="6E0FDFF3" w14:textId="77777777" w:rsidR="00A51A1F" w:rsidRPr="00245374" w:rsidRDefault="00A51A1F" w:rsidP="00601299">
            <w:pPr>
              <w:suppressAutoHyphens/>
              <w:snapToGrid w:val="0"/>
              <w:spacing w:after="0" w:line="240" w:lineRule="auto"/>
              <w:jc w:val="center"/>
              <w:rPr>
                <w:rFonts w:ascii="Arial" w:eastAsia="Times New Roman" w:hAnsi="Arial" w:cs="Arial"/>
                <w:bCs/>
                <w:sz w:val="16"/>
                <w:szCs w:val="16"/>
                <w:lang w:val="es-ES" w:eastAsia="ar-SA"/>
              </w:rPr>
            </w:pPr>
            <w:r w:rsidRPr="00245374">
              <w:rPr>
                <w:rFonts w:ascii="Arial" w:eastAsia="Times New Roman" w:hAnsi="Arial" w:cs="Arial"/>
                <w:bCs/>
                <w:sz w:val="16"/>
                <w:szCs w:val="16"/>
                <w:lang w:val="es-ES" w:eastAsia="ar-SA"/>
              </w:rPr>
              <w:t>0</w:t>
            </w:r>
          </w:p>
        </w:tc>
        <w:tc>
          <w:tcPr>
            <w:tcW w:w="344" w:type="pct"/>
            <w:shd w:val="clear" w:color="auto" w:fill="D9D9D9" w:themeFill="background1" w:themeFillShade="D9"/>
            <w:vAlign w:val="center"/>
            <w:hideMark/>
          </w:tcPr>
          <w:p w14:paraId="720F5F8A" w14:textId="77777777" w:rsidR="00A51A1F" w:rsidRPr="00245374" w:rsidRDefault="00A51A1F" w:rsidP="00601299">
            <w:pPr>
              <w:suppressAutoHyphens/>
              <w:snapToGrid w:val="0"/>
              <w:spacing w:after="0" w:line="240" w:lineRule="auto"/>
              <w:jc w:val="center"/>
              <w:rPr>
                <w:rFonts w:ascii="Arial" w:eastAsia="Times New Roman" w:hAnsi="Arial" w:cs="Arial"/>
                <w:bCs/>
                <w:sz w:val="16"/>
                <w:szCs w:val="16"/>
                <w:lang w:val="es-ES" w:eastAsia="ar-SA"/>
              </w:rPr>
            </w:pPr>
            <w:r w:rsidRPr="00245374">
              <w:rPr>
                <w:rFonts w:ascii="Arial" w:eastAsia="Times New Roman" w:hAnsi="Arial" w:cs="Arial"/>
                <w:bCs/>
                <w:sz w:val="16"/>
                <w:szCs w:val="16"/>
                <w:lang w:val="es-ES" w:eastAsia="ar-SA"/>
              </w:rPr>
              <w:t>1</w:t>
            </w:r>
          </w:p>
        </w:tc>
        <w:tc>
          <w:tcPr>
            <w:tcW w:w="423" w:type="pct"/>
            <w:shd w:val="clear" w:color="auto" w:fill="D9D9D9" w:themeFill="background1" w:themeFillShade="D9"/>
            <w:vAlign w:val="center"/>
            <w:hideMark/>
          </w:tcPr>
          <w:p w14:paraId="52D1317C" w14:textId="77777777" w:rsidR="00A51A1F" w:rsidRPr="00245374" w:rsidRDefault="00A51A1F" w:rsidP="00601299">
            <w:pPr>
              <w:suppressAutoHyphens/>
              <w:snapToGrid w:val="0"/>
              <w:spacing w:after="0" w:line="240" w:lineRule="auto"/>
              <w:jc w:val="center"/>
              <w:rPr>
                <w:rFonts w:ascii="Arial" w:eastAsia="Times New Roman" w:hAnsi="Arial" w:cs="Arial"/>
                <w:b/>
                <w:sz w:val="16"/>
                <w:szCs w:val="16"/>
                <w:lang w:val="es-ES" w:eastAsia="ar-SA"/>
              </w:rPr>
            </w:pPr>
            <w:r w:rsidRPr="00245374">
              <w:rPr>
                <w:rFonts w:ascii="Arial" w:eastAsia="Times New Roman" w:hAnsi="Arial" w:cs="Arial"/>
                <w:b/>
                <w:sz w:val="16"/>
                <w:szCs w:val="16"/>
                <w:lang w:val="es-ES" w:eastAsia="ar-SA"/>
              </w:rPr>
              <w:t>1</w:t>
            </w:r>
          </w:p>
        </w:tc>
      </w:tr>
      <w:tr w:rsidR="00A51A1F" w14:paraId="37502CDF" w14:textId="77777777" w:rsidTr="00601299">
        <w:trPr>
          <w:gridAfter w:val="1"/>
          <w:wAfter w:w="5" w:type="pct"/>
          <w:trHeight w:val="299"/>
        </w:trPr>
        <w:tc>
          <w:tcPr>
            <w:tcW w:w="792" w:type="pct"/>
            <w:shd w:val="clear" w:color="auto" w:fill="F2F2F2" w:themeFill="background1" w:themeFillShade="F2"/>
            <w:vAlign w:val="center"/>
            <w:hideMark/>
          </w:tcPr>
          <w:p w14:paraId="273A7B0D" w14:textId="77777777" w:rsidR="00A51A1F" w:rsidRPr="00B03546" w:rsidRDefault="00A51A1F" w:rsidP="00601299">
            <w:pPr>
              <w:suppressAutoHyphens/>
              <w:spacing w:after="0" w:line="240" w:lineRule="auto"/>
              <w:jc w:val="center"/>
              <w:rPr>
                <w:rFonts w:ascii="Arial" w:eastAsia="Times New Roman" w:hAnsi="Arial" w:cs="Arial"/>
                <w:b/>
                <w:sz w:val="16"/>
                <w:szCs w:val="16"/>
                <w:lang w:val="es-ES" w:eastAsia="ar-SA"/>
              </w:rPr>
            </w:pPr>
            <w:r w:rsidRPr="00B03546">
              <w:rPr>
                <w:rFonts w:ascii="Arial" w:eastAsia="Times New Roman" w:hAnsi="Arial" w:cs="Arial"/>
                <w:b/>
                <w:bCs/>
                <w:color w:val="000000"/>
                <w:sz w:val="16"/>
                <w:szCs w:val="16"/>
                <w:lang w:val="es-ES" w:eastAsia="ar-SA"/>
              </w:rPr>
              <w:t>TOTAL</w:t>
            </w:r>
          </w:p>
        </w:tc>
        <w:tc>
          <w:tcPr>
            <w:tcW w:w="274" w:type="pct"/>
            <w:shd w:val="clear" w:color="auto" w:fill="F2F2F2" w:themeFill="background1" w:themeFillShade="F2"/>
            <w:vAlign w:val="center"/>
            <w:hideMark/>
          </w:tcPr>
          <w:p w14:paraId="098F6C94" w14:textId="77777777" w:rsidR="00A51A1F" w:rsidRPr="00B03546" w:rsidRDefault="00A51A1F" w:rsidP="00601299">
            <w:pPr>
              <w:suppressAutoHyphens/>
              <w:snapToGrid w:val="0"/>
              <w:spacing w:after="0" w:line="240" w:lineRule="auto"/>
              <w:jc w:val="center"/>
              <w:rPr>
                <w:rFonts w:ascii="Arial" w:eastAsia="Times New Roman" w:hAnsi="Arial" w:cs="Arial"/>
                <w:b/>
                <w:sz w:val="16"/>
                <w:szCs w:val="16"/>
                <w:lang w:val="es-ES" w:eastAsia="ar-SA"/>
              </w:rPr>
            </w:pPr>
            <w:r w:rsidRPr="00B03546">
              <w:rPr>
                <w:rFonts w:ascii="Arial" w:eastAsia="Times New Roman" w:hAnsi="Arial" w:cs="Arial"/>
                <w:b/>
                <w:sz w:val="16"/>
                <w:szCs w:val="16"/>
                <w:lang w:val="es-ES" w:eastAsia="ar-SA"/>
              </w:rPr>
              <w:t>3</w:t>
            </w:r>
          </w:p>
        </w:tc>
        <w:tc>
          <w:tcPr>
            <w:tcW w:w="361" w:type="pct"/>
            <w:shd w:val="clear" w:color="auto" w:fill="F2F2F2" w:themeFill="background1" w:themeFillShade="F2"/>
            <w:vAlign w:val="center"/>
            <w:hideMark/>
          </w:tcPr>
          <w:p w14:paraId="5E452ED9" w14:textId="77777777" w:rsidR="00A51A1F" w:rsidRPr="00B03546" w:rsidRDefault="00A51A1F" w:rsidP="00601299">
            <w:pPr>
              <w:suppressAutoHyphens/>
              <w:snapToGrid w:val="0"/>
              <w:spacing w:after="0" w:line="240" w:lineRule="auto"/>
              <w:jc w:val="center"/>
              <w:rPr>
                <w:rFonts w:ascii="Arial" w:eastAsia="Times New Roman" w:hAnsi="Arial" w:cs="Arial"/>
                <w:b/>
                <w:sz w:val="16"/>
                <w:szCs w:val="16"/>
                <w:lang w:val="es-ES" w:eastAsia="ar-SA"/>
              </w:rPr>
            </w:pPr>
            <w:r w:rsidRPr="00B03546">
              <w:rPr>
                <w:rFonts w:ascii="Arial" w:eastAsia="Times New Roman" w:hAnsi="Arial" w:cs="Arial"/>
                <w:b/>
                <w:sz w:val="16"/>
                <w:szCs w:val="16"/>
                <w:lang w:val="es-ES" w:eastAsia="ar-SA"/>
              </w:rPr>
              <w:t>0</w:t>
            </w:r>
          </w:p>
        </w:tc>
        <w:tc>
          <w:tcPr>
            <w:tcW w:w="357" w:type="pct"/>
            <w:shd w:val="clear" w:color="auto" w:fill="F2F2F2" w:themeFill="background1" w:themeFillShade="F2"/>
            <w:vAlign w:val="center"/>
            <w:hideMark/>
          </w:tcPr>
          <w:p w14:paraId="1F2326CE" w14:textId="77777777" w:rsidR="00A51A1F" w:rsidRPr="00B03546" w:rsidRDefault="00A51A1F" w:rsidP="00601299">
            <w:pPr>
              <w:suppressAutoHyphens/>
              <w:snapToGrid w:val="0"/>
              <w:spacing w:after="0" w:line="240" w:lineRule="auto"/>
              <w:jc w:val="center"/>
              <w:rPr>
                <w:rFonts w:ascii="Arial" w:eastAsia="Times New Roman" w:hAnsi="Arial" w:cs="Arial"/>
                <w:b/>
                <w:sz w:val="16"/>
                <w:szCs w:val="16"/>
                <w:lang w:val="es-ES" w:eastAsia="ar-SA"/>
              </w:rPr>
            </w:pPr>
            <w:r w:rsidRPr="00B03546">
              <w:rPr>
                <w:rFonts w:ascii="Arial" w:eastAsia="Times New Roman" w:hAnsi="Arial" w:cs="Arial"/>
                <w:b/>
                <w:sz w:val="16"/>
                <w:szCs w:val="16"/>
                <w:lang w:val="es-ES" w:eastAsia="ar-SA"/>
              </w:rPr>
              <w:t>0</w:t>
            </w:r>
          </w:p>
        </w:tc>
        <w:tc>
          <w:tcPr>
            <w:tcW w:w="410" w:type="pct"/>
            <w:shd w:val="clear" w:color="auto" w:fill="F2F2F2" w:themeFill="background1" w:themeFillShade="F2"/>
            <w:vAlign w:val="center"/>
            <w:hideMark/>
          </w:tcPr>
          <w:p w14:paraId="22947CDD" w14:textId="77777777" w:rsidR="00A51A1F" w:rsidRPr="00B03546" w:rsidRDefault="00A51A1F" w:rsidP="00601299">
            <w:pPr>
              <w:suppressAutoHyphens/>
              <w:snapToGrid w:val="0"/>
              <w:spacing w:after="0" w:line="240" w:lineRule="auto"/>
              <w:jc w:val="center"/>
              <w:rPr>
                <w:rFonts w:ascii="Arial" w:eastAsia="Times New Roman" w:hAnsi="Arial" w:cs="Arial"/>
                <w:b/>
                <w:sz w:val="16"/>
                <w:szCs w:val="16"/>
                <w:lang w:val="es-ES" w:eastAsia="ar-SA"/>
              </w:rPr>
            </w:pPr>
            <w:r w:rsidRPr="00B03546">
              <w:rPr>
                <w:rFonts w:ascii="Arial" w:eastAsia="Times New Roman" w:hAnsi="Arial" w:cs="Arial"/>
                <w:b/>
                <w:sz w:val="16"/>
                <w:szCs w:val="16"/>
                <w:lang w:val="es-ES" w:eastAsia="ar-SA"/>
              </w:rPr>
              <w:t>0</w:t>
            </w:r>
          </w:p>
        </w:tc>
        <w:tc>
          <w:tcPr>
            <w:tcW w:w="423" w:type="pct"/>
            <w:shd w:val="clear" w:color="auto" w:fill="F2F2F2" w:themeFill="background1" w:themeFillShade="F2"/>
            <w:vAlign w:val="center"/>
            <w:hideMark/>
          </w:tcPr>
          <w:p w14:paraId="3586DD76" w14:textId="77777777" w:rsidR="00A51A1F" w:rsidRPr="00B03546" w:rsidRDefault="00A51A1F" w:rsidP="00601299">
            <w:pPr>
              <w:suppressAutoHyphens/>
              <w:snapToGrid w:val="0"/>
              <w:spacing w:after="0" w:line="240" w:lineRule="auto"/>
              <w:jc w:val="center"/>
              <w:rPr>
                <w:rFonts w:ascii="Arial" w:eastAsia="Times New Roman" w:hAnsi="Arial" w:cs="Arial"/>
                <w:b/>
                <w:sz w:val="16"/>
                <w:szCs w:val="16"/>
                <w:lang w:val="es-ES" w:eastAsia="ar-SA"/>
              </w:rPr>
            </w:pPr>
            <w:r w:rsidRPr="00B03546">
              <w:rPr>
                <w:rFonts w:ascii="Arial" w:eastAsia="Times New Roman" w:hAnsi="Arial" w:cs="Arial"/>
                <w:b/>
                <w:sz w:val="16"/>
                <w:szCs w:val="16"/>
                <w:lang w:val="es-ES" w:eastAsia="ar-SA"/>
              </w:rPr>
              <w:t>0</w:t>
            </w:r>
          </w:p>
        </w:tc>
        <w:tc>
          <w:tcPr>
            <w:tcW w:w="344" w:type="pct"/>
            <w:shd w:val="clear" w:color="auto" w:fill="F2F2F2" w:themeFill="background1" w:themeFillShade="F2"/>
            <w:vAlign w:val="center"/>
            <w:hideMark/>
          </w:tcPr>
          <w:p w14:paraId="11EAD408" w14:textId="77777777" w:rsidR="00A51A1F" w:rsidRPr="00B03546" w:rsidRDefault="00A51A1F" w:rsidP="00601299">
            <w:pPr>
              <w:suppressAutoHyphens/>
              <w:snapToGrid w:val="0"/>
              <w:spacing w:after="0" w:line="240" w:lineRule="auto"/>
              <w:jc w:val="center"/>
              <w:rPr>
                <w:rFonts w:ascii="Arial" w:eastAsia="Times New Roman" w:hAnsi="Arial" w:cs="Arial"/>
                <w:b/>
                <w:sz w:val="16"/>
                <w:szCs w:val="16"/>
                <w:lang w:val="es-ES" w:eastAsia="ar-SA"/>
              </w:rPr>
            </w:pPr>
            <w:r w:rsidRPr="00B03546">
              <w:rPr>
                <w:rFonts w:ascii="Arial" w:eastAsia="Times New Roman" w:hAnsi="Arial" w:cs="Arial"/>
                <w:b/>
                <w:sz w:val="16"/>
                <w:szCs w:val="16"/>
                <w:lang w:val="es-ES" w:eastAsia="ar-SA"/>
              </w:rPr>
              <w:t>0</w:t>
            </w:r>
          </w:p>
        </w:tc>
        <w:tc>
          <w:tcPr>
            <w:tcW w:w="233" w:type="pct"/>
            <w:shd w:val="clear" w:color="auto" w:fill="F2F2F2" w:themeFill="background1" w:themeFillShade="F2"/>
            <w:vAlign w:val="center"/>
            <w:hideMark/>
          </w:tcPr>
          <w:p w14:paraId="78D4FA6A" w14:textId="77777777" w:rsidR="00A51A1F" w:rsidRPr="00B03546" w:rsidRDefault="00A51A1F" w:rsidP="00601299">
            <w:pPr>
              <w:suppressAutoHyphens/>
              <w:snapToGrid w:val="0"/>
              <w:spacing w:after="0" w:line="240" w:lineRule="auto"/>
              <w:jc w:val="center"/>
              <w:rPr>
                <w:rFonts w:ascii="Arial" w:eastAsia="Times New Roman" w:hAnsi="Arial" w:cs="Arial"/>
                <w:b/>
                <w:sz w:val="16"/>
                <w:szCs w:val="16"/>
                <w:lang w:val="es-ES" w:eastAsia="ar-SA"/>
              </w:rPr>
            </w:pPr>
            <w:r w:rsidRPr="00B03546">
              <w:rPr>
                <w:rFonts w:ascii="Arial" w:eastAsia="Times New Roman" w:hAnsi="Arial" w:cs="Arial"/>
                <w:b/>
                <w:sz w:val="16"/>
                <w:szCs w:val="16"/>
                <w:lang w:val="es-ES" w:eastAsia="ar-SA"/>
              </w:rPr>
              <w:t>21</w:t>
            </w:r>
          </w:p>
        </w:tc>
        <w:tc>
          <w:tcPr>
            <w:tcW w:w="295" w:type="pct"/>
            <w:shd w:val="clear" w:color="auto" w:fill="F2F2F2" w:themeFill="background1" w:themeFillShade="F2"/>
            <w:vAlign w:val="center"/>
            <w:hideMark/>
          </w:tcPr>
          <w:p w14:paraId="1D97A79A" w14:textId="77777777" w:rsidR="00A51A1F" w:rsidRPr="00B03546" w:rsidRDefault="00A51A1F" w:rsidP="00601299">
            <w:pPr>
              <w:suppressAutoHyphens/>
              <w:snapToGrid w:val="0"/>
              <w:spacing w:after="0" w:line="240" w:lineRule="auto"/>
              <w:jc w:val="center"/>
              <w:rPr>
                <w:rFonts w:ascii="Arial" w:eastAsia="Times New Roman" w:hAnsi="Arial" w:cs="Arial"/>
                <w:b/>
                <w:sz w:val="16"/>
                <w:szCs w:val="16"/>
                <w:lang w:val="es-ES" w:eastAsia="ar-SA"/>
              </w:rPr>
            </w:pPr>
            <w:r w:rsidRPr="00B03546">
              <w:rPr>
                <w:rFonts w:ascii="Arial" w:eastAsia="Times New Roman" w:hAnsi="Arial" w:cs="Arial"/>
                <w:b/>
                <w:sz w:val="16"/>
                <w:szCs w:val="16"/>
                <w:lang w:val="es-ES" w:eastAsia="ar-SA"/>
              </w:rPr>
              <w:t>0</w:t>
            </w:r>
          </w:p>
        </w:tc>
        <w:tc>
          <w:tcPr>
            <w:tcW w:w="300" w:type="pct"/>
            <w:shd w:val="clear" w:color="auto" w:fill="F2F2F2" w:themeFill="background1" w:themeFillShade="F2"/>
            <w:vAlign w:val="center"/>
            <w:hideMark/>
          </w:tcPr>
          <w:p w14:paraId="5E05726B" w14:textId="77777777" w:rsidR="00A51A1F" w:rsidRPr="00B03546" w:rsidRDefault="00A51A1F" w:rsidP="00601299">
            <w:pPr>
              <w:suppressAutoHyphens/>
              <w:snapToGrid w:val="0"/>
              <w:spacing w:after="0" w:line="240" w:lineRule="auto"/>
              <w:jc w:val="center"/>
              <w:rPr>
                <w:rFonts w:ascii="Arial" w:eastAsia="Times New Roman" w:hAnsi="Arial" w:cs="Arial"/>
                <w:b/>
                <w:sz w:val="16"/>
                <w:szCs w:val="16"/>
                <w:lang w:val="es-ES" w:eastAsia="ar-SA"/>
              </w:rPr>
            </w:pPr>
            <w:r w:rsidRPr="00B03546">
              <w:rPr>
                <w:rFonts w:ascii="Arial" w:eastAsia="Times New Roman" w:hAnsi="Arial" w:cs="Arial"/>
                <w:b/>
                <w:sz w:val="16"/>
                <w:szCs w:val="16"/>
                <w:lang w:val="es-ES" w:eastAsia="ar-SA"/>
              </w:rPr>
              <w:t>1</w:t>
            </w:r>
          </w:p>
        </w:tc>
        <w:tc>
          <w:tcPr>
            <w:tcW w:w="441" w:type="pct"/>
            <w:shd w:val="clear" w:color="auto" w:fill="F2F2F2" w:themeFill="background1" w:themeFillShade="F2"/>
            <w:vAlign w:val="center"/>
            <w:hideMark/>
          </w:tcPr>
          <w:p w14:paraId="12036AE9" w14:textId="77777777" w:rsidR="00A51A1F" w:rsidRPr="00B03546" w:rsidRDefault="00A51A1F" w:rsidP="00601299">
            <w:pPr>
              <w:suppressAutoHyphens/>
              <w:snapToGrid w:val="0"/>
              <w:spacing w:after="0" w:line="240" w:lineRule="auto"/>
              <w:jc w:val="center"/>
              <w:rPr>
                <w:rFonts w:ascii="Arial" w:eastAsia="Times New Roman" w:hAnsi="Arial" w:cs="Arial"/>
                <w:b/>
                <w:sz w:val="16"/>
                <w:szCs w:val="16"/>
                <w:lang w:val="es-ES" w:eastAsia="ar-SA"/>
              </w:rPr>
            </w:pPr>
            <w:r w:rsidRPr="00B03546">
              <w:rPr>
                <w:rFonts w:ascii="Arial" w:eastAsia="Times New Roman" w:hAnsi="Arial" w:cs="Arial"/>
                <w:b/>
                <w:sz w:val="16"/>
                <w:szCs w:val="16"/>
                <w:lang w:val="es-ES" w:eastAsia="ar-SA"/>
              </w:rPr>
              <w:t>20</w:t>
            </w:r>
          </w:p>
        </w:tc>
        <w:tc>
          <w:tcPr>
            <w:tcW w:w="344" w:type="pct"/>
            <w:shd w:val="clear" w:color="auto" w:fill="F2F2F2" w:themeFill="background1" w:themeFillShade="F2"/>
            <w:vAlign w:val="center"/>
          </w:tcPr>
          <w:p w14:paraId="28291FAC" w14:textId="77777777" w:rsidR="00A51A1F" w:rsidRPr="00B03546" w:rsidRDefault="00A51A1F" w:rsidP="00601299">
            <w:pPr>
              <w:suppressAutoHyphens/>
              <w:snapToGrid w:val="0"/>
              <w:spacing w:after="0" w:line="240" w:lineRule="auto"/>
              <w:jc w:val="center"/>
              <w:rPr>
                <w:rFonts w:ascii="Arial" w:eastAsia="Times New Roman" w:hAnsi="Arial" w:cs="Arial"/>
                <w:b/>
                <w:sz w:val="16"/>
                <w:szCs w:val="16"/>
                <w:lang w:val="es-ES" w:eastAsia="ar-SA"/>
              </w:rPr>
            </w:pPr>
          </w:p>
        </w:tc>
        <w:tc>
          <w:tcPr>
            <w:tcW w:w="423" w:type="pct"/>
            <w:shd w:val="clear" w:color="auto" w:fill="F2F2F2" w:themeFill="background1" w:themeFillShade="F2"/>
            <w:vAlign w:val="center"/>
          </w:tcPr>
          <w:p w14:paraId="4CB0D7B6" w14:textId="77777777" w:rsidR="00A51A1F" w:rsidRPr="00B03546" w:rsidRDefault="00A51A1F" w:rsidP="00601299">
            <w:pPr>
              <w:suppressAutoHyphens/>
              <w:snapToGrid w:val="0"/>
              <w:spacing w:after="0" w:line="240" w:lineRule="auto"/>
              <w:jc w:val="center"/>
              <w:rPr>
                <w:rFonts w:ascii="Arial" w:eastAsia="Times New Roman" w:hAnsi="Arial" w:cs="Arial"/>
                <w:sz w:val="16"/>
                <w:szCs w:val="16"/>
                <w:lang w:val="es-ES" w:eastAsia="ar-SA"/>
              </w:rPr>
            </w:pPr>
          </w:p>
        </w:tc>
      </w:tr>
    </w:tbl>
    <w:p w14:paraId="01EF1ED5" w14:textId="49F2957F" w:rsidR="0064701D" w:rsidRDefault="0064701D" w:rsidP="00BE06EE">
      <w:pPr>
        <w:spacing w:line="240" w:lineRule="auto"/>
        <w:jc w:val="both"/>
        <w:rPr>
          <w:rFonts w:ascii="Microsoft JhengHei" w:eastAsia="Microsoft JhengHei" w:hAnsi="Microsoft JhengHei" w:cs="Arial"/>
          <w:sz w:val="24"/>
          <w:szCs w:val="24"/>
        </w:rPr>
      </w:pPr>
    </w:p>
    <w:p w14:paraId="7A5E0A51" w14:textId="04BEB5D2" w:rsidR="00A51A1F" w:rsidRDefault="00A51A1F" w:rsidP="00BE06EE">
      <w:pPr>
        <w:spacing w:line="240" w:lineRule="auto"/>
        <w:jc w:val="both"/>
        <w:rPr>
          <w:rFonts w:ascii="Microsoft JhengHei" w:eastAsia="Microsoft JhengHei" w:hAnsi="Microsoft JhengHei" w:cs="Arial"/>
          <w:sz w:val="24"/>
          <w:szCs w:val="24"/>
        </w:rPr>
      </w:pPr>
    </w:p>
    <w:p w14:paraId="2351FE73" w14:textId="67A5EB47" w:rsidR="00A51A1F" w:rsidRPr="00A51A1F" w:rsidRDefault="00A51A1F" w:rsidP="00A51A1F">
      <w:pPr>
        <w:jc w:val="center"/>
        <w:rPr>
          <w:rFonts w:ascii="Microsoft JhengHei" w:eastAsia="Microsoft JhengHei" w:hAnsi="Microsoft JhengHei" w:cs="Arial"/>
          <w:b/>
          <w:sz w:val="24"/>
          <w:szCs w:val="24"/>
          <w:lang w:val="es-ES"/>
        </w:rPr>
      </w:pPr>
      <w:r w:rsidRPr="00A51A1F">
        <w:rPr>
          <w:rFonts w:ascii="Microsoft JhengHei" w:eastAsia="Microsoft JhengHei" w:hAnsi="Microsoft JhengHei" w:cs="Arial"/>
          <w:b/>
          <w:sz w:val="24"/>
          <w:szCs w:val="24"/>
          <w:lang w:val="es-ES"/>
        </w:rPr>
        <w:t>RECURSOS COMPLEMENTARIOS PARA LA SALUD</w:t>
      </w:r>
    </w:p>
    <w:tbl>
      <w:tblPr>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70" w:type="dxa"/>
          <w:right w:w="70" w:type="dxa"/>
        </w:tblCellMar>
        <w:tblLook w:val="04A0" w:firstRow="1" w:lastRow="0" w:firstColumn="1" w:lastColumn="0" w:noHBand="0" w:noVBand="1"/>
      </w:tblPr>
      <w:tblGrid>
        <w:gridCol w:w="1474"/>
        <w:gridCol w:w="495"/>
        <w:gridCol w:w="567"/>
        <w:gridCol w:w="610"/>
        <w:gridCol w:w="675"/>
        <w:gridCol w:w="706"/>
        <w:gridCol w:w="572"/>
        <w:gridCol w:w="560"/>
        <w:gridCol w:w="583"/>
        <w:gridCol w:w="581"/>
        <w:gridCol w:w="759"/>
        <w:gridCol w:w="572"/>
        <w:gridCol w:w="674"/>
      </w:tblGrid>
      <w:tr w:rsidR="00A51A1F" w14:paraId="1FCD82D3" w14:textId="77777777" w:rsidTr="00601299">
        <w:trPr>
          <w:trHeight w:val="542"/>
        </w:trPr>
        <w:tc>
          <w:tcPr>
            <w:tcW w:w="855" w:type="pct"/>
            <w:vMerge w:val="restart"/>
            <w:shd w:val="clear" w:color="auto" w:fill="1E8186"/>
            <w:vAlign w:val="center"/>
            <w:hideMark/>
          </w:tcPr>
          <w:p w14:paraId="367534CD" w14:textId="77777777" w:rsidR="00A51A1F" w:rsidRPr="00E72895" w:rsidRDefault="00A51A1F" w:rsidP="00601299">
            <w:pPr>
              <w:suppressAutoHyphens/>
              <w:spacing w:after="0" w:line="240" w:lineRule="auto"/>
              <w:jc w:val="center"/>
              <w:rPr>
                <w:rFonts w:ascii="Arial" w:eastAsia="Times New Roman" w:hAnsi="Arial" w:cs="Arial"/>
                <w:b/>
                <w:bCs/>
                <w:color w:val="FFFFFF" w:themeColor="background1"/>
                <w:lang w:val="es-ES" w:eastAsia="ar-SA"/>
              </w:rPr>
            </w:pPr>
            <w:r w:rsidRPr="00E72895">
              <w:rPr>
                <w:rFonts w:ascii="Arial" w:eastAsia="Times New Roman" w:hAnsi="Arial" w:cs="Arial"/>
                <w:b/>
                <w:bCs/>
                <w:color w:val="FFFFFF" w:themeColor="background1"/>
                <w:lang w:val="es-ES" w:eastAsia="ar-SA"/>
              </w:rPr>
              <w:t>TIPO DE PERSONAL</w:t>
            </w:r>
          </w:p>
          <w:p w14:paraId="4977781C" w14:textId="77777777" w:rsidR="00A51A1F" w:rsidRPr="00E72895" w:rsidRDefault="00A51A1F" w:rsidP="00601299">
            <w:pPr>
              <w:suppressAutoHyphens/>
              <w:spacing w:after="0" w:line="240" w:lineRule="auto"/>
              <w:jc w:val="center"/>
              <w:rPr>
                <w:rFonts w:ascii="Arial" w:eastAsia="Times New Roman" w:hAnsi="Arial" w:cs="Arial"/>
                <w:b/>
                <w:bCs/>
                <w:color w:val="FFFFFF" w:themeColor="background1"/>
                <w:lang w:val="es-ES" w:eastAsia="ar-SA"/>
              </w:rPr>
            </w:pPr>
          </w:p>
        </w:tc>
        <w:tc>
          <w:tcPr>
            <w:tcW w:w="1999" w:type="pct"/>
            <w:gridSpan w:val="6"/>
            <w:shd w:val="clear" w:color="auto" w:fill="1E8186"/>
            <w:vAlign w:val="center"/>
            <w:hideMark/>
          </w:tcPr>
          <w:p w14:paraId="0747A9A2" w14:textId="77777777" w:rsidR="00A51A1F" w:rsidRPr="00E72895" w:rsidRDefault="00A51A1F" w:rsidP="00601299">
            <w:pPr>
              <w:suppressAutoHyphens/>
              <w:spacing w:after="0" w:line="240" w:lineRule="auto"/>
              <w:jc w:val="center"/>
              <w:rPr>
                <w:rFonts w:ascii="Arial" w:eastAsia="Times New Roman" w:hAnsi="Arial" w:cs="Arial"/>
                <w:b/>
                <w:bCs/>
                <w:color w:val="FFFFFF" w:themeColor="background1"/>
                <w:lang w:val="es-ES" w:eastAsia="ar-SA"/>
              </w:rPr>
            </w:pPr>
            <w:r w:rsidRPr="00E72895">
              <w:rPr>
                <w:rFonts w:ascii="Arial" w:eastAsia="Times New Roman" w:hAnsi="Arial" w:cs="Arial"/>
                <w:b/>
                <w:bCs/>
                <w:color w:val="FFFFFF" w:themeColor="background1"/>
                <w:lang w:val="es-ES" w:eastAsia="ar-SA"/>
              </w:rPr>
              <w:t>SEGURIDAD SOCIAL</w:t>
            </w:r>
          </w:p>
        </w:tc>
        <w:tc>
          <w:tcPr>
            <w:tcW w:w="1773" w:type="pct"/>
            <w:gridSpan w:val="5"/>
            <w:shd w:val="clear" w:color="auto" w:fill="1E8186"/>
            <w:vAlign w:val="center"/>
            <w:hideMark/>
          </w:tcPr>
          <w:p w14:paraId="63436F0F" w14:textId="77777777" w:rsidR="00A51A1F" w:rsidRPr="00E72895" w:rsidRDefault="00A51A1F" w:rsidP="00601299">
            <w:pPr>
              <w:suppressAutoHyphens/>
              <w:spacing w:after="0" w:line="240" w:lineRule="auto"/>
              <w:jc w:val="center"/>
              <w:rPr>
                <w:rFonts w:ascii="Arial" w:eastAsia="Times New Roman" w:hAnsi="Arial" w:cs="Arial"/>
                <w:b/>
                <w:bCs/>
                <w:color w:val="FFFFFF" w:themeColor="background1"/>
                <w:lang w:val="es-ES" w:eastAsia="ar-SA"/>
              </w:rPr>
            </w:pPr>
            <w:r w:rsidRPr="00E72895">
              <w:rPr>
                <w:rFonts w:ascii="Arial" w:eastAsia="Times New Roman" w:hAnsi="Arial" w:cs="Arial"/>
                <w:b/>
                <w:bCs/>
                <w:color w:val="FFFFFF" w:themeColor="background1"/>
                <w:lang w:val="es-ES" w:eastAsia="ar-SA"/>
              </w:rPr>
              <w:t>POBLACION ABIERTA</w:t>
            </w:r>
          </w:p>
        </w:tc>
        <w:tc>
          <w:tcPr>
            <w:tcW w:w="373" w:type="pct"/>
            <w:vMerge w:val="restart"/>
            <w:shd w:val="clear" w:color="auto" w:fill="1E8186"/>
            <w:vAlign w:val="center"/>
            <w:hideMark/>
          </w:tcPr>
          <w:p w14:paraId="2D089008" w14:textId="77777777" w:rsidR="00A51A1F" w:rsidRPr="00E72895" w:rsidRDefault="00A51A1F" w:rsidP="00601299">
            <w:pPr>
              <w:suppressAutoHyphens/>
              <w:spacing w:after="0" w:line="240" w:lineRule="auto"/>
              <w:jc w:val="center"/>
              <w:rPr>
                <w:rFonts w:ascii="Arial" w:eastAsia="Times New Roman" w:hAnsi="Arial" w:cs="Arial"/>
                <w:b/>
                <w:bCs/>
                <w:color w:val="FFFFFF" w:themeColor="background1"/>
                <w:sz w:val="16"/>
                <w:szCs w:val="16"/>
                <w:lang w:val="es-ES" w:eastAsia="ar-SA"/>
              </w:rPr>
            </w:pPr>
            <w:r w:rsidRPr="00E72895">
              <w:rPr>
                <w:rFonts w:ascii="Arial" w:eastAsia="Times New Roman" w:hAnsi="Arial" w:cs="Arial"/>
                <w:b/>
                <w:bCs/>
                <w:color w:val="FFFFFF" w:themeColor="background1"/>
                <w:sz w:val="16"/>
                <w:szCs w:val="16"/>
                <w:lang w:val="es-ES" w:eastAsia="ar-SA"/>
              </w:rPr>
              <w:t>GRAN</w:t>
            </w:r>
          </w:p>
          <w:p w14:paraId="3C8A46DE" w14:textId="77777777" w:rsidR="00A51A1F" w:rsidRPr="00E72895" w:rsidRDefault="00A51A1F" w:rsidP="00601299">
            <w:pPr>
              <w:suppressAutoHyphens/>
              <w:spacing w:after="0" w:line="240" w:lineRule="auto"/>
              <w:jc w:val="center"/>
              <w:rPr>
                <w:rFonts w:ascii="Arial" w:eastAsia="Times New Roman" w:hAnsi="Arial" w:cs="Arial"/>
                <w:color w:val="FFFFFF" w:themeColor="background1"/>
                <w:sz w:val="16"/>
                <w:szCs w:val="16"/>
                <w:lang w:val="es-ES" w:eastAsia="ar-SA"/>
              </w:rPr>
            </w:pPr>
            <w:r w:rsidRPr="00E72895">
              <w:rPr>
                <w:rFonts w:ascii="Arial" w:eastAsia="Times New Roman" w:hAnsi="Arial" w:cs="Arial"/>
                <w:b/>
                <w:bCs/>
                <w:color w:val="FFFFFF" w:themeColor="background1"/>
                <w:sz w:val="16"/>
                <w:szCs w:val="16"/>
                <w:lang w:val="es-ES" w:eastAsia="ar-SA"/>
              </w:rPr>
              <w:t>TOTAL</w:t>
            </w:r>
          </w:p>
        </w:tc>
      </w:tr>
      <w:tr w:rsidR="00A51A1F" w14:paraId="10A2B151" w14:textId="77777777" w:rsidTr="00601299">
        <w:trPr>
          <w:trHeight w:val="300"/>
        </w:trPr>
        <w:tc>
          <w:tcPr>
            <w:tcW w:w="0" w:type="auto"/>
            <w:vMerge/>
            <w:vAlign w:val="center"/>
            <w:hideMark/>
          </w:tcPr>
          <w:p w14:paraId="2A2099C4" w14:textId="77777777" w:rsidR="00A51A1F" w:rsidRDefault="00A51A1F" w:rsidP="00601299">
            <w:pPr>
              <w:spacing w:after="0"/>
              <w:rPr>
                <w:rFonts w:ascii="Calibri" w:eastAsia="Times New Roman" w:hAnsi="Calibri" w:cs="Calibri"/>
                <w:b/>
                <w:bCs/>
                <w:color w:val="000000"/>
                <w:sz w:val="16"/>
                <w:szCs w:val="16"/>
                <w:lang w:val="es-ES" w:eastAsia="ar-SA"/>
              </w:rPr>
            </w:pPr>
          </w:p>
        </w:tc>
        <w:tc>
          <w:tcPr>
            <w:tcW w:w="301" w:type="pct"/>
            <w:shd w:val="clear" w:color="auto" w:fill="F2F2F2" w:themeFill="background1" w:themeFillShade="F2"/>
            <w:vAlign w:val="center"/>
            <w:hideMark/>
          </w:tcPr>
          <w:p w14:paraId="3FB7C820" w14:textId="77777777" w:rsidR="00A51A1F" w:rsidRDefault="00A51A1F" w:rsidP="00601299">
            <w:pPr>
              <w:suppressAutoHyphens/>
              <w:spacing w:after="0" w:line="240" w:lineRule="auto"/>
              <w:rPr>
                <w:rFonts w:ascii="Calibri" w:eastAsia="Times New Roman" w:hAnsi="Calibri" w:cs="Calibri"/>
                <w:b/>
                <w:bCs/>
                <w:color w:val="000000"/>
                <w:sz w:val="16"/>
                <w:szCs w:val="16"/>
                <w:lang w:val="es-ES" w:eastAsia="ar-SA"/>
              </w:rPr>
            </w:pPr>
            <w:r>
              <w:rPr>
                <w:rFonts w:ascii="Calibri" w:eastAsia="Times New Roman" w:hAnsi="Calibri" w:cs="Calibri"/>
                <w:b/>
                <w:bCs/>
                <w:color w:val="000000"/>
                <w:sz w:val="16"/>
                <w:szCs w:val="16"/>
                <w:lang w:val="es-ES" w:eastAsia="ar-SA"/>
              </w:rPr>
              <w:t>IMSS</w:t>
            </w:r>
          </w:p>
        </w:tc>
        <w:tc>
          <w:tcPr>
            <w:tcW w:w="300" w:type="pct"/>
            <w:shd w:val="clear" w:color="auto" w:fill="F2F2F2" w:themeFill="background1" w:themeFillShade="F2"/>
            <w:vAlign w:val="center"/>
            <w:hideMark/>
          </w:tcPr>
          <w:p w14:paraId="088537E3" w14:textId="77777777" w:rsidR="00A51A1F" w:rsidRDefault="00A51A1F" w:rsidP="00601299">
            <w:pPr>
              <w:suppressAutoHyphens/>
              <w:spacing w:after="0" w:line="240" w:lineRule="auto"/>
              <w:rPr>
                <w:rFonts w:ascii="Calibri" w:eastAsia="Times New Roman" w:hAnsi="Calibri" w:cs="Calibri"/>
                <w:b/>
                <w:bCs/>
                <w:color w:val="000000"/>
                <w:sz w:val="16"/>
                <w:szCs w:val="16"/>
                <w:lang w:val="es-ES" w:eastAsia="ar-SA"/>
              </w:rPr>
            </w:pPr>
            <w:r>
              <w:rPr>
                <w:rFonts w:ascii="Calibri" w:eastAsia="Times New Roman" w:hAnsi="Calibri" w:cs="Calibri"/>
                <w:b/>
                <w:bCs/>
                <w:color w:val="000000"/>
                <w:sz w:val="16"/>
                <w:szCs w:val="16"/>
                <w:lang w:val="es-ES" w:eastAsia="ar-SA"/>
              </w:rPr>
              <w:t>ISSSTE</w:t>
            </w:r>
          </w:p>
        </w:tc>
        <w:tc>
          <w:tcPr>
            <w:tcW w:w="349" w:type="pct"/>
            <w:shd w:val="clear" w:color="auto" w:fill="F2F2F2" w:themeFill="background1" w:themeFillShade="F2"/>
            <w:vAlign w:val="center"/>
            <w:hideMark/>
          </w:tcPr>
          <w:p w14:paraId="79BDC525" w14:textId="77777777" w:rsidR="00A51A1F" w:rsidRDefault="00A51A1F" w:rsidP="00601299">
            <w:pPr>
              <w:suppressAutoHyphens/>
              <w:spacing w:after="0" w:line="240" w:lineRule="auto"/>
              <w:rPr>
                <w:rFonts w:ascii="Calibri" w:eastAsia="Times New Roman" w:hAnsi="Calibri" w:cs="Calibri"/>
                <w:b/>
                <w:bCs/>
                <w:color w:val="000000"/>
                <w:sz w:val="16"/>
                <w:szCs w:val="16"/>
                <w:lang w:val="es-ES" w:eastAsia="ar-SA"/>
              </w:rPr>
            </w:pPr>
            <w:r>
              <w:rPr>
                <w:rFonts w:ascii="Calibri" w:eastAsia="Times New Roman" w:hAnsi="Calibri" w:cs="Calibri"/>
                <w:b/>
                <w:bCs/>
                <w:color w:val="000000"/>
                <w:sz w:val="16"/>
                <w:szCs w:val="16"/>
                <w:lang w:val="es-ES" w:eastAsia="ar-SA"/>
              </w:rPr>
              <w:t>PEMEX</w:t>
            </w:r>
          </w:p>
        </w:tc>
        <w:tc>
          <w:tcPr>
            <w:tcW w:w="347" w:type="pct"/>
            <w:shd w:val="clear" w:color="auto" w:fill="F2F2F2" w:themeFill="background1" w:themeFillShade="F2"/>
            <w:vAlign w:val="center"/>
            <w:hideMark/>
          </w:tcPr>
          <w:p w14:paraId="004119CD" w14:textId="77777777" w:rsidR="00A51A1F" w:rsidRDefault="00A51A1F" w:rsidP="00601299">
            <w:pPr>
              <w:suppressAutoHyphens/>
              <w:spacing w:after="0" w:line="240" w:lineRule="auto"/>
              <w:rPr>
                <w:rFonts w:ascii="Calibri" w:eastAsia="Times New Roman" w:hAnsi="Calibri" w:cs="Calibri"/>
                <w:b/>
                <w:bCs/>
                <w:color w:val="000000"/>
                <w:sz w:val="16"/>
                <w:szCs w:val="16"/>
                <w:lang w:val="es-ES" w:eastAsia="ar-SA"/>
              </w:rPr>
            </w:pPr>
            <w:r>
              <w:rPr>
                <w:rFonts w:ascii="Calibri" w:eastAsia="Times New Roman" w:hAnsi="Calibri" w:cs="Calibri"/>
                <w:b/>
                <w:bCs/>
                <w:color w:val="000000"/>
                <w:sz w:val="16"/>
                <w:szCs w:val="16"/>
                <w:lang w:val="es-ES" w:eastAsia="ar-SA"/>
              </w:rPr>
              <w:t>SEDENA</w:t>
            </w:r>
          </w:p>
        </w:tc>
        <w:tc>
          <w:tcPr>
            <w:tcW w:w="352" w:type="pct"/>
            <w:shd w:val="clear" w:color="auto" w:fill="F2F2F2" w:themeFill="background1" w:themeFillShade="F2"/>
            <w:vAlign w:val="center"/>
            <w:hideMark/>
          </w:tcPr>
          <w:p w14:paraId="5C877C9A" w14:textId="77777777" w:rsidR="00A51A1F" w:rsidRDefault="00A51A1F" w:rsidP="00601299">
            <w:pPr>
              <w:suppressAutoHyphens/>
              <w:spacing w:after="0" w:line="240" w:lineRule="auto"/>
              <w:rPr>
                <w:rFonts w:ascii="Calibri" w:eastAsia="Times New Roman" w:hAnsi="Calibri" w:cs="Calibri"/>
                <w:b/>
                <w:bCs/>
                <w:color w:val="000000"/>
                <w:sz w:val="16"/>
                <w:szCs w:val="16"/>
                <w:lang w:val="es-ES" w:eastAsia="ar-SA"/>
              </w:rPr>
            </w:pPr>
            <w:r>
              <w:rPr>
                <w:rFonts w:ascii="Calibri" w:eastAsia="Times New Roman" w:hAnsi="Calibri" w:cs="Calibri"/>
                <w:b/>
                <w:bCs/>
                <w:color w:val="000000"/>
                <w:sz w:val="16"/>
                <w:szCs w:val="16"/>
                <w:lang w:val="es-ES" w:eastAsia="ar-SA"/>
              </w:rPr>
              <w:t>SECMAR</w:t>
            </w:r>
          </w:p>
        </w:tc>
        <w:tc>
          <w:tcPr>
            <w:tcW w:w="349" w:type="pct"/>
            <w:shd w:val="clear" w:color="auto" w:fill="F2F2F2" w:themeFill="background1" w:themeFillShade="F2"/>
            <w:vAlign w:val="center"/>
            <w:hideMark/>
          </w:tcPr>
          <w:p w14:paraId="54C40373" w14:textId="77777777" w:rsidR="00A51A1F" w:rsidRDefault="00A51A1F" w:rsidP="00601299">
            <w:pPr>
              <w:suppressAutoHyphens/>
              <w:spacing w:after="0" w:line="240" w:lineRule="auto"/>
              <w:jc w:val="center"/>
              <w:rPr>
                <w:rFonts w:ascii="Calibri" w:eastAsia="Times New Roman" w:hAnsi="Calibri" w:cs="Calibri"/>
                <w:b/>
                <w:bCs/>
                <w:color w:val="000000"/>
                <w:sz w:val="16"/>
                <w:szCs w:val="16"/>
                <w:lang w:val="es-ES" w:eastAsia="ar-SA"/>
              </w:rPr>
            </w:pPr>
            <w:r>
              <w:rPr>
                <w:rFonts w:ascii="Calibri" w:eastAsia="Times New Roman" w:hAnsi="Calibri" w:cs="Calibri"/>
                <w:b/>
                <w:bCs/>
                <w:color w:val="000000"/>
                <w:sz w:val="16"/>
                <w:szCs w:val="16"/>
                <w:lang w:val="es-ES" w:eastAsia="ar-SA"/>
              </w:rPr>
              <w:t>SUB TOTAL</w:t>
            </w:r>
          </w:p>
        </w:tc>
        <w:tc>
          <w:tcPr>
            <w:tcW w:w="349" w:type="pct"/>
            <w:shd w:val="clear" w:color="auto" w:fill="F2F2F2" w:themeFill="background1" w:themeFillShade="F2"/>
            <w:vAlign w:val="center"/>
            <w:hideMark/>
          </w:tcPr>
          <w:p w14:paraId="7EC54364" w14:textId="77777777" w:rsidR="00A51A1F" w:rsidRDefault="00A51A1F" w:rsidP="00601299">
            <w:pPr>
              <w:suppressAutoHyphens/>
              <w:spacing w:after="0" w:line="240" w:lineRule="auto"/>
              <w:rPr>
                <w:rFonts w:ascii="Calibri" w:eastAsia="Times New Roman" w:hAnsi="Calibri" w:cs="Calibri"/>
                <w:b/>
                <w:bCs/>
                <w:color w:val="000000"/>
                <w:sz w:val="16"/>
                <w:szCs w:val="16"/>
                <w:lang w:val="es-ES" w:eastAsia="ar-SA"/>
              </w:rPr>
            </w:pPr>
            <w:r>
              <w:rPr>
                <w:rFonts w:ascii="Calibri" w:eastAsia="Times New Roman" w:hAnsi="Calibri" w:cs="Calibri"/>
                <w:b/>
                <w:bCs/>
                <w:color w:val="000000"/>
                <w:sz w:val="16"/>
                <w:szCs w:val="16"/>
                <w:lang w:val="es-ES" w:eastAsia="ar-SA"/>
              </w:rPr>
              <w:t>SSJ</w:t>
            </w:r>
          </w:p>
        </w:tc>
        <w:tc>
          <w:tcPr>
            <w:tcW w:w="350" w:type="pct"/>
            <w:shd w:val="clear" w:color="auto" w:fill="F2F2F2" w:themeFill="background1" w:themeFillShade="F2"/>
            <w:vAlign w:val="center"/>
            <w:hideMark/>
          </w:tcPr>
          <w:p w14:paraId="70B753C1" w14:textId="77777777" w:rsidR="00A51A1F" w:rsidRDefault="00A51A1F" w:rsidP="00601299">
            <w:pPr>
              <w:suppressAutoHyphens/>
              <w:spacing w:after="0" w:line="240" w:lineRule="auto"/>
              <w:rPr>
                <w:rFonts w:ascii="Calibri" w:eastAsia="Times New Roman" w:hAnsi="Calibri" w:cs="Calibri"/>
                <w:b/>
                <w:bCs/>
                <w:color w:val="000000"/>
                <w:sz w:val="16"/>
                <w:szCs w:val="16"/>
                <w:lang w:val="es-ES" w:eastAsia="ar-SA"/>
              </w:rPr>
            </w:pPr>
            <w:r>
              <w:rPr>
                <w:rFonts w:ascii="Calibri" w:eastAsia="Times New Roman" w:hAnsi="Calibri" w:cs="Calibri"/>
                <w:b/>
                <w:bCs/>
                <w:color w:val="000000"/>
                <w:sz w:val="16"/>
                <w:szCs w:val="16"/>
                <w:lang w:val="es-ES" w:eastAsia="ar-SA"/>
              </w:rPr>
              <w:t>SMM</w:t>
            </w:r>
          </w:p>
        </w:tc>
        <w:tc>
          <w:tcPr>
            <w:tcW w:w="349" w:type="pct"/>
            <w:shd w:val="clear" w:color="auto" w:fill="F2F2F2" w:themeFill="background1" w:themeFillShade="F2"/>
            <w:vAlign w:val="center"/>
            <w:hideMark/>
          </w:tcPr>
          <w:p w14:paraId="4414F9D7" w14:textId="77777777" w:rsidR="00A51A1F" w:rsidRDefault="00A51A1F" w:rsidP="00601299">
            <w:pPr>
              <w:suppressAutoHyphens/>
              <w:spacing w:after="0" w:line="240" w:lineRule="auto"/>
              <w:jc w:val="center"/>
              <w:rPr>
                <w:rFonts w:ascii="Calibri" w:eastAsia="Times New Roman" w:hAnsi="Calibri" w:cs="Calibri"/>
                <w:b/>
                <w:bCs/>
                <w:color w:val="000000"/>
                <w:sz w:val="16"/>
                <w:szCs w:val="16"/>
                <w:lang w:val="es-ES" w:eastAsia="ar-SA"/>
              </w:rPr>
            </w:pPr>
            <w:r>
              <w:rPr>
                <w:rFonts w:ascii="Calibri" w:eastAsia="Times New Roman" w:hAnsi="Calibri" w:cs="Calibri"/>
                <w:b/>
                <w:bCs/>
                <w:color w:val="000000"/>
                <w:sz w:val="16"/>
                <w:szCs w:val="16"/>
                <w:lang w:val="es-ES" w:eastAsia="ar-SA"/>
              </w:rPr>
              <w:t>CRUZ ROJA</w:t>
            </w:r>
          </w:p>
        </w:tc>
        <w:tc>
          <w:tcPr>
            <w:tcW w:w="411" w:type="pct"/>
            <w:shd w:val="clear" w:color="auto" w:fill="F2F2F2" w:themeFill="background1" w:themeFillShade="F2"/>
            <w:vAlign w:val="center"/>
            <w:hideMark/>
          </w:tcPr>
          <w:p w14:paraId="73C18824" w14:textId="77777777" w:rsidR="00A51A1F" w:rsidRDefault="00A51A1F" w:rsidP="00601299">
            <w:pPr>
              <w:suppressAutoHyphens/>
              <w:spacing w:after="0" w:line="240" w:lineRule="auto"/>
              <w:rPr>
                <w:rFonts w:ascii="Calibri" w:eastAsia="Times New Roman" w:hAnsi="Calibri" w:cs="Calibri"/>
                <w:b/>
                <w:bCs/>
                <w:color w:val="000000"/>
                <w:sz w:val="16"/>
                <w:szCs w:val="16"/>
                <w:lang w:val="es-ES" w:eastAsia="ar-SA"/>
              </w:rPr>
            </w:pPr>
            <w:r>
              <w:rPr>
                <w:rFonts w:ascii="Calibri" w:eastAsia="Times New Roman" w:hAnsi="Calibri" w:cs="Calibri"/>
                <w:b/>
                <w:bCs/>
                <w:color w:val="000000"/>
                <w:sz w:val="16"/>
                <w:szCs w:val="16"/>
                <w:lang w:val="es-ES" w:eastAsia="ar-SA"/>
              </w:rPr>
              <w:t>PRIVADO</w:t>
            </w:r>
          </w:p>
        </w:tc>
        <w:tc>
          <w:tcPr>
            <w:tcW w:w="313" w:type="pct"/>
            <w:shd w:val="clear" w:color="auto" w:fill="F2F2F2" w:themeFill="background1" w:themeFillShade="F2"/>
            <w:vAlign w:val="center"/>
            <w:hideMark/>
          </w:tcPr>
          <w:p w14:paraId="6290C184" w14:textId="77777777" w:rsidR="00A51A1F" w:rsidRDefault="00A51A1F" w:rsidP="00601299">
            <w:pPr>
              <w:suppressAutoHyphens/>
              <w:spacing w:after="0" w:line="240" w:lineRule="auto"/>
              <w:jc w:val="center"/>
              <w:rPr>
                <w:rFonts w:ascii="Calibri" w:eastAsia="Times New Roman" w:hAnsi="Calibri" w:cs="Calibri"/>
                <w:b/>
                <w:bCs/>
                <w:color w:val="000000"/>
                <w:sz w:val="16"/>
                <w:szCs w:val="16"/>
                <w:lang w:val="es-ES" w:eastAsia="ar-SA"/>
              </w:rPr>
            </w:pPr>
            <w:r>
              <w:rPr>
                <w:rFonts w:ascii="Calibri" w:eastAsia="Times New Roman" w:hAnsi="Calibri" w:cs="Calibri"/>
                <w:b/>
                <w:bCs/>
                <w:color w:val="000000"/>
                <w:sz w:val="16"/>
                <w:szCs w:val="16"/>
                <w:lang w:val="es-ES" w:eastAsia="ar-SA"/>
              </w:rPr>
              <w:t>SUB TOTAL</w:t>
            </w:r>
          </w:p>
        </w:tc>
        <w:tc>
          <w:tcPr>
            <w:tcW w:w="0" w:type="auto"/>
            <w:vMerge/>
            <w:vAlign w:val="center"/>
            <w:hideMark/>
          </w:tcPr>
          <w:p w14:paraId="665CC948" w14:textId="77777777" w:rsidR="00A51A1F" w:rsidRDefault="00A51A1F" w:rsidP="00601299">
            <w:pPr>
              <w:spacing w:after="0"/>
              <w:rPr>
                <w:rFonts w:ascii="Times New Roman" w:eastAsia="Times New Roman" w:hAnsi="Times New Roman" w:cs="Times New Roman"/>
                <w:sz w:val="16"/>
                <w:szCs w:val="16"/>
                <w:lang w:val="es-ES" w:eastAsia="ar-SA"/>
              </w:rPr>
            </w:pPr>
          </w:p>
        </w:tc>
      </w:tr>
      <w:tr w:rsidR="00A51A1F" w14:paraId="59AD6D98" w14:textId="77777777" w:rsidTr="00601299">
        <w:trPr>
          <w:trHeight w:val="474"/>
        </w:trPr>
        <w:tc>
          <w:tcPr>
            <w:tcW w:w="855" w:type="pct"/>
            <w:shd w:val="clear" w:color="auto" w:fill="D9D9D9" w:themeFill="background1" w:themeFillShade="D9"/>
            <w:vAlign w:val="center"/>
            <w:hideMark/>
          </w:tcPr>
          <w:p w14:paraId="4C7921F4" w14:textId="77777777" w:rsidR="00A51A1F" w:rsidRPr="00245374" w:rsidRDefault="00A51A1F" w:rsidP="00601299">
            <w:pPr>
              <w:suppressAutoHyphens/>
              <w:spacing w:after="0" w:line="240" w:lineRule="auto"/>
              <w:rPr>
                <w:rFonts w:ascii="Arial" w:eastAsia="Times New Roman" w:hAnsi="Arial" w:cs="Arial"/>
                <w:color w:val="000000"/>
                <w:sz w:val="18"/>
                <w:szCs w:val="18"/>
                <w:lang w:val="es-ES" w:eastAsia="ar-SA"/>
              </w:rPr>
            </w:pPr>
            <w:r w:rsidRPr="00245374">
              <w:rPr>
                <w:rFonts w:ascii="Arial" w:eastAsia="Times New Roman" w:hAnsi="Arial" w:cs="Arial"/>
                <w:color w:val="000000"/>
                <w:sz w:val="18"/>
                <w:szCs w:val="18"/>
                <w:lang w:val="es-ES" w:eastAsia="ar-SA"/>
              </w:rPr>
              <w:t>Administrativo</w:t>
            </w:r>
          </w:p>
        </w:tc>
        <w:tc>
          <w:tcPr>
            <w:tcW w:w="301" w:type="pct"/>
            <w:shd w:val="clear" w:color="auto" w:fill="D9D9D9" w:themeFill="background1" w:themeFillShade="D9"/>
            <w:vAlign w:val="center"/>
            <w:hideMark/>
          </w:tcPr>
          <w:p w14:paraId="5E1869F3" w14:textId="77777777" w:rsidR="00A51A1F" w:rsidRPr="00245374" w:rsidRDefault="00A51A1F" w:rsidP="00601299">
            <w:pPr>
              <w:suppressAutoHyphens/>
              <w:snapToGrid w:val="0"/>
              <w:spacing w:after="0" w:line="240" w:lineRule="auto"/>
              <w:jc w:val="center"/>
              <w:rPr>
                <w:rFonts w:ascii="Arial" w:eastAsia="Times New Roman" w:hAnsi="Arial" w:cs="Arial"/>
                <w:color w:val="000000"/>
                <w:sz w:val="18"/>
                <w:szCs w:val="18"/>
                <w:lang w:val="es-ES" w:eastAsia="ar-SA"/>
              </w:rPr>
            </w:pPr>
            <w:r w:rsidRPr="00245374">
              <w:rPr>
                <w:rFonts w:ascii="Arial" w:eastAsia="Times New Roman" w:hAnsi="Arial" w:cs="Arial"/>
                <w:color w:val="000000"/>
                <w:sz w:val="18"/>
                <w:szCs w:val="18"/>
                <w:lang w:val="es-ES" w:eastAsia="ar-SA"/>
              </w:rPr>
              <w:t>0</w:t>
            </w:r>
          </w:p>
        </w:tc>
        <w:tc>
          <w:tcPr>
            <w:tcW w:w="300" w:type="pct"/>
            <w:shd w:val="clear" w:color="auto" w:fill="D9D9D9" w:themeFill="background1" w:themeFillShade="D9"/>
            <w:vAlign w:val="center"/>
            <w:hideMark/>
          </w:tcPr>
          <w:p w14:paraId="69A58716" w14:textId="77777777" w:rsidR="00A51A1F" w:rsidRPr="00245374" w:rsidRDefault="00A51A1F" w:rsidP="00601299">
            <w:pPr>
              <w:suppressAutoHyphens/>
              <w:snapToGrid w:val="0"/>
              <w:spacing w:after="0" w:line="240" w:lineRule="auto"/>
              <w:jc w:val="center"/>
              <w:rPr>
                <w:rFonts w:ascii="Arial" w:eastAsia="Times New Roman" w:hAnsi="Arial" w:cs="Arial"/>
                <w:color w:val="000000"/>
                <w:sz w:val="18"/>
                <w:szCs w:val="18"/>
                <w:lang w:val="es-ES" w:eastAsia="ar-SA"/>
              </w:rPr>
            </w:pPr>
            <w:r w:rsidRPr="00245374">
              <w:rPr>
                <w:rFonts w:ascii="Arial" w:eastAsia="Times New Roman" w:hAnsi="Arial" w:cs="Arial"/>
                <w:color w:val="000000"/>
                <w:sz w:val="18"/>
                <w:szCs w:val="18"/>
                <w:lang w:val="es-ES" w:eastAsia="ar-SA"/>
              </w:rPr>
              <w:t>0</w:t>
            </w:r>
          </w:p>
        </w:tc>
        <w:tc>
          <w:tcPr>
            <w:tcW w:w="349" w:type="pct"/>
            <w:shd w:val="clear" w:color="auto" w:fill="D9D9D9" w:themeFill="background1" w:themeFillShade="D9"/>
            <w:vAlign w:val="center"/>
            <w:hideMark/>
          </w:tcPr>
          <w:p w14:paraId="0E3C41D8" w14:textId="77777777" w:rsidR="00A51A1F" w:rsidRPr="00245374" w:rsidRDefault="00A51A1F" w:rsidP="00601299">
            <w:pPr>
              <w:suppressAutoHyphens/>
              <w:snapToGrid w:val="0"/>
              <w:spacing w:after="0" w:line="240" w:lineRule="auto"/>
              <w:jc w:val="center"/>
              <w:rPr>
                <w:rFonts w:ascii="Arial" w:eastAsia="Times New Roman" w:hAnsi="Arial" w:cs="Arial"/>
                <w:color w:val="000000"/>
                <w:sz w:val="18"/>
                <w:szCs w:val="18"/>
                <w:lang w:val="es-ES" w:eastAsia="ar-SA"/>
              </w:rPr>
            </w:pPr>
            <w:r w:rsidRPr="00245374">
              <w:rPr>
                <w:rFonts w:ascii="Arial" w:eastAsia="Times New Roman" w:hAnsi="Arial" w:cs="Arial"/>
                <w:color w:val="000000"/>
                <w:sz w:val="18"/>
                <w:szCs w:val="18"/>
                <w:lang w:val="es-ES" w:eastAsia="ar-SA"/>
              </w:rPr>
              <w:t>0</w:t>
            </w:r>
          </w:p>
        </w:tc>
        <w:tc>
          <w:tcPr>
            <w:tcW w:w="347" w:type="pct"/>
            <w:shd w:val="clear" w:color="auto" w:fill="D9D9D9" w:themeFill="background1" w:themeFillShade="D9"/>
            <w:vAlign w:val="center"/>
            <w:hideMark/>
          </w:tcPr>
          <w:p w14:paraId="38B6AFB2" w14:textId="77777777" w:rsidR="00A51A1F" w:rsidRPr="00245374" w:rsidRDefault="00A51A1F" w:rsidP="00601299">
            <w:pPr>
              <w:suppressAutoHyphens/>
              <w:snapToGrid w:val="0"/>
              <w:spacing w:after="0" w:line="240" w:lineRule="auto"/>
              <w:jc w:val="center"/>
              <w:rPr>
                <w:rFonts w:ascii="Arial" w:eastAsia="Times New Roman" w:hAnsi="Arial" w:cs="Arial"/>
                <w:color w:val="000000"/>
                <w:sz w:val="18"/>
                <w:szCs w:val="18"/>
                <w:lang w:val="es-ES" w:eastAsia="ar-SA"/>
              </w:rPr>
            </w:pPr>
            <w:r w:rsidRPr="00245374">
              <w:rPr>
                <w:rFonts w:ascii="Arial" w:eastAsia="Times New Roman" w:hAnsi="Arial" w:cs="Arial"/>
                <w:color w:val="000000"/>
                <w:sz w:val="18"/>
                <w:szCs w:val="18"/>
                <w:lang w:val="es-ES" w:eastAsia="ar-SA"/>
              </w:rPr>
              <w:t>0</w:t>
            </w:r>
          </w:p>
        </w:tc>
        <w:tc>
          <w:tcPr>
            <w:tcW w:w="352" w:type="pct"/>
            <w:shd w:val="clear" w:color="auto" w:fill="D9D9D9" w:themeFill="background1" w:themeFillShade="D9"/>
            <w:vAlign w:val="center"/>
            <w:hideMark/>
          </w:tcPr>
          <w:p w14:paraId="537F0A4B" w14:textId="77777777" w:rsidR="00A51A1F" w:rsidRPr="00245374" w:rsidRDefault="00A51A1F" w:rsidP="00601299">
            <w:pPr>
              <w:suppressAutoHyphens/>
              <w:snapToGrid w:val="0"/>
              <w:spacing w:after="0" w:line="240" w:lineRule="auto"/>
              <w:jc w:val="center"/>
              <w:rPr>
                <w:rFonts w:ascii="Arial" w:eastAsia="Times New Roman" w:hAnsi="Arial" w:cs="Arial"/>
                <w:color w:val="000000"/>
                <w:sz w:val="18"/>
                <w:szCs w:val="18"/>
                <w:lang w:val="es-ES" w:eastAsia="ar-SA"/>
              </w:rPr>
            </w:pPr>
            <w:r w:rsidRPr="00245374">
              <w:rPr>
                <w:rFonts w:ascii="Arial" w:eastAsia="Times New Roman" w:hAnsi="Arial" w:cs="Arial"/>
                <w:color w:val="000000"/>
                <w:sz w:val="18"/>
                <w:szCs w:val="18"/>
                <w:lang w:val="es-ES" w:eastAsia="ar-SA"/>
              </w:rPr>
              <w:t>0</w:t>
            </w:r>
          </w:p>
        </w:tc>
        <w:tc>
          <w:tcPr>
            <w:tcW w:w="349" w:type="pct"/>
            <w:shd w:val="clear" w:color="auto" w:fill="D9D9D9" w:themeFill="background1" w:themeFillShade="D9"/>
            <w:vAlign w:val="center"/>
            <w:hideMark/>
          </w:tcPr>
          <w:p w14:paraId="4BBAB5CA" w14:textId="77777777" w:rsidR="00A51A1F" w:rsidRPr="00245374" w:rsidRDefault="00A51A1F" w:rsidP="00601299">
            <w:pPr>
              <w:suppressAutoHyphens/>
              <w:snapToGrid w:val="0"/>
              <w:spacing w:after="0" w:line="240" w:lineRule="auto"/>
              <w:jc w:val="center"/>
              <w:rPr>
                <w:rFonts w:ascii="Arial" w:eastAsia="Times New Roman" w:hAnsi="Arial" w:cs="Arial"/>
                <w:color w:val="000000"/>
                <w:sz w:val="18"/>
                <w:szCs w:val="18"/>
                <w:lang w:val="es-ES" w:eastAsia="ar-SA"/>
              </w:rPr>
            </w:pPr>
            <w:r w:rsidRPr="00245374">
              <w:rPr>
                <w:rFonts w:ascii="Arial" w:eastAsia="Times New Roman" w:hAnsi="Arial" w:cs="Arial"/>
                <w:color w:val="000000"/>
                <w:sz w:val="18"/>
                <w:szCs w:val="18"/>
                <w:lang w:val="es-ES" w:eastAsia="ar-SA"/>
              </w:rPr>
              <w:t>0</w:t>
            </w:r>
          </w:p>
        </w:tc>
        <w:tc>
          <w:tcPr>
            <w:tcW w:w="349" w:type="pct"/>
            <w:shd w:val="clear" w:color="auto" w:fill="D9D9D9" w:themeFill="background1" w:themeFillShade="D9"/>
            <w:vAlign w:val="center"/>
            <w:hideMark/>
          </w:tcPr>
          <w:p w14:paraId="54DCD85A" w14:textId="77777777" w:rsidR="00A51A1F" w:rsidRPr="00245374" w:rsidRDefault="00A51A1F" w:rsidP="00601299">
            <w:pPr>
              <w:suppressAutoHyphens/>
              <w:snapToGrid w:val="0"/>
              <w:spacing w:after="0" w:line="240" w:lineRule="auto"/>
              <w:jc w:val="center"/>
              <w:rPr>
                <w:rFonts w:ascii="Arial" w:eastAsia="Times New Roman" w:hAnsi="Arial" w:cs="Arial"/>
                <w:color w:val="000000"/>
                <w:sz w:val="18"/>
                <w:szCs w:val="18"/>
                <w:lang w:val="es-ES" w:eastAsia="ar-SA"/>
              </w:rPr>
            </w:pPr>
            <w:r w:rsidRPr="00245374">
              <w:rPr>
                <w:rFonts w:ascii="Arial" w:eastAsia="Times New Roman" w:hAnsi="Arial" w:cs="Arial"/>
                <w:color w:val="000000"/>
                <w:sz w:val="18"/>
                <w:szCs w:val="18"/>
                <w:lang w:val="es-ES" w:eastAsia="ar-SA"/>
              </w:rPr>
              <w:t>1</w:t>
            </w:r>
          </w:p>
        </w:tc>
        <w:tc>
          <w:tcPr>
            <w:tcW w:w="350" w:type="pct"/>
            <w:shd w:val="clear" w:color="auto" w:fill="D9D9D9" w:themeFill="background1" w:themeFillShade="D9"/>
            <w:vAlign w:val="center"/>
            <w:hideMark/>
          </w:tcPr>
          <w:p w14:paraId="3764E9F5" w14:textId="77777777" w:rsidR="00A51A1F" w:rsidRPr="00245374" w:rsidRDefault="00A51A1F" w:rsidP="00601299">
            <w:pPr>
              <w:suppressAutoHyphens/>
              <w:snapToGrid w:val="0"/>
              <w:spacing w:after="0" w:line="240" w:lineRule="auto"/>
              <w:jc w:val="center"/>
              <w:rPr>
                <w:rFonts w:ascii="Arial" w:eastAsia="Times New Roman" w:hAnsi="Arial" w:cs="Arial"/>
                <w:color w:val="000000"/>
                <w:sz w:val="18"/>
                <w:szCs w:val="18"/>
                <w:lang w:val="es-ES" w:eastAsia="ar-SA"/>
              </w:rPr>
            </w:pPr>
            <w:r w:rsidRPr="00245374">
              <w:rPr>
                <w:rFonts w:ascii="Arial" w:eastAsia="Times New Roman" w:hAnsi="Arial" w:cs="Arial"/>
                <w:color w:val="000000"/>
                <w:sz w:val="18"/>
                <w:szCs w:val="18"/>
                <w:lang w:val="es-ES" w:eastAsia="ar-SA"/>
              </w:rPr>
              <w:t>0</w:t>
            </w:r>
          </w:p>
        </w:tc>
        <w:tc>
          <w:tcPr>
            <w:tcW w:w="349" w:type="pct"/>
            <w:shd w:val="clear" w:color="auto" w:fill="D9D9D9" w:themeFill="background1" w:themeFillShade="D9"/>
            <w:vAlign w:val="center"/>
            <w:hideMark/>
          </w:tcPr>
          <w:p w14:paraId="3570401C" w14:textId="77777777" w:rsidR="00A51A1F" w:rsidRPr="00245374" w:rsidRDefault="00A51A1F" w:rsidP="00601299">
            <w:pPr>
              <w:suppressAutoHyphens/>
              <w:snapToGrid w:val="0"/>
              <w:spacing w:after="0" w:line="240" w:lineRule="auto"/>
              <w:jc w:val="center"/>
              <w:rPr>
                <w:rFonts w:ascii="Arial" w:eastAsia="Times New Roman" w:hAnsi="Arial" w:cs="Arial"/>
                <w:color w:val="000000"/>
                <w:sz w:val="18"/>
                <w:szCs w:val="18"/>
                <w:lang w:val="es-ES" w:eastAsia="ar-SA"/>
              </w:rPr>
            </w:pPr>
            <w:r w:rsidRPr="00245374">
              <w:rPr>
                <w:rFonts w:ascii="Arial" w:eastAsia="Times New Roman" w:hAnsi="Arial" w:cs="Arial"/>
                <w:color w:val="000000"/>
                <w:sz w:val="18"/>
                <w:szCs w:val="18"/>
                <w:lang w:val="es-ES" w:eastAsia="ar-SA"/>
              </w:rPr>
              <w:t>0</w:t>
            </w:r>
          </w:p>
        </w:tc>
        <w:tc>
          <w:tcPr>
            <w:tcW w:w="411" w:type="pct"/>
            <w:shd w:val="clear" w:color="auto" w:fill="D9D9D9" w:themeFill="background1" w:themeFillShade="D9"/>
            <w:vAlign w:val="center"/>
            <w:hideMark/>
          </w:tcPr>
          <w:p w14:paraId="2E583F6D" w14:textId="77777777" w:rsidR="00A51A1F" w:rsidRPr="00245374" w:rsidRDefault="00A51A1F" w:rsidP="00601299">
            <w:pPr>
              <w:suppressAutoHyphens/>
              <w:snapToGrid w:val="0"/>
              <w:spacing w:after="0" w:line="240" w:lineRule="auto"/>
              <w:jc w:val="center"/>
              <w:rPr>
                <w:rFonts w:ascii="Arial" w:eastAsia="Times New Roman" w:hAnsi="Arial" w:cs="Arial"/>
                <w:color w:val="000000"/>
                <w:sz w:val="18"/>
                <w:szCs w:val="18"/>
                <w:lang w:val="es-ES" w:eastAsia="ar-SA"/>
              </w:rPr>
            </w:pPr>
            <w:r w:rsidRPr="00245374">
              <w:rPr>
                <w:rFonts w:ascii="Arial" w:eastAsia="Times New Roman" w:hAnsi="Arial" w:cs="Arial"/>
                <w:color w:val="000000"/>
                <w:sz w:val="18"/>
                <w:szCs w:val="18"/>
                <w:lang w:val="es-ES" w:eastAsia="ar-SA"/>
              </w:rPr>
              <w:t>0</w:t>
            </w:r>
          </w:p>
        </w:tc>
        <w:tc>
          <w:tcPr>
            <w:tcW w:w="313" w:type="pct"/>
            <w:shd w:val="clear" w:color="auto" w:fill="D9D9D9" w:themeFill="background1" w:themeFillShade="D9"/>
            <w:vAlign w:val="center"/>
            <w:hideMark/>
          </w:tcPr>
          <w:p w14:paraId="0A85F67E" w14:textId="77777777" w:rsidR="00A51A1F" w:rsidRPr="00245374" w:rsidRDefault="00A51A1F" w:rsidP="00601299">
            <w:pPr>
              <w:suppressAutoHyphens/>
              <w:snapToGrid w:val="0"/>
              <w:spacing w:after="0" w:line="240" w:lineRule="auto"/>
              <w:jc w:val="center"/>
              <w:rPr>
                <w:rFonts w:ascii="Arial" w:eastAsia="Times New Roman" w:hAnsi="Arial" w:cs="Arial"/>
                <w:color w:val="000000"/>
                <w:sz w:val="18"/>
                <w:szCs w:val="18"/>
                <w:lang w:val="es-ES" w:eastAsia="ar-SA"/>
              </w:rPr>
            </w:pPr>
            <w:r w:rsidRPr="00245374">
              <w:rPr>
                <w:rFonts w:ascii="Arial" w:eastAsia="Times New Roman" w:hAnsi="Arial" w:cs="Arial"/>
                <w:color w:val="000000"/>
                <w:sz w:val="18"/>
                <w:szCs w:val="18"/>
                <w:lang w:val="es-ES" w:eastAsia="ar-SA"/>
              </w:rPr>
              <w:t>1</w:t>
            </w:r>
          </w:p>
        </w:tc>
        <w:tc>
          <w:tcPr>
            <w:tcW w:w="373" w:type="pct"/>
            <w:shd w:val="clear" w:color="auto" w:fill="D9D9D9" w:themeFill="background1" w:themeFillShade="D9"/>
            <w:vAlign w:val="center"/>
            <w:hideMark/>
          </w:tcPr>
          <w:p w14:paraId="504DF499" w14:textId="77777777" w:rsidR="00A51A1F" w:rsidRPr="00245374" w:rsidRDefault="00A51A1F" w:rsidP="00601299">
            <w:pPr>
              <w:suppressAutoHyphens/>
              <w:snapToGrid w:val="0"/>
              <w:spacing w:after="0" w:line="240" w:lineRule="auto"/>
              <w:jc w:val="center"/>
              <w:rPr>
                <w:rFonts w:ascii="Arial" w:eastAsia="Times New Roman" w:hAnsi="Arial" w:cs="Arial"/>
                <w:color w:val="000000"/>
                <w:sz w:val="18"/>
                <w:szCs w:val="18"/>
                <w:lang w:val="es-ES" w:eastAsia="ar-SA"/>
              </w:rPr>
            </w:pPr>
            <w:r w:rsidRPr="00245374">
              <w:rPr>
                <w:rFonts w:ascii="Arial" w:eastAsia="Times New Roman" w:hAnsi="Arial" w:cs="Arial"/>
                <w:color w:val="000000"/>
                <w:sz w:val="18"/>
                <w:szCs w:val="18"/>
                <w:lang w:val="es-ES" w:eastAsia="ar-SA"/>
              </w:rPr>
              <w:t>1</w:t>
            </w:r>
          </w:p>
        </w:tc>
      </w:tr>
    </w:tbl>
    <w:p w14:paraId="0C1B7808" w14:textId="6D523C27" w:rsidR="0085675B" w:rsidRDefault="0085675B" w:rsidP="00BE06EE">
      <w:pPr>
        <w:spacing w:line="240" w:lineRule="auto"/>
        <w:jc w:val="both"/>
        <w:rPr>
          <w:rFonts w:ascii="Microsoft JhengHei" w:eastAsia="Microsoft JhengHei" w:hAnsi="Microsoft JhengHei" w:cs="Arial"/>
          <w:sz w:val="24"/>
          <w:szCs w:val="24"/>
        </w:rPr>
      </w:pPr>
    </w:p>
    <w:p w14:paraId="06DA9F81" w14:textId="0C25CABE" w:rsidR="00A51A1F" w:rsidRDefault="00A51A1F" w:rsidP="00BE06EE">
      <w:pPr>
        <w:spacing w:line="240" w:lineRule="auto"/>
        <w:jc w:val="both"/>
        <w:rPr>
          <w:rFonts w:ascii="Microsoft JhengHei" w:eastAsia="Microsoft JhengHei" w:hAnsi="Microsoft JhengHei" w:cs="Arial"/>
          <w:sz w:val="24"/>
          <w:szCs w:val="24"/>
        </w:rPr>
      </w:pPr>
    </w:p>
    <w:p w14:paraId="20DF9B50" w14:textId="3D56200F" w:rsidR="00A51A1F" w:rsidRDefault="00A51A1F" w:rsidP="00BE06EE">
      <w:pPr>
        <w:spacing w:line="240" w:lineRule="auto"/>
        <w:jc w:val="both"/>
        <w:rPr>
          <w:rFonts w:ascii="Microsoft JhengHei" w:eastAsia="Microsoft JhengHei" w:hAnsi="Microsoft JhengHei" w:cs="Arial"/>
          <w:sz w:val="24"/>
          <w:szCs w:val="24"/>
        </w:rPr>
      </w:pPr>
    </w:p>
    <w:tbl>
      <w:tblPr>
        <w:tblStyle w:val="Tablaconcuadrcula"/>
        <w:tblW w:w="552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4054"/>
        <w:gridCol w:w="1470"/>
      </w:tblGrid>
      <w:tr w:rsidR="00FB2D18" w:rsidRPr="00B03546" w14:paraId="40C3F0AC" w14:textId="77777777" w:rsidTr="00601299">
        <w:trPr>
          <w:trHeight w:val="510"/>
        </w:trPr>
        <w:tc>
          <w:tcPr>
            <w:tcW w:w="4054" w:type="dxa"/>
            <w:shd w:val="clear" w:color="auto" w:fill="1E8186"/>
            <w:vAlign w:val="center"/>
            <w:hideMark/>
          </w:tcPr>
          <w:p w14:paraId="7F263002" w14:textId="77777777" w:rsidR="00FB2D18" w:rsidRPr="00B03546" w:rsidRDefault="00FB2D18" w:rsidP="00601299">
            <w:pPr>
              <w:suppressAutoHyphens/>
              <w:jc w:val="center"/>
              <w:rPr>
                <w:rFonts w:ascii="Arial" w:eastAsia="Times New Roman" w:hAnsi="Arial" w:cs="Arial"/>
                <w:b/>
                <w:bCs/>
                <w:color w:val="FFFFFF" w:themeColor="background1"/>
                <w:sz w:val="24"/>
                <w:szCs w:val="24"/>
                <w:lang w:val="es-ES" w:eastAsia="ar-SA"/>
              </w:rPr>
            </w:pPr>
            <w:r w:rsidRPr="00B03546">
              <w:rPr>
                <w:rFonts w:ascii="Arial" w:eastAsia="Times New Roman" w:hAnsi="Arial" w:cs="Arial"/>
                <w:b/>
                <w:bCs/>
                <w:color w:val="FFFFFF" w:themeColor="background1"/>
                <w:sz w:val="24"/>
                <w:szCs w:val="24"/>
                <w:lang w:val="es-ES" w:eastAsia="ar-SA"/>
              </w:rPr>
              <w:lastRenderedPageBreak/>
              <w:t>INSTITUCIONES DE APOYO</w:t>
            </w:r>
          </w:p>
        </w:tc>
        <w:tc>
          <w:tcPr>
            <w:tcW w:w="1470" w:type="dxa"/>
            <w:shd w:val="clear" w:color="auto" w:fill="1E8186"/>
            <w:vAlign w:val="center"/>
            <w:hideMark/>
          </w:tcPr>
          <w:p w14:paraId="770CCA90" w14:textId="77777777" w:rsidR="00FB2D18" w:rsidRPr="00B03546" w:rsidRDefault="00FB2D18" w:rsidP="00601299">
            <w:pPr>
              <w:suppressAutoHyphens/>
              <w:jc w:val="center"/>
              <w:rPr>
                <w:rFonts w:ascii="Arial" w:eastAsia="Times New Roman" w:hAnsi="Arial" w:cs="Arial"/>
                <w:color w:val="FFFFFF" w:themeColor="background1"/>
                <w:sz w:val="24"/>
                <w:szCs w:val="24"/>
                <w:lang w:val="es-ES" w:eastAsia="ar-SA"/>
              </w:rPr>
            </w:pPr>
            <w:r w:rsidRPr="00B03546">
              <w:rPr>
                <w:rFonts w:ascii="Arial" w:eastAsia="Times New Roman" w:hAnsi="Arial" w:cs="Arial"/>
                <w:b/>
                <w:bCs/>
                <w:color w:val="FFFFFF" w:themeColor="background1"/>
                <w:sz w:val="24"/>
                <w:szCs w:val="24"/>
                <w:lang w:val="es-ES" w:eastAsia="ar-SA"/>
              </w:rPr>
              <w:t>No</w:t>
            </w:r>
            <w:r>
              <w:rPr>
                <w:rFonts w:ascii="Arial" w:eastAsia="Times New Roman" w:hAnsi="Arial" w:cs="Arial"/>
                <w:b/>
                <w:bCs/>
                <w:color w:val="FFFFFF" w:themeColor="background1"/>
                <w:sz w:val="24"/>
                <w:szCs w:val="24"/>
                <w:lang w:val="es-ES" w:eastAsia="ar-SA"/>
              </w:rPr>
              <w:t>. DE UNIDADES</w:t>
            </w:r>
          </w:p>
        </w:tc>
      </w:tr>
      <w:tr w:rsidR="00FB2D18" w14:paraId="7E6A2640" w14:textId="77777777" w:rsidTr="00601299">
        <w:trPr>
          <w:trHeight w:val="316"/>
        </w:trPr>
        <w:tc>
          <w:tcPr>
            <w:tcW w:w="4054" w:type="dxa"/>
            <w:shd w:val="clear" w:color="auto" w:fill="D9D9D9" w:themeFill="background1" w:themeFillShade="D9"/>
            <w:vAlign w:val="center"/>
            <w:hideMark/>
          </w:tcPr>
          <w:p w14:paraId="37F4C1CA" w14:textId="77777777" w:rsidR="00FB2D18" w:rsidRPr="00245374" w:rsidRDefault="00FB2D18" w:rsidP="00601299">
            <w:pPr>
              <w:suppressAutoHyphens/>
              <w:rPr>
                <w:rFonts w:ascii="Arial" w:eastAsia="Times New Roman" w:hAnsi="Arial" w:cs="Arial"/>
                <w:color w:val="000000"/>
                <w:sz w:val="20"/>
                <w:szCs w:val="20"/>
                <w:lang w:val="es-ES" w:eastAsia="ar-SA"/>
              </w:rPr>
            </w:pPr>
            <w:r w:rsidRPr="00245374">
              <w:rPr>
                <w:rFonts w:ascii="Arial" w:eastAsia="Times New Roman" w:hAnsi="Arial" w:cs="Arial"/>
                <w:color w:val="000000"/>
                <w:sz w:val="20"/>
                <w:szCs w:val="20"/>
                <w:lang w:val="es-ES" w:eastAsia="ar-SA"/>
              </w:rPr>
              <w:t>DIF Municipal</w:t>
            </w:r>
          </w:p>
        </w:tc>
        <w:tc>
          <w:tcPr>
            <w:tcW w:w="1470" w:type="dxa"/>
            <w:shd w:val="clear" w:color="auto" w:fill="D9D9D9" w:themeFill="background1" w:themeFillShade="D9"/>
            <w:vAlign w:val="center"/>
            <w:hideMark/>
          </w:tcPr>
          <w:p w14:paraId="43BB2AEA" w14:textId="77777777" w:rsidR="00FB2D18" w:rsidRPr="00245374" w:rsidRDefault="00FB2D18" w:rsidP="00601299">
            <w:pPr>
              <w:suppressAutoHyphens/>
              <w:jc w:val="center"/>
              <w:rPr>
                <w:rFonts w:ascii="Arial" w:eastAsia="Times New Roman" w:hAnsi="Arial" w:cs="Arial"/>
                <w:sz w:val="20"/>
                <w:szCs w:val="20"/>
                <w:lang w:val="es-ES" w:eastAsia="ar-SA"/>
              </w:rPr>
            </w:pPr>
            <w:r w:rsidRPr="00245374">
              <w:rPr>
                <w:rFonts w:ascii="Arial" w:eastAsia="Times New Roman" w:hAnsi="Arial" w:cs="Arial"/>
                <w:color w:val="000000"/>
                <w:sz w:val="20"/>
                <w:szCs w:val="20"/>
                <w:lang w:val="es-ES" w:eastAsia="ar-SA"/>
              </w:rPr>
              <w:t>1</w:t>
            </w:r>
          </w:p>
        </w:tc>
      </w:tr>
      <w:tr w:rsidR="00FB2D18" w14:paraId="41EED1BD" w14:textId="77777777" w:rsidTr="00601299">
        <w:trPr>
          <w:trHeight w:val="292"/>
        </w:trPr>
        <w:tc>
          <w:tcPr>
            <w:tcW w:w="4054" w:type="dxa"/>
            <w:shd w:val="clear" w:color="auto" w:fill="F2F2F2" w:themeFill="background1" w:themeFillShade="F2"/>
            <w:vAlign w:val="center"/>
          </w:tcPr>
          <w:p w14:paraId="494A5DE2" w14:textId="77777777" w:rsidR="00FB2D18" w:rsidRPr="00245374" w:rsidRDefault="00FB2D18" w:rsidP="00601299">
            <w:pPr>
              <w:suppressAutoHyphens/>
              <w:rPr>
                <w:rFonts w:ascii="Arial" w:eastAsia="Times New Roman" w:hAnsi="Arial" w:cs="Arial"/>
                <w:color w:val="000000"/>
                <w:sz w:val="20"/>
                <w:szCs w:val="20"/>
                <w:lang w:val="es-ES" w:eastAsia="ar-SA"/>
              </w:rPr>
            </w:pPr>
            <w:r w:rsidRPr="00245374">
              <w:rPr>
                <w:rFonts w:ascii="Arial" w:eastAsia="Times New Roman" w:hAnsi="Arial" w:cs="Arial"/>
                <w:color w:val="000000"/>
                <w:sz w:val="20"/>
                <w:szCs w:val="20"/>
                <w:lang w:val="es-ES" w:eastAsia="ar-SA"/>
              </w:rPr>
              <w:t>Comité de Salud Ocupacional</w:t>
            </w:r>
          </w:p>
        </w:tc>
        <w:tc>
          <w:tcPr>
            <w:tcW w:w="1470" w:type="dxa"/>
            <w:shd w:val="clear" w:color="auto" w:fill="F2F2F2" w:themeFill="background1" w:themeFillShade="F2"/>
            <w:vAlign w:val="center"/>
            <w:hideMark/>
          </w:tcPr>
          <w:p w14:paraId="45009206" w14:textId="77777777" w:rsidR="00FB2D18" w:rsidRPr="00245374" w:rsidRDefault="00FB2D18" w:rsidP="00601299">
            <w:pPr>
              <w:suppressAutoHyphens/>
              <w:snapToGrid w:val="0"/>
              <w:jc w:val="center"/>
              <w:rPr>
                <w:rFonts w:ascii="Arial" w:eastAsia="Times New Roman" w:hAnsi="Arial" w:cs="Arial"/>
                <w:color w:val="000000"/>
                <w:sz w:val="20"/>
                <w:szCs w:val="20"/>
                <w:lang w:val="es-ES" w:eastAsia="ar-SA"/>
              </w:rPr>
            </w:pPr>
            <w:r w:rsidRPr="00245374">
              <w:rPr>
                <w:rFonts w:ascii="Arial" w:eastAsia="Times New Roman" w:hAnsi="Arial" w:cs="Arial"/>
                <w:color w:val="000000"/>
                <w:sz w:val="20"/>
                <w:szCs w:val="20"/>
                <w:lang w:val="es-ES" w:eastAsia="ar-SA"/>
              </w:rPr>
              <w:t>0</w:t>
            </w:r>
          </w:p>
        </w:tc>
      </w:tr>
      <w:tr w:rsidR="00FB2D18" w14:paraId="3F7E5A96" w14:textId="77777777" w:rsidTr="00601299">
        <w:trPr>
          <w:trHeight w:val="254"/>
        </w:trPr>
        <w:tc>
          <w:tcPr>
            <w:tcW w:w="4054" w:type="dxa"/>
            <w:shd w:val="clear" w:color="auto" w:fill="D9D9D9" w:themeFill="background1" w:themeFillShade="D9"/>
            <w:vAlign w:val="center"/>
            <w:hideMark/>
          </w:tcPr>
          <w:p w14:paraId="01F1062C" w14:textId="77777777" w:rsidR="00FB2D18" w:rsidRPr="00245374" w:rsidRDefault="00FB2D18" w:rsidP="00601299">
            <w:pPr>
              <w:suppressAutoHyphens/>
              <w:rPr>
                <w:rFonts w:ascii="Arial" w:eastAsia="Times New Roman" w:hAnsi="Arial" w:cs="Arial"/>
                <w:color w:val="000000"/>
                <w:sz w:val="20"/>
                <w:szCs w:val="20"/>
                <w:lang w:val="es-ES" w:eastAsia="ar-SA"/>
              </w:rPr>
            </w:pPr>
            <w:r w:rsidRPr="00245374">
              <w:rPr>
                <w:rFonts w:ascii="Arial" w:eastAsia="Times New Roman" w:hAnsi="Arial" w:cs="Arial"/>
                <w:color w:val="000000"/>
                <w:sz w:val="20"/>
                <w:szCs w:val="20"/>
                <w:lang w:val="es-ES" w:eastAsia="ar-SA"/>
              </w:rPr>
              <w:t>Comité municipal de salud mental</w:t>
            </w:r>
          </w:p>
        </w:tc>
        <w:tc>
          <w:tcPr>
            <w:tcW w:w="1470" w:type="dxa"/>
            <w:shd w:val="clear" w:color="auto" w:fill="D9D9D9" w:themeFill="background1" w:themeFillShade="D9"/>
            <w:vAlign w:val="center"/>
            <w:hideMark/>
          </w:tcPr>
          <w:p w14:paraId="1686768A" w14:textId="77777777" w:rsidR="00FB2D18" w:rsidRPr="00245374" w:rsidRDefault="00FB2D18" w:rsidP="00601299">
            <w:pPr>
              <w:suppressAutoHyphens/>
              <w:snapToGrid w:val="0"/>
              <w:jc w:val="center"/>
              <w:rPr>
                <w:rFonts w:ascii="Arial" w:eastAsia="Times New Roman" w:hAnsi="Arial" w:cs="Arial"/>
                <w:color w:val="000000"/>
                <w:sz w:val="20"/>
                <w:szCs w:val="20"/>
                <w:lang w:val="es-ES" w:eastAsia="ar-SA"/>
              </w:rPr>
            </w:pPr>
            <w:r w:rsidRPr="00245374">
              <w:rPr>
                <w:rFonts w:ascii="Arial" w:eastAsia="Times New Roman" w:hAnsi="Arial" w:cs="Arial"/>
                <w:color w:val="000000"/>
                <w:sz w:val="20"/>
                <w:szCs w:val="20"/>
                <w:lang w:val="es-ES" w:eastAsia="ar-SA"/>
              </w:rPr>
              <w:t>0</w:t>
            </w:r>
          </w:p>
        </w:tc>
      </w:tr>
      <w:tr w:rsidR="00FB2D18" w14:paraId="54AC1F13" w14:textId="77777777" w:rsidTr="00601299">
        <w:trPr>
          <w:trHeight w:val="316"/>
        </w:trPr>
        <w:tc>
          <w:tcPr>
            <w:tcW w:w="4054" w:type="dxa"/>
            <w:shd w:val="clear" w:color="auto" w:fill="F2F2F2" w:themeFill="background1" w:themeFillShade="F2"/>
            <w:vAlign w:val="center"/>
            <w:hideMark/>
          </w:tcPr>
          <w:p w14:paraId="6D65FDC9" w14:textId="77777777" w:rsidR="00FB2D18" w:rsidRPr="00245374" w:rsidRDefault="00FB2D18" w:rsidP="00601299">
            <w:pPr>
              <w:suppressAutoHyphens/>
              <w:rPr>
                <w:rFonts w:ascii="Arial" w:eastAsia="Times New Roman" w:hAnsi="Arial" w:cs="Arial"/>
                <w:color w:val="000000"/>
                <w:sz w:val="20"/>
                <w:szCs w:val="20"/>
                <w:lang w:val="es-ES" w:eastAsia="ar-SA"/>
              </w:rPr>
            </w:pPr>
            <w:r w:rsidRPr="00245374">
              <w:rPr>
                <w:rFonts w:ascii="Arial" w:eastAsia="Times New Roman" w:hAnsi="Arial" w:cs="Arial"/>
                <w:color w:val="000000"/>
                <w:sz w:val="20"/>
                <w:szCs w:val="20"/>
                <w:lang w:val="es-ES" w:eastAsia="ar-SA"/>
              </w:rPr>
              <w:t>Comité de Salud Local</w:t>
            </w:r>
          </w:p>
        </w:tc>
        <w:tc>
          <w:tcPr>
            <w:tcW w:w="1470" w:type="dxa"/>
            <w:shd w:val="clear" w:color="auto" w:fill="F2F2F2" w:themeFill="background1" w:themeFillShade="F2"/>
            <w:vAlign w:val="center"/>
            <w:hideMark/>
          </w:tcPr>
          <w:p w14:paraId="7CC60B4A" w14:textId="77777777" w:rsidR="00FB2D18" w:rsidRPr="00245374" w:rsidRDefault="00FB2D18" w:rsidP="00601299">
            <w:pPr>
              <w:suppressAutoHyphens/>
              <w:jc w:val="center"/>
              <w:rPr>
                <w:rFonts w:ascii="Arial" w:eastAsia="Times New Roman" w:hAnsi="Arial" w:cs="Arial"/>
                <w:sz w:val="20"/>
                <w:szCs w:val="20"/>
                <w:lang w:val="es-ES" w:eastAsia="ar-SA"/>
              </w:rPr>
            </w:pPr>
            <w:r w:rsidRPr="00245374">
              <w:rPr>
                <w:rFonts w:ascii="Arial" w:eastAsia="Times New Roman" w:hAnsi="Arial" w:cs="Arial"/>
                <w:color w:val="000000"/>
                <w:sz w:val="20"/>
                <w:szCs w:val="20"/>
                <w:lang w:val="es-ES" w:eastAsia="ar-SA"/>
              </w:rPr>
              <w:t>1</w:t>
            </w:r>
          </w:p>
        </w:tc>
      </w:tr>
      <w:tr w:rsidR="00FB2D18" w14:paraId="24F8DC41" w14:textId="77777777" w:rsidTr="00601299">
        <w:trPr>
          <w:trHeight w:val="316"/>
        </w:trPr>
        <w:tc>
          <w:tcPr>
            <w:tcW w:w="4054" w:type="dxa"/>
            <w:shd w:val="clear" w:color="auto" w:fill="D9D9D9" w:themeFill="background1" w:themeFillShade="D9"/>
            <w:vAlign w:val="center"/>
            <w:hideMark/>
          </w:tcPr>
          <w:p w14:paraId="6A310C38" w14:textId="77777777" w:rsidR="00FB2D18" w:rsidRPr="00245374" w:rsidRDefault="00FB2D18" w:rsidP="00601299">
            <w:pPr>
              <w:suppressAutoHyphens/>
              <w:rPr>
                <w:rFonts w:ascii="Arial" w:eastAsia="Times New Roman" w:hAnsi="Arial" w:cs="Arial"/>
                <w:color w:val="000000"/>
                <w:sz w:val="20"/>
                <w:szCs w:val="20"/>
                <w:lang w:val="es-ES" w:eastAsia="ar-SA"/>
              </w:rPr>
            </w:pPr>
            <w:r w:rsidRPr="00245374">
              <w:rPr>
                <w:rFonts w:ascii="Arial" w:eastAsia="Times New Roman" w:hAnsi="Arial" w:cs="Arial"/>
                <w:color w:val="000000"/>
                <w:sz w:val="20"/>
                <w:szCs w:val="20"/>
                <w:lang w:val="es-ES" w:eastAsia="ar-SA"/>
              </w:rPr>
              <w:t>Unidad de Protección Civil</w:t>
            </w:r>
          </w:p>
        </w:tc>
        <w:tc>
          <w:tcPr>
            <w:tcW w:w="1470" w:type="dxa"/>
            <w:shd w:val="clear" w:color="auto" w:fill="D9D9D9" w:themeFill="background1" w:themeFillShade="D9"/>
            <w:vAlign w:val="center"/>
            <w:hideMark/>
          </w:tcPr>
          <w:p w14:paraId="76AEA4E5" w14:textId="77777777" w:rsidR="00FB2D18" w:rsidRPr="00245374" w:rsidRDefault="00FB2D18" w:rsidP="00601299">
            <w:pPr>
              <w:suppressAutoHyphens/>
              <w:jc w:val="center"/>
              <w:rPr>
                <w:rFonts w:ascii="Arial" w:eastAsia="Times New Roman" w:hAnsi="Arial" w:cs="Arial"/>
                <w:sz w:val="20"/>
                <w:szCs w:val="20"/>
                <w:lang w:val="es-ES" w:eastAsia="ar-SA"/>
              </w:rPr>
            </w:pPr>
            <w:r w:rsidRPr="00245374">
              <w:rPr>
                <w:rFonts w:ascii="Arial" w:eastAsia="Times New Roman" w:hAnsi="Arial" w:cs="Arial"/>
                <w:color w:val="000000"/>
                <w:sz w:val="20"/>
                <w:szCs w:val="20"/>
                <w:lang w:val="es-ES" w:eastAsia="ar-SA"/>
              </w:rPr>
              <w:t>1</w:t>
            </w:r>
          </w:p>
        </w:tc>
      </w:tr>
      <w:tr w:rsidR="00FB2D18" w14:paraId="2C67CFBA" w14:textId="77777777" w:rsidTr="00601299">
        <w:trPr>
          <w:trHeight w:val="316"/>
        </w:trPr>
        <w:tc>
          <w:tcPr>
            <w:tcW w:w="4054" w:type="dxa"/>
            <w:shd w:val="clear" w:color="auto" w:fill="F2F2F2" w:themeFill="background1" w:themeFillShade="F2"/>
            <w:vAlign w:val="center"/>
            <w:hideMark/>
          </w:tcPr>
          <w:p w14:paraId="7A267536" w14:textId="77777777" w:rsidR="00FB2D18" w:rsidRPr="00245374" w:rsidRDefault="00FB2D18" w:rsidP="00601299">
            <w:pPr>
              <w:suppressAutoHyphens/>
              <w:rPr>
                <w:rFonts w:ascii="Arial" w:eastAsia="Times New Roman" w:hAnsi="Arial" w:cs="Arial"/>
                <w:color w:val="000000"/>
                <w:sz w:val="20"/>
                <w:szCs w:val="20"/>
                <w:lang w:val="es-ES" w:eastAsia="ar-SA"/>
              </w:rPr>
            </w:pPr>
            <w:r w:rsidRPr="00245374">
              <w:rPr>
                <w:rFonts w:ascii="Arial" w:eastAsia="Times New Roman" w:hAnsi="Arial" w:cs="Arial"/>
                <w:color w:val="000000"/>
                <w:sz w:val="20"/>
                <w:szCs w:val="20"/>
                <w:lang w:val="es-ES" w:eastAsia="ar-SA"/>
              </w:rPr>
              <w:t>Comité Municipal de lucha contra el SIDA (COMUSIDA)</w:t>
            </w:r>
          </w:p>
        </w:tc>
        <w:tc>
          <w:tcPr>
            <w:tcW w:w="1470" w:type="dxa"/>
            <w:shd w:val="clear" w:color="auto" w:fill="F2F2F2" w:themeFill="background1" w:themeFillShade="F2"/>
            <w:vAlign w:val="center"/>
            <w:hideMark/>
          </w:tcPr>
          <w:p w14:paraId="306BA363" w14:textId="77777777" w:rsidR="00FB2D18" w:rsidRPr="00245374" w:rsidRDefault="00FB2D18" w:rsidP="00601299">
            <w:pPr>
              <w:suppressAutoHyphens/>
              <w:snapToGrid w:val="0"/>
              <w:jc w:val="center"/>
              <w:rPr>
                <w:rFonts w:ascii="Arial" w:eastAsia="Times New Roman" w:hAnsi="Arial" w:cs="Arial"/>
                <w:color w:val="000000"/>
                <w:sz w:val="20"/>
                <w:szCs w:val="20"/>
                <w:lang w:val="es-ES" w:eastAsia="ar-SA"/>
              </w:rPr>
            </w:pPr>
            <w:r w:rsidRPr="00245374">
              <w:rPr>
                <w:rFonts w:ascii="Arial" w:eastAsia="Times New Roman" w:hAnsi="Arial" w:cs="Arial"/>
                <w:color w:val="000000"/>
                <w:sz w:val="20"/>
                <w:szCs w:val="20"/>
                <w:lang w:val="es-ES" w:eastAsia="ar-SA"/>
              </w:rPr>
              <w:t>0</w:t>
            </w:r>
          </w:p>
        </w:tc>
      </w:tr>
      <w:tr w:rsidR="00FB2D18" w14:paraId="4C7F2F2C" w14:textId="77777777" w:rsidTr="00601299">
        <w:trPr>
          <w:trHeight w:val="316"/>
        </w:trPr>
        <w:tc>
          <w:tcPr>
            <w:tcW w:w="4054" w:type="dxa"/>
            <w:shd w:val="clear" w:color="auto" w:fill="D9D9D9" w:themeFill="background1" w:themeFillShade="D9"/>
            <w:vAlign w:val="center"/>
            <w:hideMark/>
          </w:tcPr>
          <w:p w14:paraId="2598E658" w14:textId="77777777" w:rsidR="00FB2D18" w:rsidRPr="00245374" w:rsidRDefault="00FB2D18" w:rsidP="00601299">
            <w:pPr>
              <w:suppressAutoHyphens/>
              <w:rPr>
                <w:rFonts w:ascii="Arial" w:eastAsia="Times New Roman" w:hAnsi="Arial" w:cs="Arial"/>
                <w:color w:val="000000"/>
                <w:sz w:val="20"/>
                <w:szCs w:val="20"/>
                <w:lang w:val="es-ES" w:eastAsia="ar-SA"/>
              </w:rPr>
            </w:pPr>
            <w:r w:rsidRPr="00245374">
              <w:rPr>
                <w:rFonts w:ascii="Arial" w:eastAsia="Times New Roman" w:hAnsi="Arial" w:cs="Arial"/>
                <w:color w:val="000000"/>
                <w:sz w:val="20"/>
                <w:szCs w:val="20"/>
                <w:lang w:val="es-ES" w:eastAsia="ar-SA"/>
              </w:rPr>
              <w:t>Comité Municipal para la Prevención de Accidentes</w:t>
            </w:r>
          </w:p>
        </w:tc>
        <w:tc>
          <w:tcPr>
            <w:tcW w:w="1470" w:type="dxa"/>
            <w:shd w:val="clear" w:color="auto" w:fill="D9D9D9" w:themeFill="background1" w:themeFillShade="D9"/>
            <w:vAlign w:val="center"/>
            <w:hideMark/>
          </w:tcPr>
          <w:p w14:paraId="75C9744A" w14:textId="77777777" w:rsidR="00FB2D18" w:rsidRPr="00245374" w:rsidRDefault="00FB2D18" w:rsidP="00601299">
            <w:pPr>
              <w:suppressAutoHyphens/>
              <w:snapToGrid w:val="0"/>
              <w:jc w:val="center"/>
              <w:rPr>
                <w:rFonts w:ascii="Arial" w:eastAsia="Times New Roman" w:hAnsi="Arial" w:cs="Arial"/>
                <w:color w:val="000000"/>
                <w:sz w:val="20"/>
                <w:szCs w:val="20"/>
                <w:lang w:val="es-ES" w:eastAsia="ar-SA"/>
              </w:rPr>
            </w:pPr>
            <w:r w:rsidRPr="00245374">
              <w:rPr>
                <w:rFonts w:ascii="Arial" w:eastAsia="Times New Roman" w:hAnsi="Arial" w:cs="Arial"/>
                <w:color w:val="000000"/>
                <w:sz w:val="20"/>
                <w:szCs w:val="20"/>
                <w:lang w:val="es-ES" w:eastAsia="ar-SA"/>
              </w:rPr>
              <w:t>0</w:t>
            </w:r>
          </w:p>
        </w:tc>
      </w:tr>
      <w:tr w:rsidR="00FB2D18" w14:paraId="698EC2CA" w14:textId="77777777" w:rsidTr="00601299">
        <w:trPr>
          <w:trHeight w:val="316"/>
        </w:trPr>
        <w:tc>
          <w:tcPr>
            <w:tcW w:w="4054" w:type="dxa"/>
            <w:shd w:val="clear" w:color="auto" w:fill="F2F2F2" w:themeFill="background1" w:themeFillShade="F2"/>
            <w:vAlign w:val="center"/>
            <w:hideMark/>
          </w:tcPr>
          <w:p w14:paraId="4641813A" w14:textId="77777777" w:rsidR="00FB2D18" w:rsidRPr="00245374" w:rsidRDefault="00FB2D18" w:rsidP="00601299">
            <w:pPr>
              <w:suppressAutoHyphens/>
              <w:rPr>
                <w:rFonts w:ascii="Arial" w:eastAsia="Times New Roman" w:hAnsi="Arial" w:cs="Arial"/>
                <w:color w:val="000000"/>
                <w:sz w:val="20"/>
                <w:szCs w:val="20"/>
                <w:lang w:val="es-ES" w:eastAsia="ar-SA"/>
              </w:rPr>
            </w:pPr>
            <w:r w:rsidRPr="00245374">
              <w:rPr>
                <w:rFonts w:ascii="Arial" w:eastAsia="Times New Roman" w:hAnsi="Arial" w:cs="Arial"/>
                <w:color w:val="000000"/>
                <w:sz w:val="20"/>
                <w:szCs w:val="20"/>
                <w:lang w:val="es-ES" w:eastAsia="ar-SA"/>
              </w:rPr>
              <w:t>Club de Leones</w:t>
            </w:r>
          </w:p>
        </w:tc>
        <w:tc>
          <w:tcPr>
            <w:tcW w:w="1470" w:type="dxa"/>
            <w:shd w:val="clear" w:color="auto" w:fill="F2F2F2" w:themeFill="background1" w:themeFillShade="F2"/>
            <w:vAlign w:val="center"/>
            <w:hideMark/>
          </w:tcPr>
          <w:p w14:paraId="5A076A88" w14:textId="77777777" w:rsidR="00FB2D18" w:rsidRPr="00245374" w:rsidRDefault="00FB2D18" w:rsidP="00601299">
            <w:pPr>
              <w:suppressAutoHyphens/>
              <w:snapToGrid w:val="0"/>
              <w:jc w:val="center"/>
              <w:rPr>
                <w:rFonts w:ascii="Arial" w:eastAsia="Times New Roman" w:hAnsi="Arial" w:cs="Arial"/>
                <w:color w:val="000000"/>
                <w:sz w:val="20"/>
                <w:szCs w:val="20"/>
                <w:lang w:val="es-ES" w:eastAsia="ar-SA"/>
              </w:rPr>
            </w:pPr>
            <w:r w:rsidRPr="00245374">
              <w:rPr>
                <w:rFonts w:ascii="Arial" w:eastAsia="Times New Roman" w:hAnsi="Arial" w:cs="Arial"/>
                <w:color w:val="000000"/>
                <w:sz w:val="20"/>
                <w:szCs w:val="20"/>
                <w:lang w:val="es-ES" w:eastAsia="ar-SA"/>
              </w:rPr>
              <w:t>0</w:t>
            </w:r>
          </w:p>
        </w:tc>
      </w:tr>
      <w:tr w:rsidR="00FB2D18" w14:paraId="4CCC54D6" w14:textId="77777777" w:rsidTr="00601299">
        <w:trPr>
          <w:trHeight w:val="316"/>
        </w:trPr>
        <w:tc>
          <w:tcPr>
            <w:tcW w:w="4054" w:type="dxa"/>
            <w:shd w:val="clear" w:color="auto" w:fill="D9D9D9" w:themeFill="background1" w:themeFillShade="D9"/>
            <w:vAlign w:val="center"/>
            <w:hideMark/>
          </w:tcPr>
          <w:p w14:paraId="24D3A1FE" w14:textId="77777777" w:rsidR="00FB2D18" w:rsidRPr="00245374" w:rsidRDefault="00FB2D18" w:rsidP="00601299">
            <w:pPr>
              <w:suppressAutoHyphens/>
              <w:rPr>
                <w:rFonts w:ascii="Arial" w:eastAsia="Times New Roman" w:hAnsi="Arial" w:cs="Arial"/>
                <w:color w:val="000000"/>
                <w:sz w:val="20"/>
                <w:szCs w:val="20"/>
                <w:lang w:val="es-ES" w:eastAsia="ar-SA"/>
              </w:rPr>
            </w:pPr>
            <w:r w:rsidRPr="00245374">
              <w:rPr>
                <w:rFonts w:ascii="Arial" w:eastAsia="Times New Roman" w:hAnsi="Arial" w:cs="Arial"/>
                <w:color w:val="000000"/>
                <w:sz w:val="20"/>
                <w:szCs w:val="20"/>
                <w:lang w:val="es-ES" w:eastAsia="ar-SA"/>
              </w:rPr>
              <w:t>Club de Rotarios</w:t>
            </w:r>
          </w:p>
        </w:tc>
        <w:tc>
          <w:tcPr>
            <w:tcW w:w="1470" w:type="dxa"/>
            <w:shd w:val="clear" w:color="auto" w:fill="D9D9D9" w:themeFill="background1" w:themeFillShade="D9"/>
            <w:vAlign w:val="center"/>
            <w:hideMark/>
          </w:tcPr>
          <w:p w14:paraId="65FA423F" w14:textId="77777777" w:rsidR="00FB2D18" w:rsidRPr="00245374" w:rsidRDefault="00FB2D18" w:rsidP="00601299">
            <w:pPr>
              <w:suppressAutoHyphens/>
              <w:snapToGrid w:val="0"/>
              <w:jc w:val="center"/>
              <w:rPr>
                <w:rFonts w:ascii="Arial" w:eastAsia="Times New Roman" w:hAnsi="Arial" w:cs="Arial"/>
                <w:color w:val="000000"/>
                <w:sz w:val="20"/>
                <w:szCs w:val="20"/>
                <w:lang w:val="es-ES" w:eastAsia="ar-SA"/>
              </w:rPr>
            </w:pPr>
            <w:r w:rsidRPr="00245374">
              <w:rPr>
                <w:rFonts w:ascii="Arial" w:eastAsia="Times New Roman" w:hAnsi="Arial" w:cs="Arial"/>
                <w:color w:val="000000"/>
                <w:sz w:val="20"/>
                <w:szCs w:val="20"/>
                <w:lang w:val="es-ES" w:eastAsia="ar-SA"/>
              </w:rPr>
              <w:t>0</w:t>
            </w:r>
          </w:p>
        </w:tc>
      </w:tr>
      <w:tr w:rsidR="00FB2D18" w14:paraId="0E413ED5" w14:textId="77777777" w:rsidTr="00601299">
        <w:trPr>
          <w:trHeight w:val="316"/>
        </w:trPr>
        <w:tc>
          <w:tcPr>
            <w:tcW w:w="4054" w:type="dxa"/>
            <w:shd w:val="clear" w:color="auto" w:fill="F2F2F2" w:themeFill="background1" w:themeFillShade="F2"/>
            <w:vAlign w:val="center"/>
            <w:hideMark/>
          </w:tcPr>
          <w:p w14:paraId="55DF6970" w14:textId="77777777" w:rsidR="00FB2D18" w:rsidRPr="00245374" w:rsidRDefault="00FB2D18" w:rsidP="00601299">
            <w:pPr>
              <w:suppressAutoHyphens/>
              <w:rPr>
                <w:rFonts w:ascii="Arial" w:eastAsia="Times New Roman" w:hAnsi="Arial" w:cs="Arial"/>
                <w:color w:val="000000"/>
                <w:sz w:val="20"/>
                <w:szCs w:val="20"/>
                <w:lang w:val="es-ES" w:eastAsia="ar-SA"/>
              </w:rPr>
            </w:pPr>
            <w:r w:rsidRPr="00245374">
              <w:rPr>
                <w:rFonts w:ascii="Arial" w:eastAsia="Times New Roman" w:hAnsi="Arial" w:cs="Arial"/>
                <w:color w:val="000000"/>
                <w:sz w:val="20"/>
                <w:szCs w:val="20"/>
                <w:lang w:val="es-ES" w:eastAsia="ar-SA"/>
              </w:rPr>
              <w:t>Grupos de A. A</w:t>
            </w:r>
          </w:p>
        </w:tc>
        <w:tc>
          <w:tcPr>
            <w:tcW w:w="1470" w:type="dxa"/>
            <w:shd w:val="clear" w:color="auto" w:fill="F2F2F2" w:themeFill="background1" w:themeFillShade="F2"/>
            <w:vAlign w:val="center"/>
            <w:hideMark/>
          </w:tcPr>
          <w:p w14:paraId="76DCC367" w14:textId="77777777" w:rsidR="00FB2D18" w:rsidRPr="00245374" w:rsidRDefault="00FB2D18" w:rsidP="00601299">
            <w:pPr>
              <w:suppressAutoHyphens/>
              <w:snapToGrid w:val="0"/>
              <w:jc w:val="center"/>
              <w:rPr>
                <w:rFonts w:ascii="Arial" w:eastAsia="Times New Roman" w:hAnsi="Arial" w:cs="Arial"/>
                <w:color w:val="000000"/>
                <w:sz w:val="20"/>
                <w:szCs w:val="20"/>
                <w:lang w:val="es-ES" w:eastAsia="ar-SA"/>
              </w:rPr>
            </w:pPr>
            <w:r w:rsidRPr="00245374">
              <w:rPr>
                <w:rFonts w:ascii="Arial" w:eastAsia="Times New Roman" w:hAnsi="Arial" w:cs="Arial"/>
                <w:color w:val="000000"/>
                <w:sz w:val="20"/>
                <w:szCs w:val="20"/>
                <w:lang w:val="es-ES" w:eastAsia="ar-SA"/>
              </w:rPr>
              <w:t>2</w:t>
            </w:r>
          </w:p>
        </w:tc>
      </w:tr>
      <w:tr w:rsidR="00FB2D18" w14:paraId="5CF2A9A8" w14:textId="77777777" w:rsidTr="00601299">
        <w:trPr>
          <w:trHeight w:val="316"/>
        </w:trPr>
        <w:tc>
          <w:tcPr>
            <w:tcW w:w="4054" w:type="dxa"/>
            <w:shd w:val="clear" w:color="auto" w:fill="D9D9D9" w:themeFill="background1" w:themeFillShade="D9"/>
            <w:vAlign w:val="center"/>
            <w:hideMark/>
          </w:tcPr>
          <w:p w14:paraId="781420F5" w14:textId="77777777" w:rsidR="00FB2D18" w:rsidRPr="00245374" w:rsidRDefault="00FB2D18" w:rsidP="00601299">
            <w:pPr>
              <w:suppressAutoHyphens/>
              <w:rPr>
                <w:rFonts w:ascii="Arial" w:eastAsia="Times New Roman" w:hAnsi="Arial" w:cs="Arial"/>
                <w:color w:val="000000"/>
                <w:sz w:val="20"/>
                <w:szCs w:val="20"/>
                <w:lang w:val="es-ES" w:eastAsia="ar-SA"/>
              </w:rPr>
            </w:pPr>
            <w:r w:rsidRPr="00245374">
              <w:rPr>
                <w:rFonts w:ascii="Arial" w:eastAsia="Times New Roman" w:hAnsi="Arial" w:cs="Arial"/>
                <w:color w:val="000000"/>
                <w:sz w:val="20"/>
                <w:szCs w:val="20"/>
                <w:lang w:val="es-ES" w:eastAsia="ar-SA"/>
              </w:rPr>
              <w:t>Otros (especificar) UBR</w:t>
            </w:r>
          </w:p>
        </w:tc>
        <w:tc>
          <w:tcPr>
            <w:tcW w:w="1470" w:type="dxa"/>
            <w:shd w:val="clear" w:color="auto" w:fill="D9D9D9" w:themeFill="background1" w:themeFillShade="D9"/>
            <w:vAlign w:val="center"/>
            <w:hideMark/>
          </w:tcPr>
          <w:p w14:paraId="37413DF5" w14:textId="77777777" w:rsidR="00FB2D18" w:rsidRPr="00245374" w:rsidRDefault="00FB2D18" w:rsidP="00601299">
            <w:pPr>
              <w:suppressAutoHyphens/>
              <w:snapToGrid w:val="0"/>
              <w:jc w:val="center"/>
              <w:rPr>
                <w:rFonts w:ascii="Arial" w:eastAsia="Times New Roman" w:hAnsi="Arial" w:cs="Arial"/>
                <w:color w:val="000000"/>
                <w:sz w:val="20"/>
                <w:szCs w:val="20"/>
                <w:lang w:val="es-ES" w:eastAsia="ar-SA"/>
              </w:rPr>
            </w:pPr>
            <w:r w:rsidRPr="00245374">
              <w:rPr>
                <w:rFonts w:ascii="Arial" w:eastAsia="Times New Roman" w:hAnsi="Arial" w:cs="Arial"/>
                <w:color w:val="000000"/>
                <w:sz w:val="20"/>
                <w:szCs w:val="20"/>
                <w:lang w:val="es-ES" w:eastAsia="ar-SA"/>
              </w:rPr>
              <w:t>1</w:t>
            </w:r>
          </w:p>
        </w:tc>
      </w:tr>
      <w:tr w:rsidR="00FB2D18" w14:paraId="4CBFF105" w14:textId="77777777" w:rsidTr="00601299">
        <w:trPr>
          <w:trHeight w:val="316"/>
        </w:trPr>
        <w:tc>
          <w:tcPr>
            <w:tcW w:w="4054" w:type="dxa"/>
            <w:shd w:val="clear" w:color="auto" w:fill="E7E6E6" w:themeFill="background2"/>
            <w:vAlign w:val="center"/>
            <w:hideMark/>
          </w:tcPr>
          <w:p w14:paraId="64638113" w14:textId="77777777" w:rsidR="00FB2D18" w:rsidRPr="00245374" w:rsidRDefault="00FB2D18" w:rsidP="00601299">
            <w:pPr>
              <w:suppressAutoHyphens/>
              <w:rPr>
                <w:rFonts w:ascii="Arial" w:eastAsia="Times New Roman" w:hAnsi="Arial" w:cs="Arial"/>
                <w:color w:val="000000"/>
                <w:sz w:val="20"/>
                <w:szCs w:val="20"/>
                <w:lang w:val="es-ES" w:eastAsia="ar-SA"/>
              </w:rPr>
            </w:pPr>
            <w:r w:rsidRPr="00245374">
              <w:rPr>
                <w:rFonts w:ascii="Arial" w:eastAsia="Times New Roman" w:hAnsi="Arial" w:cs="Arial"/>
                <w:b/>
                <w:bCs/>
                <w:color w:val="000000"/>
                <w:sz w:val="20"/>
                <w:szCs w:val="20"/>
                <w:lang w:val="es-ES" w:eastAsia="ar-SA"/>
              </w:rPr>
              <w:t>TOTAL:</w:t>
            </w:r>
          </w:p>
        </w:tc>
        <w:tc>
          <w:tcPr>
            <w:tcW w:w="1470" w:type="dxa"/>
            <w:shd w:val="clear" w:color="auto" w:fill="E7E6E6" w:themeFill="background2"/>
            <w:vAlign w:val="center"/>
            <w:hideMark/>
          </w:tcPr>
          <w:p w14:paraId="585B9715" w14:textId="77777777" w:rsidR="00FB2D18" w:rsidRPr="00245374" w:rsidRDefault="00FB2D18" w:rsidP="00601299">
            <w:pPr>
              <w:suppressAutoHyphens/>
              <w:jc w:val="center"/>
              <w:rPr>
                <w:rFonts w:ascii="Arial" w:eastAsia="Times New Roman" w:hAnsi="Arial" w:cs="Arial"/>
                <w:sz w:val="20"/>
                <w:szCs w:val="20"/>
                <w:lang w:val="es-ES" w:eastAsia="ar-SA"/>
              </w:rPr>
            </w:pPr>
            <w:r w:rsidRPr="00245374">
              <w:rPr>
                <w:rFonts w:ascii="Arial" w:eastAsia="Times New Roman" w:hAnsi="Arial" w:cs="Arial"/>
                <w:color w:val="000000"/>
                <w:sz w:val="20"/>
                <w:szCs w:val="20"/>
                <w:lang w:val="es-ES" w:eastAsia="ar-SA"/>
              </w:rPr>
              <w:t>6</w:t>
            </w:r>
          </w:p>
        </w:tc>
      </w:tr>
    </w:tbl>
    <w:p w14:paraId="0BFE6488" w14:textId="105C31E9" w:rsidR="00C82808" w:rsidRDefault="00C82808" w:rsidP="00A51A1F">
      <w:pPr>
        <w:rPr>
          <w:rFonts w:ascii="Microsoft JhengHei" w:eastAsia="Microsoft JhengHei" w:hAnsi="Microsoft JhengHei" w:cs="Arial"/>
          <w:b/>
          <w:sz w:val="24"/>
          <w:szCs w:val="24"/>
          <w:lang w:val="es-ES"/>
        </w:rPr>
      </w:pPr>
    </w:p>
    <w:tbl>
      <w:tblPr>
        <w:tblStyle w:val="Tablaconcuadrcula"/>
        <w:tblpPr w:leftFromText="141" w:rightFromText="141" w:vertAnchor="text" w:horzAnchor="margin" w:tblpXSpec="right" w:tblpY="163"/>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034"/>
        <w:gridCol w:w="2851"/>
        <w:gridCol w:w="2943"/>
      </w:tblGrid>
      <w:tr w:rsidR="00FB2D18" w14:paraId="15FF30C6" w14:textId="77777777" w:rsidTr="00FB2D18">
        <w:trPr>
          <w:trHeight w:val="313"/>
        </w:trPr>
        <w:tc>
          <w:tcPr>
            <w:tcW w:w="5000" w:type="pct"/>
            <w:gridSpan w:val="3"/>
            <w:shd w:val="clear" w:color="auto" w:fill="CCCC00"/>
            <w:vAlign w:val="center"/>
          </w:tcPr>
          <w:p w14:paraId="04D4FB58" w14:textId="605C3483" w:rsidR="00FB2D18" w:rsidRDefault="00FB2D18" w:rsidP="00FB2D18">
            <w:pPr>
              <w:pStyle w:val="Sinespaciado"/>
              <w:jc w:val="center"/>
              <w:rPr>
                <w:rFonts w:ascii="Arial" w:hAnsi="Arial" w:cs="Arial"/>
                <w:b/>
                <w:sz w:val="24"/>
                <w:szCs w:val="24"/>
              </w:rPr>
            </w:pPr>
            <w:r w:rsidRPr="003C133B">
              <w:rPr>
                <w:rFonts w:ascii="Arial" w:hAnsi="Arial" w:cs="Arial"/>
                <w:b/>
                <w:sz w:val="24"/>
                <w:szCs w:val="24"/>
              </w:rPr>
              <w:t>TABLA DE ALINEACIÓN DE OBJETIVOS CON</w:t>
            </w:r>
          </w:p>
          <w:p w14:paraId="79BB0015" w14:textId="77777777" w:rsidR="00FB2D18" w:rsidRPr="00B03546" w:rsidRDefault="00FB2D18" w:rsidP="00601299">
            <w:pPr>
              <w:jc w:val="center"/>
              <w:rPr>
                <w:rFonts w:ascii="Arial" w:hAnsi="Arial" w:cs="Arial"/>
                <w:b/>
                <w:color w:val="FFFFFF" w:themeColor="background1"/>
                <w:sz w:val="24"/>
                <w:szCs w:val="24"/>
              </w:rPr>
            </w:pPr>
            <w:r w:rsidRPr="003C133B">
              <w:rPr>
                <w:rFonts w:ascii="Arial" w:hAnsi="Arial" w:cs="Arial"/>
                <w:b/>
                <w:sz w:val="24"/>
                <w:szCs w:val="24"/>
              </w:rPr>
              <w:t>OTROS INSTRUMENTOS DE PLANEACION</w:t>
            </w:r>
          </w:p>
        </w:tc>
      </w:tr>
      <w:tr w:rsidR="00FB2D18" w14:paraId="260208AC" w14:textId="77777777" w:rsidTr="00601299">
        <w:trPr>
          <w:trHeight w:val="313"/>
        </w:trPr>
        <w:tc>
          <w:tcPr>
            <w:tcW w:w="1718" w:type="pct"/>
            <w:shd w:val="clear" w:color="auto" w:fill="1E8186"/>
            <w:hideMark/>
          </w:tcPr>
          <w:p w14:paraId="79FEDB3E" w14:textId="77777777" w:rsidR="00FB2D18" w:rsidRPr="00B03546" w:rsidRDefault="00FB2D18" w:rsidP="00601299">
            <w:pPr>
              <w:jc w:val="center"/>
              <w:rPr>
                <w:rFonts w:ascii="Arial" w:hAnsi="Arial" w:cs="Arial"/>
                <w:b/>
                <w:color w:val="FFFFFF" w:themeColor="background1"/>
                <w:sz w:val="24"/>
                <w:szCs w:val="24"/>
              </w:rPr>
            </w:pPr>
            <w:r w:rsidRPr="00B03546">
              <w:rPr>
                <w:rFonts w:ascii="Arial" w:hAnsi="Arial" w:cs="Arial"/>
                <w:b/>
                <w:color w:val="FFFFFF" w:themeColor="background1"/>
                <w:sz w:val="24"/>
                <w:szCs w:val="24"/>
              </w:rPr>
              <w:t>OBJETIVOS PLAN DE DESARROLLO MUNICIPAL</w:t>
            </w:r>
          </w:p>
        </w:tc>
        <w:tc>
          <w:tcPr>
            <w:tcW w:w="1615" w:type="pct"/>
            <w:shd w:val="clear" w:color="auto" w:fill="1E8186"/>
            <w:hideMark/>
          </w:tcPr>
          <w:p w14:paraId="412DC605" w14:textId="77777777" w:rsidR="00FB2D18" w:rsidRPr="00B03546" w:rsidRDefault="00FB2D18" w:rsidP="00601299">
            <w:pPr>
              <w:jc w:val="center"/>
              <w:rPr>
                <w:rFonts w:ascii="Arial" w:hAnsi="Arial" w:cs="Arial"/>
                <w:b/>
                <w:color w:val="FFFFFF" w:themeColor="background1"/>
                <w:sz w:val="24"/>
                <w:szCs w:val="24"/>
              </w:rPr>
            </w:pPr>
            <w:r w:rsidRPr="00B03546">
              <w:rPr>
                <w:rFonts w:ascii="Arial" w:hAnsi="Arial" w:cs="Arial"/>
                <w:b/>
                <w:color w:val="FFFFFF" w:themeColor="background1"/>
                <w:sz w:val="24"/>
                <w:szCs w:val="24"/>
              </w:rPr>
              <w:t>OBJETIVOS PLAN DE DESARROLLO ESTATAL</w:t>
            </w:r>
          </w:p>
        </w:tc>
        <w:tc>
          <w:tcPr>
            <w:tcW w:w="1667" w:type="pct"/>
            <w:shd w:val="clear" w:color="auto" w:fill="1E8186"/>
            <w:hideMark/>
          </w:tcPr>
          <w:p w14:paraId="14128842" w14:textId="77777777" w:rsidR="00FB2D18" w:rsidRPr="00B03546" w:rsidRDefault="00FB2D18" w:rsidP="00601299">
            <w:pPr>
              <w:jc w:val="center"/>
              <w:rPr>
                <w:rFonts w:ascii="Arial" w:hAnsi="Arial" w:cs="Arial"/>
                <w:b/>
                <w:color w:val="FFFFFF" w:themeColor="background1"/>
                <w:sz w:val="24"/>
                <w:szCs w:val="24"/>
              </w:rPr>
            </w:pPr>
            <w:r w:rsidRPr="00B03546">
              <w:rPr>
                <w:rFonts w:ascii="Arial" w:hAnsi="Arial" w:cs="Arial"/>
                <w:b/>
                <w:color w:val="FFFFFF" w:themeColor="background1"/>
                <w:sz w:val="24"/>
                <w:szCs w:val="24"/>
              </w:rPr>
              <w:t xml:space="preserve">OBJETIVOS DEL PLAN DE NACIONAL DE DESARROLLO </w:t>
            </w:r>
          </w:p>
        </w:tc>
      </w:tr>
      <w:tr w:rsidR="00FB2D18" w14:paraId="2D8502DD" w14:textId="77777777" w:rsidTr="00601299">
        <w:trPr>
          <w:trHeight w:val="1714"/>
        </w:trPr>
        <w:tc>
          <w:tcPr>
            <w:tcW w:w="1718" w:type="pct"/>
            <w:shd w:val="clear" w:color="auto" w:fill="E7E6E6" w:themeFill="background2"/>
            <w:vAlign w:val="center"/>
          </w:tcPr>
          <w:p w14:paraId="371366E8" w14:textId="77777777" w:rsidR="00FB2D18" w:rsidRPr="00A603DC" w:rsidRDefault="00FB2D18" w:rsidP="00601299">
            <w:pPr>
              <w:jc w:val="both"/>
              <w:rPr>
                <w:rFonts w:ascii="Arial" w:hAnsi="Arial" w:cs="Arial"/>
                <w:b/>
                <w:sz w:val="20"/>
                <w:szCs w:val="20"/>
              </w:rPr>
            </w:pPr>
            <w:r w:rsidRPr="00A603DC">
              <w:rPr>
                <w:rFonts w:ascii="Arial" w:hAnsi="Arial" w:cs="Arial"/>
                <w:bCs/>
                <w:sz w:val="20"/>
                <w:szCs w:val="20"/>
              </w:rPr>
              <w:t>Coadyuvar con el sistema de salud pública, en la generación de una mejor atención medica con mejores accesos a los servicios de salud de calidad, así como fomentar hábitos saludables.</w:t>
            </w:r>
          </w:p>
        </w:tc>
        <w:tc>
          <w:tcPr>
            <w:tcW w:w="1615" w:type="pct"/>
            <w:shd w:val="clear" w:color="auto" w:fill="F2F2F2" w:themeFill="background1" w:themeFillShade="F2"/>
            <w:vAlign w:val="center"/>
            <w:hideMark/>
          </w:tcPr>
          <w:p w14:paraId="7E5FA380" w14:textId="77777777" w:rsidR="00FB2D18" w:rsidRPr="00A603DC" w:rsidRDefault="00FB2D18" w:rsidP="00601299">
            <w:pPr>
              <w:jc w:val="both"/>
              <w:rPr>
                <w:rFonts w:ascii="Arial" w:hAnsi="Arial" w:cs="Arial"/>
                <w:sz w:val="20"/>
                <w:szCs w:val="20"/>
              </w:rPr>
            </w:pPr>
            <w:r w:rsidRPr="00A603DC">
              <w:rPr>
                <w:rFonts w:ascii="Arial" w:hAnsi="Arial" w:cs="Arial"/>
                <w:sz w:val="20"/>
                <w:szCs w:val="20"/>
              </w:rPr>
              <w:t xml:space="preserve">Mejorar la salud y calidad de vida de las personas. </w:t>
            </w:r>
          </w:p>
        </w:tc>
        <w:tc>
          <w:tcPr>
            <w:tcW w:w="1667" w:type="pct"/>
            <w:shd w:val="clear" w:color="auto" w:fill="E7E6E6" w:themeFill="background2"/>
            <w:vAlign w:val="center"/>
            <w:hideMark/>
          </w:tcPr>
          <w:p w14:paraId="361061CF" w14:textId="77777777" w:rsidR="00FB2D18" w:rsidRPr="00A603DC" w:rsidRDefault="00FB2D18" w:rsidP="00601299">
            <w:pPr>
              <w:jc w:val="both"/>
              <w:rPr>
                <w:rFonts w:ascii="Arial" w:hAnsi="Arial" w:cs="Arial"/>
                <w:sz w:val="20"/>
                <w:szCs w:val="20"/>
              </w:rPr>
            </w:pPr>
            <w:r w:rsidRPr="00A603DC">
              <w:rPr>
                <w:rFonts w:ascii="Arial" w:hAnsi="Arial" w:cs="Arial"/>
                <w:sz w:val="20"/>
                <w:szCs w:val="20"/>
              </w:rPr>
              <w:t xml:space="preserve">2.1 Garantizar el ejercicio efectivo de los derechos sociales para toda la población. </w:t>
            </w:r>
          </w:p>
        </w:tc>
      </w:tr>
    </w:tbl>
    <w:p w14:paraId="385379E6" w14:textId="77777777" w:rsidR="00C82808" w:rsidRPr="00FB2D18" w:rsidRDefault="00C82808" w:rsidP="00FB2D18">
      <w:pPr>
        <w:rPr>
          <w:rFonts w:ascii="Microsoft JhengHei" w:eastAsia="Microsoft JhengHei" w:hAnsi="Microsoft JhengHei" w:cs="Arial"/>
          <w:b/>
          <w:sz w:val="24"/>
          <w:szCs w:val="24"/>
          <w:lang w:val="es-ES"/>
        </w:rPr>
      </w:pPr>
    </w:p>
    <w:p w14:paraId="58FA9D64" w14:textId="77777777" w:rsidR="00FB2D18" w:rsidRPr="00FC4D7D" w:rsidRDefault="008010C2" w:rsidP="00D41962">
      <w:pPr>
        <w:pStyle w:val="Default"/>
        <w:jc w:val="both"/>
        <w:rPr>
          <w:rFonts w:ascii="Microsoft JhengHei" w:eastAsia="Microsoft JhengHei" w:hAnsi="Microsoft JhengHei" w:cs="Arial"/>
        </w:rPr>
      </w:pPr>
      <w:r w:rsidRPr="00FC4D7D">
        <w:rPr>
          <w:rFonts w:ascii="Microsoft JhengHei" w:eastAsia="Microsoft JhengHei" w:hAnsi="Microsoft JhengHei" w:cs="Arial"/>
        </w:rPr>
        <w:t xml:space="preserve"> </w:t>
      </w:r>
    </w:p>
    <w:tbl>
      <w:tblPr>
        <w:tblStyle w:val="Tablaconcuadrcula"/>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555"/>
        <w:gridCol w:w="1275"/>
        <w:gridCol w:w="1418"/>
        <w:gridCol w:w="1557"/>
        <w:gridCol w:w="1538"/>
        <w:gridCol w:w="1485"/>
      </w:tblGrid>
      <w:tr w:rsidR="00FB2D18" w14:paraId="1FF7D460" w14:textId="77777777" w:rsidTr="00FB2D18">
        <w:tc>
          <w:tcPr>
            <w:tcW w:w="5000" w:type="pct"/>
            <w:gridSpan w:val="6"/>
            <w:shd w:val="clear" w:color="auto" w:fill="CCCC00"/>
            <w:vAlign w:val="center"/>
          </w:tcPr>
          <w:p w14:paraId="2174FC17" w14:textId="77777777" w:rsidR="00FB2D18" w:rsidRPr="009A2CB7" w:rsidRDefault="00FB2D18" w:rsidP="00601299">
            <w:pPr>
              <w:jc w:val="center"/>
              <w:rPr>
                <w:rFonts w:ascii="Arial" w:hAnsi="Arial" w:cs="Arial"/>
                <w:b/>
                <w:color w:val="FFFFFF" w:themeColor="background1"/>
                <w:sz w:val="24"/>
                <w:szCs w:val="24"/>
              </w:rPr>
            </w:pPr>
            <w:r>
              <w:rPr>
                <w:rFonts w:ascii="Arial" w:hAnsi="Arial" w:cs="Arial"/>
                <w:b/>
                <w:sz w:val="24"/>
                <w:szCs w:val="24"/>
              </w:rPr>
              <w:t xml:space="preserve">TABLA DE </w:t>
            </w:r>
            <w:r w:rsidRPr="009A2CB7">
              <w:rPr>
                <w:rFonts w:ascii="Arial" w:hAnsi="Arial" w:cs="Arial"/>
                <w:b/>
                <w:sz w:val="24"/>
                <w:szCs w:val="24"/>
              </w:rPr>
              <w:t>METAS E INDICADORES</w:t>
            </w:r>
          </w:p>
        </w:tc>
      </w:tr>
      <w:tr w:rsidR="00FB2D18" w14:paraId="6BE795BA" w14:textId="77777777" w:rsidTr="00601299">
        <w:tc>
          <w:tcPr>
            <w:tcW w:w="881" w:type="pct"/>
            <w:shd w:val="clear" w:color="auto" w:fill="1E8186"/>
            <w:vAlign w:val="center"/>
            <w:hideMark/>
          </w:tcPr>
          <w:p w14:paraId="019B2E70" w14:textId="77777777" w:rsidR="00FB2D18" w:rsidRPr="009A2CB7" w:rsidRDefault="00FB2D18" w:rsidP="00601299">
            <w:pPr>
              <w:jc w:val="center"/>
              <w:rPr>
                <w:rFonts w:ascii="Arial" w:hAnsi="Arial" w:cs="Arial"/>
                <w:b/>
                <w:color w:val="FFFFFF" w:themeColor="background1"/>
                <w:sz w:val="24"/>
                <w:szCs w:val="24"/>
              </w:rPr>
            </w:pPr>
            <w:r w:rsidRPr="009A2CB7">
              <w:rPr>
                <w:rFonts w:ascii="Arial" w:hAnsi="Arial" w:cs="Arial"/>
                <w:b/>
                <w:color w:val="FFFFFF" w:themeColor="background1"/>
                <w:sz w:val="24"/>
                <w:szCs w:val="24"/>
              </w:rPr>
              <w:t>Nombre del indicador</w:t>
            </w:r>
          </w:p>
        </w:tc>
        <w:tc>
          <w:tcPr>
            <w:tcW w:w="722" w:type="pct"/>
            <w:shd w:val="clear" w:color="auto" w:fill="1E8186"/>
            <w:vAlign w:val="center"/>
            <w:hideMark/>
          </w:tcPr>
          <w:p w14:paraId="39511DB5" w14:textId="77777777" w:rsidR="00FB2D18" w:rsidRPr="009A2CB7" w:rsidRDefault="00FB2D18" w:rsidP="00601299">
            <w:pPr>
              <w:jc w:val="center"/>
              <w:rPr>
                <w:rFonts w:ascii="Arial" w:hAnsi="Arial" w:cs="Arial"/>
                <w:b/>
                <w:color w:val="FFFFFF" w:themeColor="background1"/>
                <w:sz w:val="24"/>
                <w:szCs w:val="24"/>
              </w:rPr>
            </w:pPr>
            <w:r w:rsidRPr="009A2CB7">
              <w:rPr>
                <w:rFonts w:ascii="Arial" w:hAnsi="Arial" w:cs="Arial"/>
                <w:b/>
                <w:color w:val="FFFFFF" w:themeColor="background1"/>
                <w:sz w:val="24"/>
                <w:szCs w:val="24"/>
              </w:rPr>
              <w:t>Unidad de medida</w:t>
            </w:r>
          </w:p>
        </w:tc>
        <w:tc>
          <w:tcPr>
            <w:tcW w:w="803" w:type="pct"/>
            <w:shd w:val="clear" w:color="auto" w:fill="1E8186"/>
            <w:vAlign w:val="center"/>
            <w:hideMark/>
          </w:tcPr>
          <w:p w14:paraId="77ED8A3C" w14:textId="77777777" w:rsidR="00FB2D18" w:rsidRPr="009A2CB7" w:rsidRDefault="00FB2D18" w:rsidP="00601299">
            <w:pPr>
              <w:jc w:val="center"/>
              <w:rPr>
                <w:rFonts w:ascii="Arial" w:hAnsi="Arial" w:cs="Arial"/>
                <w:b/>
                <w:color w:val="FFFFFF" w:themeColor="background1"/>
                <w:sz w:val="24"/>
                <w:szCs w:val="24"/>
              </w:rPr>
            </w:pPr>
            <w:r w:rsidRPr="009A2CB7">
              <w:rPr>
                <w:rFonts w:ascii="Arial" w:hAnsi="Arial" w:cs="Arial"/>
                <w:b/>
                <w:color w:val="FFFFFF" w:themeColor="background1"/>
                <w:sz w:val="24"/>
                <w:szCs w:val="24"/>
              </w:rPr>
              <w:t>Fuente</w:t>
            </w:r>
          </w:p>
        </w:tc>
        <w:tc>
          <w:tcPr>
            <w:tcW w:w="882" w:type="pct"/>
            <w:shd w:val="clear" w:color="auto" w:fill="1E8186"/>
            <w:vAlign w:val="center"/>
            <w:hideMark/>
          </w:tcPr>
          <w:p w14:paraId="6EDD1129" w14:textId="77777777" w:rsidR="00FB2D18" w:rsidRPr="009A2CB7" w:rsidRDefault="00FB2D18" w:rsidP="00601299">
            <w:pPr>
              <w:jc w:val="center"/>
              <w:rPr>
                <w:rFonts w:ascii="Arial" w:hAnsi="Arial" w:cs="Arial"/>
                <w:b/>
                <w:color w:val="FFFFFF" w:themeColor="background1"/>
                <w:sz w:val="24"/>
                <w:szCs w:val="24"/>
              </w:rPr>
            </w:pPr>
            <w:r w:rsidRPr="009A2CB7">
              <w:rPr>
                <w:rFonts w:ascii="Arial" w:hAnsi="Arial" w:cs="Arial"/>
                <w:b/>
                <w:color w:val="FFFFFF" w:themeColor="background1"/>
                <w:sz w:val="24"/>
                <w:szCs w:val="24"/>
              </w:rPr>
              <w:t>Línea base 2015-2018</w:t>
            </w:r>
          </w:p>
        </w:tc>
        <w:tc>
          <w:tcPr>
            <w:tcW w:w="871" w:type="pct"/>
            <w:shd w:val="clear" w:color="auto" w:fill="1E8186"/>
            <w:vAlign w:val="center"/>
            <w:hideMark/>
          </w:tcPr>
          <w:p w14:paraId="31E84B5B" w14:textId="77777777" w:rsidR="00FB2D18" w:rsidRPr="009A2CB7" w:rsidRDefault="00FB2D18" w:rsidP="00601299">
            <w:pPr>
              <w:jc w:val="center"/>
              <w:rPr>
                <w:rFonts w:ascii="Arial" w:hAnsi="Arial" w:cs="Arial"/>
                <w:b/>
                <w:color w:val="FFFFFF" w:themeColor="background1"/>
                <w:sz w:val="24"/>
                <w:szCs w:val="24"/>
              </w:rPr>
            </w:pPr>
            <w:r w:rsidRPr="009A2CB7">
              <w:rPr>
                <w:rFonts w:ascii="Arial" w:hAnsi="Arial" w:cs="Arial"/>
                <w:b/>
                <w:color w:val="FFFFFF" w:themeColor="background1"/>
                <w:sz w:val="24"/>
                <w:szCs w:val="24"/>
              </w:rPr>
              <w:t>Meta</w:t>
            </w:r>
          </w:p>
          <w:p w14:paraId="379FA678" w14:textId="77777777" w:rsidR="00FB2D18" w:rsidRPr="009A2CB7" w:rsidRDefault="00FB2D18" w:rsidP="00601299">
            <w:pPr>
              <w:jc w:val="center"/>
              <w:rPr>
                <w:rFonts w:ascii="Arial" w:hAnsi="Arial" w:cs="Arial"/>
                <w:b/>
                <w:color w:val="FFFFFF" w:themeColor="background1"/>
                <w:sz w:val="24"/>
                <w:szCs w:val="24"/>
              </w:rPr>
            </w:pPr>
            <w:r w:rsidRPr="009A2CB7">
              <w:rPr>
                <w:rFonts w:ascii="Arial" w:hAnsi="Arial" w:cs="Arial"/>
                <w:b/>
                <w:color w:val="FFFFFF" w:themeColor="background1"/>
                <w:sz w:val="24"/>
                <w:szCs w:val="24"/>
              </w:rPr>
              <w:t>2018- 2021</w:t>
            </w:r>
          </w:p>
        </w:tc>
        <w:tc>
          <w:tcPr>
            <w:tcW w:w="841" w:type="pct"/>
            <w:shd w:val="clear" w:color="auto" w:fill="1E8186"/>
            <w:vAlign w:val="center"/>
            <w:hideMark/>
          </w:tcPr>
          <w:p w14:paraId="02C21D38" w14:textId="77777777" w:rsidR="00FB2D18" w:rsidRPr="009A2CB7" w:rsidRDefault="00FB2D18" w:rsidP="00601299">
            <w:pPr>
              <w:jc w:val="center"/>
              <w:rPr>
                <w:rFonts w:ascii="Arial" w:hAnsi="Arial" w:cs="Arial"/>
                <w:b/>
                <w:color w:val="FFFFFF" w:themeColor="background1"/>
                <w:sz w:val="24"/>
                <w:szCs w:val="24"/>
              </w:rPr>
            </w:pPr>
            <w:r w:rsidRPr="009A2CB7">
              <w:rPr>
                <w:rFonts w:ascii="Arial" w:hAnsi="Arial" w:cs="Arial"/>
                <w:b/>
                <w:color w:val="FFFFFF" w:themeColor="background1"/>
                <w:sz w:val="24"/>
                <w:szCs w:val="24"/>
              </w:rPr>
              <w:t>Tendencia</w:t>
            </w:r>
          </w:p>
        </w:tc>
      </w:tr>
      <w:tr w:rsidR="00FB2D18" w14:paraId="6F8F72F0" w14:textId="77777777" w:rsidTr="00601299">
        <w:trPr>
          <w:trHeight w:val="1277"/>
        </w:trPr>
        <w:tc>
          <w:tcPr>
            <w:tcW w:w="881" w:type="pct"/>
            <w:shd w:val="clear" w:color="auto" w:fill="E7E6E6" w:themeFill="background2"/>
            <w:vAlign w:val="center"/>
            <w:hideMark/>
          </w:tcPr>
          <w:p w14:paraId="2E67FD1B" w14:textId="77777777" w:rsidR="00FB2D18" w:rsidRPr="00A603DC" w:rsidRDefault="00FB2D18" w:rsidP="00601299">
            <w:pPr>
              <w:jc w:val="center"/>
              <w:rPr>
                <w:rFonts w:ascii="Arial" w:hAnsi="Arial" w:cs="Arial"/>
                <w:sz w:val="20"/>
                <w:szCs w:val="20"/>
              </w:rPr>
            </w:pPr>
            <w:r w:rsidRPr="00A603DC">
              <w:rPr>
                <w:rFonts w:ascii="Arial" w:hAnsi="Arial" w:cs="Arial"/>
                <w:sz w:val="20"/>
                <w:szCs w:val="20"/>
              </w:rPr>
              <w:t>Atención médica municipal.</w:t>
            </w:r>
          </w:p>
        </w:tc>
        <w:tc>
          <w:tcPr>
            <w:tcW w:w="722" w:type="pct"/>
            <w:shd w:val="clear" w:color="auto" w:fill="F2F2F2" w:themeFill="background1" w:themeFillShade="F2"/>
            <w:vAlign w:val="center"/>
            <w:hideMark/>
          </w:tcPr>
          <w:p w14:paraId="6665BB04" w14:textId="77777777" w:rsidR="00FB2D18" w:rsidRPr="00A603DC" w:rsidRDefault="00FB2D18" w:rsidP="00601299">
            <w:pPr>
              <w:jc w:val="center"/>
              <w:rPr>
                <w:rFonts w:ascii="Arial" w:hAnsi="Arial" w:cs="Arial"/>
                <w:sz w:val="20"/>
                <w:szCs w:val="20"/>
              </w:rPr>
            </w:pPr>
            <w:r w:rsidRPr="00A603DC">
              <w:rPr>
                <w:rFonts w:ascii="Arial" w:hAnsi="Arial" w:cs="Arial"/>
                <w:sz w:val="20"/>
                <w:szCs w:val="20"/>
              </w:rPr>
              <w:t>Personas</w:t>
            </w:r>
          </w:p>
        </w:tc>
        <w:tc>
          <w:tcPr>
            <w:tcW w:w="803" w:type="pct"/>
            <w:shd w:val="clear" w:color="auto" w:fill="E7E6E6" w:themeFill="background2"/>
            <w:vAlign w:val="center"/>
            <w:hideMark/>
          </w:tcPr>
          <w:p w14:paraId="67C469DC" w14:textId="77777777" w:rsidR="00FB2D18" w:rsidRPr="00A603DC" w:rsidRDefault="00FB2D18" w:rsidP="00601299">
            <w:pPr>
              <w:jc w:val="center"/>
              <w:rPr>
                <w:rFonts w:ascii="Arial" w:hAnsi="Arial" w:cs="Arial"/>
                <w:sz w:val="20"/>
                <w:szCs w:val="20"/>
              </w:rPr>
            </w:pPr>
            <w:r w:rsidRPr="00A603DC">
              <w:rPr>
                <w:rFonts w:ascii="Arial" w:hAnsi="Arial" w:cs="Arial"/>
                <w:sz w:val="20"/>
                <w:szCs w:val="20"/>
              </w:rPr>
              <w:t>Bitácora interna del área de Salud Municipal</w:t>
            </w:r>
          </w:p>
        </w:tc>
        <w:tc>
          <w:tcPr>
            <w:tcW w:w="882" w:type="pct"/>
            <w:shd w:val="clear" w:color="auto" w:fill="F2F2F2" w:themeFill="background1" w:themeFillShade="F2"/>
            <w:vAlign w:val="center"/>
            <w:hideMark/>
          </w:tcPr>
          <w:p w14:paraId="751DFBDA" w14:textId="77777777" w:rsidR="00FB2D18" w:rsidRPr="00A603DC" w:rsidRDefault="00FB2D18" w:rsidP="00601299">
            <w:pPr>
              <w:jc w:val="center"/>
              <w:rPr>
                <w:rFonts w:ascii="Arial" w:hAnsi="Arial" w:cs="Arial"/>
                <w:sz w:val="20"/>
                <w:szCs w:val="20"/>
              </w:rPr>
            </w:pPr>
            <w:r w:rsidRPr="00A603DC">
              <w:rPr>
                <w:rFonts w:ascii="Arial" w:hAnsi="Arial" w:cs="Arial"/>
                <w:sz w:val="20"/>
                <w:szCs w:val="20"/>
              </w:rPr>
              <w:t>1,830</w:t>
            </w:r>
          </w:p>
        </w:tc>
        <w:tc>
          <w:tcPr>
            <w:tcW w:w="871" w:type="pct"/>
            <w:shd w:val="clear" w:color="auto" w:fill="E7E6E6" w:themeFill="background2"/>
            <w:vAlign w:val="center"/>
            <w:hideMark/>
          </w:tcPr>
          <w:p w14:paraId="1A53DFB8" w14:textId="77777777" w:rsidR="00FB2D18" w:rsidRPr="00A603DC" w:rsidRDefault="00FB2D18" w:rsidP="00601299">
            <w:pPr>
              <w:jc w:val="center"/>
              <w:rPr>
                <w:rFonts w:ascii="Arial" w:hAnsi="Arial" w:cs="Arial"/>
                <w:sz w:val="20"/>
                <w:szCs w:val="20"/>
              </w:rPr>
            </w:pPr>
            <w:r w:rsidRPr="00A603DC">
              <w:rPr>
                <w:rFonts w:ascii="Arial" w:hAnsi="Arial" w:cs="Arial"/>
                <w:sz w:val="20"/>
                <w:szCs w:val="20"/>
              </w:rPr>
              <w:t>2,196</w:t>
            </w:r>
          </w:p>
        </w:tc>
        <w:tc>
          <w:tcPr>
            <w:tcW w:w="841" w:type="pct"/>
            <w:shd w:val="clear" w:color="auto" w:fill="F2F2F2" w:themeFill="background1" w:themeFillShade="F2"/>
            <w:vAlign w:val="center"/>
            <w:hideMark/>
          </w:tcPr>
          <w:p w14:paraId="1EBA63B2" w14:textId="77777777" w:rsidR="00FB2D18" w:rsidRPr="00A603DC" w:rsidRDefault="00FB2D18" w:rsidP="00601299">
            <w:pPr>
              <w:jc w:val="center"/>
              <w:rPr>
                <w:rFonts w:ascii="Arial" w:hAnsi="Arial" w:cs="Arial"/>
                <w:sz w:val="20"/>
                <w:szCs w:val="20"/>
              </w:rPr>
            </w:pPr>
            <w:r w:rsidRPr="00A603DC">
              <w:rPr>
                <w:rFonts w:ascii="Arial" w:hAnsi="Arial" w:cs="Arial"/>
                <w:sz w:val="20"/>
                <w:szCs w:val="20"/>
              </w:rPr>
              <w:t>Ascendente</w:t>
            </w:r>
          </w:p>
        </w:tc>
      </w:tr>
    </w:tbl>
    <w:p w14:paraId="34652CE1" w14:textId="1A62BD08" w:rsidR="0017701C" w:rsidRPr="00FC4D7D" w:rsidRDefault="0017701C" w:rsidP="00D41962">
      <w:pPr>
        <w:pStyle w:val="Default"/>
        <w:jc w:val="both"/>
        <w:rPr>
          <w:rFonts w:ascii="Microsoft JhengHei" w:eastAsia="Microsoft JhengHei" w:hAnsi="Microsoft JhengHei" w:cs="Arial"/>
        </w:rPr>
      </w:pPr>
    </w:p>
    <w:p w14:paraId="59B62F1D" w14:textId="70EE122D" w:rsidR="00915279" w:rsidRDefault="00915279">
      <w:pPr>
        <w:rPr>
          <w:rFonts w:ascii="Microsoft JhengHei" w:eastAsia="Microsoft JhengHei" w:hAnsi="Microsoft JhengHei" w:cs="Arial"/>
          <w:b/>
          <w:color w:val="70AD47" w:themeColor="accent6"/>
          <w:sz w:val="24"/>
          <w:szCs w:val="24"/>
        </w:rPr>
      </w:pPr>
      <w:r>
        <w:rPr>
          <w:rFonts w:ascii="Microsoft JhengHei" w:eastAsia="Microsoft JhengHei" w:hAnsi="Microsoft JhengHei" w:cs="Arial"/>
          <w:b/>
          <w:color w:val="70AD47" w:themeColor="accent6"/>
          <w:sz w:val="24"/>
          <w:szCs w:val="24"/>
        </w:rPr>
        <w:br w:type="page"/>
      </w:r>
    </w:p>
    <w:p w14:paraId="3BC0BAA8" w14:textId="77777777" w:rsidR="00915279" w:rsidRPr="00915279" w:rsidRDefault="00915279" w:rsidP="00915279">
      <w:pPr>
        <w:tabs>
          <w:tab w:val="left" w:pos="7545"/>
        </w:tabs>
        <w:spacing w:line="360" w:lineRule="auto"/>
        <w:jc w:val="both"/>
        <w:rPr>
          <w:rFonts w:ascii="Century Gothic" w:eastAsia="Microsoft JhengHei" w:hAnsi="Century Gothic" w:cs="Arial"/>
          <w:b/>
          <w:bCs/>
          <w:sz w:val="24"/>
          <w:szCs w:val="24"/>
        </w:rPr>
      </w:pPr>
      <w:r w:rsidRPr="00915279">
        <w:rPr>
          <w:rFonts w:ascii="Century Gothic" w:eastAsia="Microsoft JhengHei" w:hAnsi="Century Gothic" w:cs="Arial"/>
          <w:b/>
          <w:bCs/>
          <w:sz w:val="24"/>
          <w:szCs w:val="24"/>
        </w:rPr>
        <w:lastRenderedPageBreak/>
        <w:t xml:space="preserve">SALUD ANIMAL </w:t>
      </w:r>
    </w:p>
    <w:p w14:paraId="16B4729E" w14:textId="035410CC" w:rsidR="00915279" w:rsidRPr="00915279" w:rsidRDefault="00915279" w:rsidP="00915279">
      <w:pPr>
        <w:tabs>
          <w:tab w:val="left" w:pos="7545"/>
        </w:tabs>
        <w:spacing w:line="360" w:lineRule="auto"/>
        <w:jc w:val="both"/>
        <w:rPr>
          <w:rFonts w:ascii="Microsoft JhengHei" w:eastAsia="Microsoft JhengHei" w:hAnsi="Microsoft JhengHei" w:cs="Arial"/>
          <w:sz w:val="24"/>
          <w:szCs w:val="24"/>
        </w:rPr>
      </w:pPr>
      <w:r w:rsidRPr="00915279">
        <w:rPr>
          <w:rFonts w:ascii="Microsoft JhengHei" w:eastAsia="Microsoft JhengHei" w:hAnsi="Microsoft JhengHei" w:cs="Arial"/>
          <w:sz w:val="24"/>
          <w:szCs w:val="24"/>
        </w:rPr>
        <w:t>La Sanidad Animal resulta fundamental para garantizar la salud pública.</w:t>
      </w:r>
      <w:r>
        <w:rPr>
          <w:rFonts w:ascii="Microsoft JhengHei" w:eastAsia="Microsoft JhengHei" w:hAnsi="Microsoft JhengHei" w:cs="Arial"/>
          <w:sz w:val="24"/>
          <w:szCs w:val="24"/>
        </w:rPr>
        <w:t xml:space="preserve"> </w:t>
      </w:r>
      <w:r w:rsidRPr="00915279">
        <w:rPr>
          <w:rFonts w:ascii="Microsoft JhengHei" w:eastAsia="Microsoft JhengHei" w:hAnsi="Microsoft JhengHei" w:cs="Arial"/>
          <w:sz w:val="24"/>
          <w:szCs w:val="24"/>
        </w:rPr>
        <w:t>La importancia del manejo sanitario animal consiste en proporcionar a los animales condiciones ideales de salud y por lo tanto mejorar las condiciones de vida en salud pública.</w:t>
      </w:r>
    </w:p>
    <w:p w14:paraId="239DD55E" w14:textId="4B15222C" w:rsidR="00915279" w:rsidRPr="00915279" w:rsidRDefault="00915279" w:rsidP="00915279">
      <w:pPr>
        <w:tabs>
          <w:tab w:val="left" w:pos="7545"/>
        </w:tabs>
        <w:spacing w:line="360" w:lineRule="auto"/>
        <w:jc w:val="both"/>
        <w:rPr>
          <w:rFonts w:ascii="Microsoft JhengHei" w:eastAsia="Microsoft JhengHei" w:hAnsi="Microsoft JhengHei" w:cs="Arial"/>
          <w:sz w:val="24"/>
          <w:szCs w:val="24"/>
        </w:rPr>
      </w:pPr>
      <w:r w:rsidRPr="00915279">
        <w:rPr>
          <w:rFonts w:ascii="Microsoft JhengHei" w:eastAsia="Microsoft JhengHei" w:hAnsi="Microsoft JhengHei" w:cs="Arial"/>
          <w:sz w:val="24"/>
          <w:szCs w:val="24"/>
        </w:rPr>
        <w:t>En el contexto de un censo de población animal doméstica que los habitantes del municipio de Gómez Farías mantienen en sus hogares</w:t>
      </w:r>
      <w:r>
        <w:rPr>
          <w:rFonts w:ascii="Microsoft JhengHei" w:eastAsia="Microsoft JhengHei" w:hAnsi="Microsoft JhengHei" w:cs="Arial"/>
          <w:sz w:val="24"/>
          <w:szCs w:val="24"/>
        </w:rPr>
        <w:t>,</w:t>
      </w:r>
      <w:r w:rsidRPr="00915279">
        <w:rPr>
          <w:rFonts w:ascii="Microsoft JhengHei" w:eastAsia="Microsoft JhengHei" w:hAnsi="Microsoft JhengHei" w:cs="Arial"/>
          <w:sz w:val="24"/>
          <w:szCs w:val="24"/>
        </w:rPr>
        <w:t xml:space="preserve"> puede expresarse que a la fecha no existe una base de datos confiable para la toma de decisiones, situación que mantiene la atención del Gobierno Municipal con la finalidad de coadyuvar en la prevención de enfermedades infectocontagiosas que afectan a la población humana de la localidad. Así como la atención de las pequeñas especies con atención preventiva, de consulta y quirúrgica (esterilización). </w:t>
      </w:r>
    </w:p>
    <w:p w14:paraId="790F32F0" w14:textId="77777777" w:rsidR="00915279" w:rsidRPr="00915279" w:rsidRDefault="00915279" w:rsidP="00915279">
      <w:pPr>
        <w:tabs>
          <w:tab w:val="left" w:pos="7545"/>
        </w:tabs>
        <w:spacing w:line="360" w:lineRule="auto"/>
        <w:jc w:val="both"/>
        <w:rPr>
          <w:rFonts w:ascii="Microsoft JhengHei" w:eastAsia="Microsoft JhengHei" w:hAnsi="Microsoft JhengHei" w:cs="Arial"/>
          <w:sz w:val="24"/>
          <w:szCs w:val="24"/>
        </w:rPr>
      </w:pPr>
    </w:p>
    <w:p w14:paraId="57221F71" w14:textId="77777777" w:rsidR="00915279" w:rsidRPr="00915279" w:rsidRDefault="00915279" w:rsidP="00915279">
      <w:pPr>
        <w:tabs>
          <w:tab w:val="left" w:pos="7545"/>
        </w:tabs>
        <w:spacing w:line="360" w:lineRule="auto"/>
        <w:jc w:val="both"/>
        <w:rPr>
          <w:rFonts w:ascii="Century Gothic" w:eastAsia="Microsoft JhengHei" w:hAnsi="Century Gothic" w:cs="Arial"/>
          <w:b/>
          <w:bCs/>
          <w:sz w:val="24"/>
          <w:szCs w:val="24"/>
        </w:rPr>
      </w:pPr>
      <w:r w:rsidRPr="00915279">
        <w:rPr>
          <w:rFonts w:ascii="Century Gothic" w:eastAsia="Microsoft JhengHei" w:hAnsi="Century Gothic" w:cs="Arial"/>
          <w:b/>
          <w:bCs/>
          <w:sz w:val="24"/>
          <w:szCs w:val="24"/>
        </w:rPr>
        <w:t xml:space="preserve">PROBLEMÁTICA </w:t>
      </w:r>
    </w:p>
    <w:p w14:paraId="531D0E70" w14:textId="19DA6421" w:rsidR="00915279" w:rsidRPr="00915279" w:rsidRDefault="00915279" w:rsidP="00915279">
      <w:pPr>
        <w:pStyle w:val="Prrafodelista"/>
        <w:numPr>
          <w:ilvl w:val="0"/>
          <w:numId w:val="9"/>
        </w:numPr>
        <w:tabs>
          <w:tab w:val="left" w:pos="7545"/>
        </w:tabs>
        <w:spacing w:line="360" w:lineRule="auto"/>
        <w:jc w:val="both"/>
        <w:rPr>
          <w:rFonts w:ascii="Microsoft JhengHei" w:eastAsia="Microsoft JhengHei" w:hAnsi="Microsoft JhengHei" w:cs="Arial"/>
          <w:sz w:val="24"/>
          <w:szCs w:val="24"/>
        </w:rPr>
      </w:pPr>
      <w:r w:rsidRPr="00915279">
        <w:rPr>
          <w:rFonts w:ascii="Microsoft JhengHei" w:eastAsia="Microsoft JhengHei" w:hAnsi="Microsoft JhengHei" w:cs="Arial"/>
          <w:sz w:val="24"/>
          <w:szCs w:val="24"/>
        </w:rPr>
        <w:t xml:space="preserve">En el </w:t>
      </w:r>
      <w:r w:rsidRPr="00915279">
        <w:rPr>
          <w:rFonts w:ascii="Microsoft JhengHei" w:eastAsia="Microsoft JhengHei" w:hAnsi="Microsoft JhengHei" w:cs="Arial"/>
          <w:sz w:val="24"/>
          <w:szCs w:val="24"/>
        </w:rPr>
        <w:t>área</w:t>
      </w:r>
      <w:r w:rsidRPr="00915279">
        <w:rPr>
          <w:rFonts w:ascii="Microsoft JhengHei" w:eastAsia="Microsoft JhengHei" w:hAnsi="Microsoft JhengHei" w:cs="Arial"/>
          <w:sz w:val="24"/>
          <w:szCs w:val="24"/>
        </w:rPr>
        <w:t xml:space="preserve"> de salud animal se detectan como principales problemas para operar en congruencia con estándares mínimos de higiene y calidad, que el Municipio no cuenta con las instalaciones operativas y la falta de infraestructura destinada al tema de Salud Animal, siendo un problema municipal, la sobrepoblación de felinos y caninos con diversos problemas </w:t>
      </w:r>
      <w:r w:rsidRPr="00915279">
        <w:rPr>
          <w:rFonts w:ascii="Microsoft JhengHei" w:eastAsia="Microsoft JhengHei" w:hAnsi="Microsoft JhengHei" w:cs="Arial"/>
          <w:sz w:val="24"/>
          <w:szCs w:val="24"/>
        </w:rPr>
        <w:lastRenderedPageBreak/>
        <w:t>de salud tanto domésticos como animales en situación de abandono en la vía pública.</w:t>
      </w:r>
    </w:p>
    <w:p w14:paraId="1CBFB71B" w14:textId="6C377E2D" w:rsidR="00915279" w:rsidRPr="00915279" w:rsidRDefault="00915279" w:rsidP="00915279">
      <w:pPr>
        <w:pStyle w:val="Prrafodelista"/>
        <w:numPr>
          <w:ilvl w:val="0"/>
          <w:numId w:val="9"/>
        </w:numPr>
        <w:tabs>
          <w:tab w:val="left" w:pos="7545"/>
        </w:tabs>
        <w:spacing w:line="360" w:lineRule="auto"/>
        <w:jc w:val="both"/>
        <w:rPr>
          <w:rFonts w:ascii="Microsoft JhengHei" w:eastAsia="Microsoft JhengHei" w:hAnsi="Microsoft JhengHei" w:cs="Arial"/>
          <w:sz w:val="24"/>
          <w:szCs w:val="24"/>
        </w:rPr>
      </w:pPr>
      <w:r w:rsidRPr="00915279">
        <w:rPr>
          <w:rFonts w:ascii="Microsoft JhengHei" w:eastAsia="Microsoft JhengHei" w:hAnsi="Microsoft JhengHei" w:cs="Arial"/>
          <w:sz w:val="24"/>
          <w:szCs w:val="24"/>
        </w:rPr>
        <w:t>Se</w:t>
      </w:r>
      <w:r w:rsidRPr="00915279">
        <w:rPr>
          <w:rFonts w:ascii="Microsoft JhengHei" w:eastAsia="Microsoft JhengHei" w:hAnsi="Microsoft JhengHei" w:cs="Arial"/>
          <w:sz w:val="24"/>
          <w:szCs w:val="24"/>
        </w:rPr>
        <w:t xml:space="preserve"> identifica la falta de vinculación con los sectores de Gobierno Estatal y Universitarios para impulsar acciones preventivas con un mayor y mejor impacto en la localidad que contribuyan al control y prevención de enfermedades, así como la educación y concientización a los propietarios de caninos y felinos. </w:t>
      </w:r>
    </w:p>
    <w:p w14:paraId="01E0472D" w14:textId="77777777" w:rsidR="00915279" w:rsidRPr="00915279" w:rsidRDefault="00915279" w:rsidP="00915279">
      <w:pPr>
        <w:pStyle w:val="Prrafodelista"/>
        <w:numPr>
          <w:ilvl w:val="0"/>
          <w:numId w:val="9"/>
        </w:numPr>
        <w:tabs>
          <w:tab w:val="left" w:pos="7545"/>
        </w:tabs>
        <w:spacing w:line="360" w:lineRule="auto"/>
        <w:jc w:val="both"/>
        <w:rPr>
          <w:rFonts w:ascii="Microsoft JhengHei" w:eastAsia="Microsoft JhengHei" w:hAnsi="Microsoft JhengHei" w:cs="Arial"/>
          <w:sz w:val="24"/>
          <w:szCs w:val="24"/>
        </w:rPr>
      </w:pPr>
      <w:r w:rsidRPr="00915279">
        <w:rPr>
          <w:rFonts w:ascii="Microsoft JhengHei" w:eastAsia="Microsoft JhengHei" w:hAnsi="Microsoft JhengHei" w:cs="Arial"/>
          <w:sz w:val="24"/>
          <w:szCs w:val="24"/>
        </w:rPr>
        <w:t>Se detecta también el desabasto de material médico e insumos consumibles; necesarios para poder realizar consulta de especies, que permitan aumentar la calidad y apoyo a la población abierta.</w:t>
      </w:r>
    </w:p>
    <w:p w14:paraId="14173DF3" w14:textId="77777777" w:rsidR="00915279" w:rsidRPr="00915279" w:rsidRDefault="00915279" w:rsidP="00915279">
      <w:pPr>
        <w:tabs>
          <w:tab w:val="left" w:pos="7545"/>
        </w:tabs>
        <w:spacing w:line="360" w:lineRule="auto"/>
        <w:jc w:val="both"/>
        <w:rPr>
          <w:rFonts w:ascii="Microsoft JhengHei" w:eastAsia="Microsoft JhengHei" w:hAnsi="Microsoft JhengHei" w:cs="Arial"/>
          <w:sz w:val="24"/>
          <w:szCs w:val="24"/>
        </w:rPr>
      </w:pPr>
    </w:p>
    <w:p w14:paraId="5AB05A63" w14:textId="77777777" w:rsidR="00915279" w:rsidRPr="00915279" w:rsidRDefault="00915279" w:rsidP="00915279">
      <w:pPr>
        <w:tabs>
          <w:tab w:val="left" w:pos="7545"/>
        </w:tabs>
        <w:spacing w:line="360" w:lineRule="auto"/>
        <w:jc w:val="both"/>
        <w:rPr>
          <w:rFonts w:ascii="Century Gothic" w:eastAsia="Microsoft JhengHei" w:hAnsi="Century Gothic" w:cs="Arial"/>
          <w:b/>
          <w:bCs/>
          <w:sz w:val="24"/>
          <w:szCs w:val="24"/>
        </w:rPr>
      </w:pPr>
      <w:r w:rsidRPr="00915279">
        <w:rPr>
          <w:rFonts w:ascii="Century Gothic" w:eastAsia="Microsoft JhengHei" w:hAnsi="Century Gothic" w:cs="Arial"/>
          <w:b/>
          <w:bCs/>
          <w:sz w:val="24"/>
          <w:szCs w:val="24"/>
        </w:rPr>
        <w:t>OBJETIVO</w:t>
      </w:r>
    </w:p>
    <w:p w14:paraId="3A8860E8" w14:textId="77777777" w:rsidR="00915279" w:rsidRPr="00915279" w:rsidRDefault="00915279" w:rsidP="00915279">
      <w:pPr>
        <w:pStyle w:val="Prrafodelista"/>
        <w:numPr>
          <w:ilvl w:val="0"/>
          <w:numId w:val="10"/>
        </w:numPr>
        <w:tabs>
          <w:tab w:val="left" w:pos="7545"/>
        </w:tabs>
        <w:spacing w:line="360" w:lineRule="auto"/>
        <w:jc w:val="both"/>
        <w:rPr>
          <w:rFonts w:ascii="Microsoft JhengHei" w:eastAsia="Microsoft JhengHei" w:hAnsi="Microsoft JhengHei" w:cs="Arial"/>
          <w:sz w:val="24"/>
          <w:szCs w:val="24"/>
        </w:rPr>
      </w:pPr>
      <w:r w:rsidRPr="00915279">
        <w:rPr>
          <w:rFonts w:ascii="Microsoft JhengHei" w:eastAsia="Microsoft JhengHei" w:hAnsi="Microsoft JhengHei" w:cs="Arial"/>
          <w:sz w:val="24"/>
          <w:szCs w:val="24"/>
        </w:rPr>
        <w:t>Generar Servicios Públicos de calidad, coadyuvando en la atención de especies domesticas para mejorar la salud y el buen trato de estos; así como mejorar la salud pública del Municipio.</w:t>
      </w:r>
    </w:p>
    <w:p w14:paraId="1CFA6F10" w14:textId="77777777" w:rsidR="00915279" w:rsidRPr="00915279" w:rsidRDefault="00915279" w:rsidP="00915279">
      <w:pPr>
        <w:tabs>
          <w:tab w:val="left" w:pos="7545"/>
        </w:tabs>
        <w:spacing w:line="360" w:lineRule="auto"/>
        <w:jc w:val="both"/>
        <w:rPr>
          <w:rFonts w:ascii="Microsoft JhengHei" w:eastAsia="Microsoft JhengHei" w:hAnsi="Microsoft JhengHei" w:cs="Arial"/>
          <w:sz w:val="24"/>
          <w:szCs w:val="24"/>
        </w:rPr>
      </w:pPr>
    </w:p>
    <w:p w14:paraId="4E8376ED" w14:textId="77777777" w:rsidR="00915279" w:rsidRPr="00915279" w:rsidRDefault="00915279" w:rsidP="00915279">
      <w:pPr>
        <w:tabs>
          <w:tab w:val="left" w:pos="7545"/>
        </w:tabs>
        <w:spacing w:line="360" w:lineRule="auto"/>
        <w:jc w:val="both"/>
        <w:rPr>
          <w:rFonts w:ascii="Century Gothic" w:eastAsia="Microsoft JhengHei" w:hAnsi="Century Gothic" w:cs="Arial"/>
          <w:b/>
          <w:bCs/>
          <w:sz w:val="24"/>
          <w:szCs w:val="24"/>
        </w:rPr>
      </w:pPr>
      <w:r w:rsidRPr="00915279">
        <w:rPr>
          <w:rFonts w:ascii="Century Gothic" w:eastAsia="Microsoft JhengHei" w:hAnsi="Century Gothic" w:cs="Arial"/>
          <w:b/>
          <w:bCs/>
          <w:sz w:val="24"/>
          <w:szCs w:val="24"/>
        </w:rPr>
        <w:t xml:space="preserve">ESTRATEGIAS Y LINEAS DE ACCIÓN </w:t>
      </w:r>
    </w:p>
    <w:p w14:paraId="24765231" w14:textId="3BC359D2" w:rsidR="00915279" w:rsidRPr="00915279" w:rsidRDefault="00915279" w:rsidP="00915279">
      <w:pPr>
        <w:pStyle w:val="Prrafodelista"/>
        <w:numPr>
          <w:ilvl w:val="0"/>
          <w:numId w:val="11"/>
        </w:numPr>
        <w:tabs>
          <w:tab w:val="left" w:pos="7545"/>
        </w:tabs>
        <w:spacing w:line="360" w:lineRule="auto"/>
        <w:jc w:val="both"/>
        <w:rPr>
          <w:rFonts w:ascii="Microsoft JhengHei" w:eastAsia="Microsoft JhengHei" w:hAnsi="Microsoft JhengHei" w:cs="Arial"/>
          <w:sz w:val="24"/>
          <w:szCs w:val="24"/>
        </w:rPr>
      </w:pPr>
      <w:r w:rsidRPr="00915279">
        <w:rPr>
          <w:rFonts w:ascii="Microsoft JhengHei" w:eastAsia="Microsoft JhengHei" w:hAnsi="Microsoft JhengHei" w:cs="Arial"/>
          <w:sz w:val="24"/>
          <w:szCs w:val="24"/>
        </w:rPr>
        <w:t xml:space="preserve">Generar la gestión financiera en vinculación con el </w:t>
      </w:r>
      <w:r w:rsidRPr="00915279">
        <w:rPr>
          <w:rFonts w:ascii="Microsoft JhengHei" w:eastAsia="Microsoft JhengHei" w:hAnsi="Microsoft JhengHei" w:cs="Arial"/>
          <w:sz w:val="24"/>
          <w:szCs w:val="24"/>
        </w:rPr>
        <w:t>área</w:t>
      </w:r>
      <w:r w:rsidRPr="00915279">
        <w:rPr>
          <w:rFonts w:ascii="Microsoft JhengHei" w:eastAsia="Microsoft JhengHei" w:hAnsi="Microsoft JhengHei" w:cs="Arial"/>
          <w:sz w:val="24"/>
          <w:szCs w:val="24"/>
        </w:rPr>
        <w:t xml:space="preserve"> de Tesorería Municipal para fortalecer las partidas de inversión en la infraestructura </w:t>
      </w:r>
      <w:r w:rsidRPr="00915279">
        <w:rPr>
          <w:rFonts w:ascii="Microsoft JhengHei" w:eastAsia="Microsoft JhengHei" w:hAnsi="Microsoft JhengHei" w:cs="Arial"/>
          <w:sz w:val="24"/>
          <w:szCs w:val="24"/>
        </w:rPr>
        <w:lastRenderedPageBreak/>
        <w:t xml:space="preserve">del </w:t>
      </w:r>
      <w:r w:rsidRPr="00915279">
        <w:rPr>
          <w:rFonts w:ascii="Microsoft JhengHei" w:eastAsia="Microsoft JhengHei" w:hAnsi="Microsoft JhengHei" w:cs="Arial"/>
          <w:sz w:val="24"/>
          <w:szCs w:val="24"/>
        </w:rPr>
        <w:t>área</w:t>
      </w:r>
      <w:r w:rsidRPr="00915279">
        <w:rPr>
          <w:rFonts w:ascii="Microsoft JhengHei" w:eastAsia="Microsoft JhengHei" w:hAnsi="Microsoft JhengHei" w:cs="Arial"/>
          <w:sz w:val="24"/>
          <w:szCs w:val="24"/>
        </w:rPr>
        <w:t>, que permita consolidar a corto plazo las áreas administrativas y de ser posible incorporar áreas de atención y quirúrgicas en salud animal.</w:t>
      </w:r>
    </w:p>
    <w:p w14:paraId="6A3BF173" w14:textId="77777777" w:rsidR="00915279" w:rsidRPr="00915279" w:rsidRDefault="00915279" w:rsidP="00915279">
      <w:pPr>
        <w:pStyle w:val="Prrafodelista"/>
        <w:numPr>
          <w:ilvl w:val="0"/>
          <w:numId w:val="11"/>
        </w:numPr>
        <w:tabs>
          <w:tab w:val="left" w:pos="7545"/>
        </w:tabs>
        <w:spacing w:line="360" w:lineRule="auto"/>
        <w:jc w:val="both"/>
        <w:rPr>
          <w:rFonts w:ascii="Microsoft JhengHei" w:eastAsia="Microsoft JhengHei" w:hAnsi="Microsoft JhengHei" w:cs="Arial"/>
          <w:sz w:val="24"/>
          <w:szCs w:val="24"/>
        </w:rPr>
      </w:pPr>
      <w:r w:rsidRPr="00915279">
        <w:rPr>
          <w:rFonts w:ascii="Microsoft JhengHei" w:eastAsia="Microsoft JhengHei" w:hAnsi="Microsoft JhengHei" w:cs="Arial"/>
          <w:sz w:val="24"/>
          <w:szCs w:val="24"/>
        </w:rPr>
        <w:t>Gestionar un albergue municipal con las autoridades correspondientes, donde se brinde resguardo temporal a caninos y felinos en situación de abandono, con las condiciones adecuadas para atención y cuidado de estos, hasta encontrar un hogar mediante campañas de adopción</w:t>
      </w:r>
    </w:p>
    <w:p w14:paraId="18AAA5D7" w14:textId="1B61C3AC" w:rsidR="00915279" w:rsidRPr="00915279" w:rsidRDefault="00915279" w:rsidP="00915279">
      <w:pPr>
        <w:pStyle w:val="Prrafodelista"/>
        <w:numPr>
          <w:ilvl w:val="0"/>
          <w:numId w:val="11"/>
        </w:numPr>
        <w:tabs>
          <w:tab w:val="left" w:pos="7545"/>
        </w:tabs>
        <w:spacing w:line="360" w:lineRule="auto"/>
        <w:jc w:val="both"/>
        <w:rPr>
          <w:rFonts w:ascii="Microsoft JhengHei" w:eastAsia="Microsoft JhengHei" w:hAnsi="Microsoft JhengHei" w:cs="Arial"/>
          <w:sz w:val="24"/>
          <w:szCs w:val="24"/>
        </w:rPr>
      </w:pPr>
      <w:r w:rsidRPr="00915279">
        <w:rPr>
          <w:rFonts w:ascii="Microsoft JhengHei" w:eastAsia="Microsoft JhengHei" w:hAnsi="Microsoft JhengHei" w:cs="Arial"/>
          <w:sz w:val="24"/>
          <w:szCs w:val="24"/>
        </w:rPr>
        <w:t xml:space="preserve">Promover mediante campañas, la concientización y educación para cuidado y bienestar de mascotas </w:t>
      </w:r>
      <w:r w:rsidRPr="00915279">
        <w:rPr>
          <w:rFonts w:ascii="Microsoft JhengHei" w:eastAsia="Microsoft JhengHei" w:hAnsi="Microsoft JhengHei" w:cs="Arial"/>
          <w:sz w:val="24"/>
          <w:szCs w:val="24"/>
        </w:rPr>
        <w:t>domésticas</w:t>
      </w:r>
      <w:r w:rsidRPr="00915279">
        <w:rPr>
          <w:rFonts w:ascii="Microsoft JhengHei" w:eastAsia="Microsoft JhengHei" w:hAnsi="Microsoft JhengHei" w:cs="Arial"/>
          <w:sz w:val="24"/>
          <w:szCs w:val="24"/>
        </w:rPr>
        <w:t xml:space="preserve"> y así mismo la adopción de mascotas en situación de abandono.</w:t>
      </w:r>
    </w:p>
    <w:p w14:paraId="65A8F382" w14:textId="77777777" w:rsidR="00915279" w:rsidRPr="00915279" w:rsidRDefault="00915279" w:rsidP="00915279">
      <w:pPr>
        <w:pStyle w:val="Prrafodelista"/>
        <w:numPr>
          <w:ilvl w:val="0"/>
          <w:numId w:val="11"/>
        </w:numPr>
        <w:tabs>
          <w:tab w:val="left" w:pos="7545"/>
        </w:tabs>
        <w:spacing w:line="360" w:lineRule="auto"/>
        <w:jc w:val="both"/>
        <w:rPr>
          <w:rFonts w:ascii="Microsoft JhengHei" w:eastAsia="Microsoft JhengHei" w:hAnsi="Microsoft JhengHei" w:cs="Arial"/>
          <w:sz w:val="24"/>
          <w:szCs w:val="24"/>
        </w:rPr>
      </w:pPr>
      <w:r w:rsidRPr="00915279">
        <w:rPr>
          <w:rFonts w:ascii="Microsoft JhengHei" w:eastAsia="Microsoft JhengHei" w:hAnsi="Microsoft JhengHei"/>
          <w:b/>
          <w:bCs/>
        </w:rPr>
        <w:t>Organización de actividades y eventos</w:t>
      </w:r>
      <w:r w:rsidRPr="00915279">
        <w:rPr>
          <w:rFonts w:ascii="Microsoft JhengHei" w:eastAsia="Microsoft JhengHei" w:hAnsi="Microsoft JhengHei" w:cs="Arial"/>
          <w:sz w:val="24"/>
          <w:szCs w:val="24"/>
        </w:rPr>
        <w:t> de promoción y concienciación y, por supuesto, de </w:t>
      </w:r>
      <w:r w:rsidRPr="00915279">
        <w:rPr>
          <w:rFonts w:ascii="Microsoft JhengHei" w:eastAsia="Microsoft JhengHei" w:hAnsi="Microsoft JhengHei"/>
          <w:b/>
          <w:bCs/>
        </w:rPr>
        <w:t>formación</w:t>
      </w:r>
      <w:r w:rsidRPr="00915279">
        <w:rPr>
          <w:rFonts w:ascii="Microsoft JhengHei" w:eastAsia="Microsoft JhengHei" w:hAnsi="Microsoft JhengHei" w:cs="Arial"/>
          <w:sz w:val="24"/>
          <w:szCs w:val="24"/>
        </w:rPr>
        <w:t> (formar voluntarios y reciclaje de personal).</w:t>
      </w:r>
    </w:p>
    <w:p w14:paraId="1D92AA3B" w14:textId="77777777" w:rsidR="00915279" w:rsidRPr="00915279" w:rsidRDefault="00915279" w:rsidP="00915279">
      <w:pPr>
        <w:pStyle w:val="Prrafodelista"/>
        <w:numPr>
          <w:ilvl w:val="0"/>
          <w:numId w:val="11"/>
        </w:numPr>
        <w:tabs>
          <w:tab w:val="left" w:pos="7545"/>
        </w:tabs>
        <w:spacing w:line="360" w:lineRule="auto"/>
        <w:jc w:val="both"/>
        <w:rPr>
          <w:rFonts w:ascii="Microsoft JhengHei" w:eastAsia="Microsoft JhengHei" w:hAnsi="Microsoft JhengHei" w:cs="Arial"/>
          <w:sz w:val="24"/>
          <w:szCs w:val="24"/>
        </w:rPr>
      </w:pPr>
      <w:r w:rsidRPr="00915279">
        <w:rPr>
          <w:rFonts w:ascii="Microsoft JhengHei" w:eastAsia="Microsoft JhengHei" w:hAnsi="Microsoft JhengHei" w:cs="Arial"/>
          <w:sz w:val="24"/>
          <w:szCs w:val="24"/>
        </w:rPr>
        <w:t>Vinculación con el centro Universitario del sur de Jalisco, Facultad de medicina Veterinaria se impulsará el levantamiento del ceso estadístico Municipal para cuantificar las cantidades y especies de animales domésticos que la población de la localidad alberga en sus hogares para la toma de decisiones en el área de Salud Animal.</w:t>
      </w:r>
    </w:p>
    <w:p w14:paraId="1E995168" w14:textId="77777777" w:rsidR="00915279" w:rsidRPr="00915279" w:rsidRDefault="00915279" w:rsidP="00915279">
      <w:pPr>
        <w:pStyle w:val="Prrafodelista"/>
        <w:numPr>
          <w:ilvl w:val="0"/>
          <w:numId w:val="11"/>
        </w:numPr>
        <w:tabs>
          <w:tab w:val="left" w:pos="7545"/>
        </w:tabs>
        <w:spacing w:line="360" w:lineRule="auto"/>
        <w:jc w:val="both"/>
        <w:rPr>
          <w:rFonts w:ascii="Microsoft JhengHei" w:eastAsia="Microsoft JhengHei" w:hAnsi="Microsoft JhengHei" w:cs="Arial"/>
          <w:sz w:val="24"/>
          <w:szCs w:val="24"/>
        </w:rPr>
      </w:pPr>
      <w:r w:rsidRPr="00915279">
        <w:rPr>
          <w:rFonts w:ascii="Microsoft JhengHei" w:eastAsia="Microsoft JhengHei" w:hAnsi="Microsoft JhengHei" w:cs="Arial"/>
          <w:sz w:val="24"/>
          <w:szCs w:val="24"/>
        </w:rPr>
        <w:t xml:space="preserve">Vinculación con el Sector Salud y Centros Universitarios serán impulsados durante los ciclos primavera verano las campañas de vacunación antirrábica gratuita para la prevención de enfermedades, impulsando la cobertura total de las bases de datos. </w:t>
      </w:r>
    </w:p>
    <w:p w14:paraId="7AD4D08E" w14:textId="77777777" w:rsidR="00915279" w:rsidRPr="00915279" w:rsidRDefault="00915279" w:rsidP="00915279">
      <w:pPr>
        <w:pStyle w:val="Prrafodelista"/>
        <w:numPr>
          <w:ilvl w:val="0"/>
          <w:numId w:val="11"/>
        </w:numPr>
        <w:tabs>
          <w:tab w:val="left" w:pos="7545"/>
        </w:tabs>
        <w:spacing w:line="360" w:lineRule="auto"/>
        <w:jc w:val="both"/>
        <w:rPr>
          <w:rFonts w:ascii="Microsoft JhengHei" w:eastAsia="Microsoft JhengHei" w:hAnsi="Microsoft JhengHei" w:cs="Arial"/>
          <w:sz w:val="24"/>
          <w:szCs w:val="24"/>
        </w:rPr>
      </w:pPr>
      <w:r w:rsidRPr="00915279">
        <w:rPr>
          <w:rFonts w:ascii="Microsoft JhengHei" w:eastAsia="Microsoft JhengHei" w:hAnsi="Microsoft JhengHei" w:cs="Arial"/>
          <w:sz w:val="24"/>
          <w:szCs w:val="24"/>
        </w:rPr>
        <w:lastRenderedPageBreak/>
        <w:t>Realizar campañas de esterilización a bajo costo durante los tres años del periodo a fin de proporcionar el servicio de Salud animal a la población abierta.</w:t>
      </w:r>
    </w:p>
    <w:p w14:paraId="783C48C6" w14:textId="71A27892" w:rsidR="0017701C" w:rsidRDefault="0017701C" w:rsidP="0017701C">
      <w:pPr>
        <w:pStyle w:val="Sinespaciado"/>
        <w:jc w:val="both"/>
        <w:rPr>
          <w:rFonts w:ascii="Microsoft JhengHei" w:eastAsia="Microsoft JhengHei" w:hAnsi="Microsoft JhengHei" w:cs="Arial"/>
          <w:b/>
          <w:color w:val="70AD47" w:themeColor="accent6"/>
          <w:sz w:val="24"/>
          <w:szCs w:val="24"/>
        </w:rPr>
      </w:pPr>
    </w:p>
    <w:tbl>
      <w:tblPr>
        <w:tblStyle w:val="Tablaconcuadrcula4-nfasis5"/>
        <w:tblW w:w="0" w:type="auto"/>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Look w:val="04A0" w:firstRow="1" w:lastRow="0" w:firstColumn="1" w:lastColumn="0" w:noHBand="0" w:noVBand="1"/>
      </w:tblPr>
      <w:tblGrid>
        <w:gridCol w:w="3746"/>
        <w:gridCol w:w="2410"/>
        <w:gridCol w:w="2312"/>
      </w:tblGrid>
      <w:tr w:rsidR="00915279" w14:paraId="5A690E6E" w14:textId="77777777" w:rsidTr="00915279">
        <w:trPr>
          <w:cnfStyle w:val="100000000000" w:firstRow="1" w:lastRow="0" w:firstColumn="0" w:lastColumn="0" w:oddVBand="0" w:evenVBand="0" w:oddHBand="0" w:evenHBand="0" w:firstRowFirstColumn="0" w:firstRowLastColumn="0" w:lastRowFirstColumn="0" w:lastRowLastColumn="0"/>
          <w:trHeight w:val="671"/>
        </w:trPr>
        <w:tc>
          <w:tcPr>
            <w:cnfStyle w:val="001000000000" w:firstRow="0" w:lastRow="0" w:firstColumn="1" w:lastColumn="0" w:oddVBand="0" w:evenVBand="0" w:oddHBand="0" w:evenHBand="0" w:firstRowFirstColumn="0" w:firstRowLastColumn="0" w:lastRowFirstColumn="0" w:lastRowLastColumn="0"/>
            <w:tcW w:w="8468" w:type="dxa"/>
            <w:gridSpan w:val="3"/>
            <w:tcBorders>
              <w:top w:val="none" w:sz="0" w:space="0" w:color="auto"/>
              <w:left w:val="none" w:sz="0" w:space="0" w:color="auto"/>
              <w:bottom w:val="none" w:sz="0" w:space="0" w:color="auto"/>
              <w:right w:val="none" w:sz="0" w:space="0" w:color="auto"/>
            </w:tcBorders>
            <w:shd w:val="clear" w:color="auto" w:fill="CCCC00"/>
            <w:vAlign w:val="center"/>
          </w:tcPr>
          <w:p w14:paraId="00F32EB7" w14:textId="77777777" w:rsidR="00915279" w:rsidRPr="00915279" w:rsidRDefault="00915279" w:rsidP="00915279">
            <w:pPr>
              <w:pStyle w:val="Sinespaciado"/>
              <w:jc w:val="center"/>
              <w:rPr>
                <w:rFonts w:ascii="Century Gothic" w:hAnsi="Century Gothic" w:cs="Arial"/>
                <w:b w:val="0"/>
                <w:color w:val="auto"/>
                <w:sz w:val="24"/>
                <w:szCs w:val="24"/>
              </w:rPr>
            </w:pPr>
            <w:r w:rsidRPr="00915279">
              <w:rPr>
                <w:rFonts w:ascii="Century Gothic" w:hAnsi="Century Gothic" w:cs="Arial"/>
                <w:color w:val="auto"/>
                <w:sz w:val="24"/>
                <w:szCs w:val="24"/>
              </w:rPr>
              <w:t>TABLA DE ALINEACIÓN DE OBJETIVOS CON</w:t>
            </w:r>
          </w:p>
          <w:p w14:paraId="7C6F71AE" w14:textId="0C53D489" w:rsidR="00915279" w:rsidRPr="00CD2108" w:rsidRDefault="00915279" w:rsidP="00915279">
            <w:pPr>
              <w:jc w:val="center"/>
              <w:rPr>
                <w:rFonts w:ascii="Arial" w:hAnsi="Arial" w:cs="Arial"/>
                <w:sz w:val="24"/>
                <w:szCs w:val="24"/>
              </w:rPr>
            </w:pPr>
            <w:r w:rsidRPr="00915279">
              <w:rPr>
                <w:rFonts w:ascii="Century Gothic" w:hAnsi="Century Gothic" w:cs="Arial"/>
                <w:color w:val="auto"/>
                <w:sz w:val="24"/>
                <w:szCs w:val="24"/>
              </w:rPr>
              <w:t>OTROS INSTRUMENTOS DE PLANEACION</w:t>
            </w:r>
          </w:p>
        </w:tc>
      </w:tr>
      <w:tr w:rsidR="00915279" w14:paraId="2B45B784" w14:textId="77777777" w:rsidTr="009152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46" w:type="dxa"/>
            <w:shd w:val="clear" w:color="auto" w:fill="808080" w:themeFill="background1" w:themeFillShade="80"/>
            <w:vAlign w:val="center"/>
          </w:tcPr>
          <w:p w14:paraId="580AE8CA" w14:textId="6F4FEFDA" w:rsidR="00915279" w:rsidRPr="00915279" w:rsidRDefault="00915279" w:rsidP="00915279">
            <w:pPr>
              <w:jc w:val="center"/>
              <w:rPr>
                <w:rFonts w:ascii="Microsoft JhengHei" w:eastAsia="Microsoft JhengHei" w:hAnsi="Microsoft JhengHei" w:cs="Arial"/>
                <w:color w:val="FFFFFF" w:themeColor="background1"/>
                <w:sz w:val="20"/>
                <w:szCs w:val="20"/>
              </w:rPr>
            </w:pPr>
            <w:r w:rsidRPr="00915279">
              <w:rPr>
                <w:rFonts w:ascii="Microsoft JhengHei" w:eastAsia="Microsoft JhengHei" w:hAnsi="Microsoft JhengHei" w:cs="Arial"/>
                <w:color w:val="FFFFFF" w:themeColor="background1"/>
                <w:sz w:val="20"/>
                <w:szCs w:val="20"/>
              </w:rPr>
              <w:t>OBJETIVOS PLAN DE DESARROLLO MUNICIPAL</w:t>
            </w:r>
          </w:p>
        </w:tc>
        <w:tc>
          <w:tcPr>
            <w:tcW w:w="2410" w:type="dxa"/>
            <w:shd w:val="clear" w:color="auto" w:fill="808080" w:themeFill="background1" w:themeFillShade="80"/>
            <w:vAlign w:val="center"/>
          </w:tcPr>
          <w:p w14:paraId="35916773" w14:textId="68B16FC9" w:rsidR="00915279" w:rsidRPr="00915279" w:rsidRDefault="00915279" w:rsidP="00915279">
            <w:pPr>
              <w:jc w:val="center"/>
              <w:cnfStyle w:val="000000100000" w:firstRow="0" w:lastRow="0" w:firstColumn="0" w:lastColumn="0" w:oddVBand="0" w:evenVBand="0" w:oddHBand="1" w:evenHBand="0" w:firstRowFirstColumn="0" w:firstRowLastColumn="0" w:lastRowFirstColumn="0" w:lastRowLastColumn="0"/>
              <w:rPr>
                <w:rFonts w:ascii="Microsoft JhengHei" w:eastAsia="Microsoft JhengHei" w:hAnsi="Microsoft JhengHei" w:cs="Arial"/>
                <w:b/>
                <w:bCs/>
                <w:color w:val="FFFFFF" w:themeColor="background1"/>
                <w:sz w:val="20"/>
                <w:szCs w:val="20"/>
              </w:rPr>
            </w:pPr>
            <w:r w:rsidRPr="00915279">
              <w:rPr>
                <w:rFonts w:ascii="Microsoft JhengHei" w:eastAsia="Microsoft JhengHei" w:hAnsi="Microsoft JhengHei" w:cs="Arial"/>
                <w:b/>
                <w:bCs/>
                <w:color w:val="FFFFFF" w:themeColor="background1"/>
                <w:sz w:val="20"/>
                <w:szCs w:val="20"/>
              </w:rPr>
              <w:t>OBJETIVOS PLAN DE DESARROLLO ESTATAL</w:t>
            </w:r>
          </w:p>
        </w:tc>
        <w:tc>
          <w:tcPr>
            <w:tcW w:w="2312" w:type="dxa"/>
            <w:shd w:val="clear" w:color="auto" w:fill="808080" w:themeFill="background1" w:themeFillShade="80"/>
            <w:vAlign w:val="center"/>
          </w:tcPr>
          <w:p w14:paraId="263A7275" w14:textId="7A1A59F1" w:rsidR="00915279" w:rsidRPr="00915279" w:rsidRDefault="00915279" w:rsidP="00915279">
            <w:pPr>
              <w:jc w:val="center"/>
              <w:cnfStyle w:val="000000100000" w:firstRow="0" w:lastRow="0" w:firstColumn="0" w:lastColumn="0" w:oddVBand="0" w:evenVBand="0" w:oddHBand="1" w:evenHBand="0" w:firstRowFirstColumn="0" w:firstRowLastColumn="0" w:lastRowFirstColumn="0" w:lastRowLastColumn="0"/>
              <w:rPr>
                <w:rFonts w:ascii="Microsoft JhengHei" w:eastAsia="Microsoft JhengHei" w:hAnsi="Microsoft JhengHei" w:cs="Arial"/>
                <w:b/>
                <w:bCs/>
                <w:color w:val="FFFFFF" w:themeColor="background1"/>
                <w:sz w:val="20"/>
                <w:szCs w:val="20"/>
              </w:rPr>
            </w:pPr>
            <w:r w:rsidRPr="00915279">
              <w:rPr>
                <w:rFonts w:ascii="Microsoft JhengHei" w:eastAsia="Microsoft JhengHei" w:hAnsi="Microsoft JhengHei" w:cs="Arial"/>
                <w:b/>
                <w:bCs/>
                <w:color w:val="FFFFFF" w:themeColor="background1"/>
                <w:sz w:val="20"/>
                <w:szCs w:val="20"/>
              </w:rPr>
              <w:t>OBJETIVOS PLAN DE DESARROLLO NACIONAL</w:t>
            </w:r>
          </w:p>
        </w:tc>
      </w:tr>
      <w:tr w:rsidR="00915279" w14:paraId="4DDDA9F6" w14:textId="77777777" w:rsidTr="00915279">
        <w:tc>
          <w:tcPr>
            <w:cnfStyle w:val="001000000000" w:firstRow="0" w:lastRow="0" w:firstColumn="1" w:lastColumn="0" w:oddVBand="0" w:evenVBand="0" w:oddHBand="0" w:evenHBand="0" w:firstRowFirstColumn="0" w:firstRowLastColumn="0" w:lastRowFirstColumn="0" w:lastRowLastColumn="0"/>
            <w:tcW w:w="3746" w:type="dxa"/>
            <w:shd w:val="clear" w:color="auto" w:fill="AEAAAA" w:themeFill="background2" w:themeFillShade="BF"/>
            <w:vAlign w:val="center"/>
          </w:tcPr>
          <w:p w14:paraId="2C9E0198" w14:textId="77777777" w:rsidR="00915279" w:rsidRPr="00915279" w:rsidRDefault="00915279" w:rsidP="00601299">
            <w:pPr>
              <w:jc w:val="both"/>
              <w:rPr>
                <w:rFonts w:ascii="Microsoft JhengHei" w:eastAsia="Microsoft JhengHei" w:hAnsi="Microsoft JhengHei" w:cs="Arial"/>
                <w:sz w:val="20"/>
                <w:szCs w:val="20"/>
              </w:rPr>
            </w:pPr>
            <w:r w:rsidRPr="00915279">
              <w:rPr>
                <w:rFonts w:ascii="Microsoft JhengHei" w:eastAsia="Microsoft JhengHei" w:hAnsi="Microsoft JhengHei" w:cs="Arial"/>
                <w:sz w:val="20"/>
                <w:szCs w:val="20"/>
              </w:rPr>
              <w:t>Generar servicios públicos de calidad, coadyuvando en la atención de especies domesticas para mejorar la salud y el buen trato de estos.</w:t>
            </w:r>
          </w:p>
        </w:tc>
        <w:tc>
          <w:tcPr>
            <w:tcW w:w="2410" w:type="dxa"/>
            <w:shd w:val="clear" w:color="auto" w:fill="AEAAAA" w:themeFill="background2" w:themeFillShade="BF"/>
            <w:vAlign w:val="center"/>
          </w:tcPr>
          <w:p w14:paraId="44AFF85D" w14:textId="77777777" w:rsidR="00915279" w:rsidRPr="00915279" w:rsidRDefault="00915279" w:rsidP="00601299">
            <w:pPr>
              <w:jc w:val="center"/>
              <w:cnfStyle w:val="000000000000" w:firstRow="0" w:lastRow="0" w:firstColumn="0" w:lastColumn="0" w:oddVBand="0" w:evenVBand="0" w:oddHBand="0" w:evenHBand="0" w:firstRowFirstColumn="0" w:firstRowLastColumn="0" w:lastRowFirstColumn="0" w:lastRowLastColumn="0"/>
              <w:rPr>
                <w:rFonts w:ascii="Microsoft JhengHei" w:eastAsia="Microsoft JhengHei" w:hAnsi="Microsoft JhengHei" w:cs="Arial"/>
                <w:sz w:val="20"/>
                <w:szCs w:val="20"/>
              </w:rPr>
            </w:pPr>
            <w:r w:rsidRPr="00915279">
              <w:rPr>
                <w:rFonts w:ascii="Microsoft JhengHei" w:eastAsia="Microsoft JhengHei" w:hAnsi="Microsoft JhengHei" w:cs="Arial"/>
                <w:sz w:val="20"/>
                <w:szCs w:val="20"/>
              </w:rPr>
              <w:t>N/A</w:t>
            </w:r>
          </w:p>
        </w:tc>
        <w:tc>
          <w:tcPr>
            <w:tcW w:w="2312" w:type="dxa"/>
            <w:shd w:val="clear" w:color="auto" w:fill="AEAAAA" w:themeFill="background2" w:themeFillShade="BF"/>
            <w:vAlign w:val="center"/>
          </w:tcPr>
          <w:p w14:paraId="2DD7E0F4" w14:textId="77777777" w:rsidR="00915279" w:rsidRPr="00915279" w:rsidRDefault="00915279" w:rsidP="00601299">
            <w:pPr>
              <w:jc w:val="center"/>
              <w:cnfStyle w:val="000000000000" w:firstRow="0" w:lastRow="0" w:firstColumn="0" w:lastColumn="0" w:oddVBand="0" w:evenVBand="0" w:oddHBand="0" w:evenHBand="0" w:firstRowFirstColumn="0" w:firstRowLastColumn="0" w:lastRowFirstColumn="0" w:lastRowLastColumn="0"/>
              <w:rPr>
                <w:rFonts w:ascii="Microsoft JhengHei" w:eastAsia="Microsoft JhengHei" w:hAnsi="Microsoft JhengHei" w:cs="Arial"/>
                <w:sz w:val="20"/>
                <w:szCs w:val="20"/>
              </w:rPr>
            </w:pPr>
            <w:r w:rsidRPr="00915279">
              <w:rPr>
                <w:rFonts w:ascii="Microsoft JhengHei" w:eastAsia="Microsoft JhengHei" w:hAnsi="Microsoft JhengHei" w:cs="Arial"/>
                <w:sz w:val="20"/>
                <w:szCs w:val="20"/>
              </w:rPr>
              <w:t>N/A</w:t>
            </w:r>
          </w:p>
        </w:tc>
      </w:tr>
    </w:tbl>
    <w:p w14:paraId="00F87E1E" w14:textId="7E8B1AE9" w:rsidR="00915279" w:rsidRDefault="00915279" w:rsidP="0017701C">
      <w:pPr>
        <w:pStyle w:val="Sinespaciado"/>
        <w:jc w:val="both"/>
        <w:rPr>
          <w:rFonts w:ascii="Microsoft JhengHei" w:eastAsia="Microsoft JhengHei" w:hAnsi="Microsoft JhengHei" w:cs="Arial"/>
          <w:b/>
          <w:color w:val="70AD47" w:themeColor="accent6"/>
          <w:sz w:val="24"/>
          <w:szCs w:val="24"/>
        </w:rPr>
      </w:pPr>
    </w:p>
    <w:p w14:paraId="39946218" w14:textId="0C83F988" w:rsidR="00915279" w:rsidRDefault="00915279" w:rsidP="0017701C">
      <w:pPr>
        <w:pStyle w:val="Sinespaciado"/>
        <w:jc w:val="both"/>
        <w:rPr>
          <w:rFonts w:ascii="Microsoft JhengHei" w:eastAsia="Microsoft JhengHei" w:hAnsi="Microsoft JhengHei" w:cs="Arial"/>
          <w:b/>
          <w:color w:val="70AD47" w:themeColor="accent6"/>
          <w:sz w:val="24"/>
          <w:szCs w:val="24"/>
        </w:rPr>
      </w:pPr>
    </w:p>
    <w:p w14:paraId="3E087C78" w14:textId="77777777" w:rsidR="00915279" w:rsidRDefault="00915279" w:rsidP="0017701C">
      <w:pPr>
        <w:pStyle w:val="Sinespaciado"/>
        <w:jc w:val="both"/>
        <w:rPr>
          <w:rFonts w:ascii="Microsoft JhengHei" w:eastAsia="Microsoft JhengHei" w:hAnsi="Microsoft JhengHei" w:cs="Arial"/>
          <w:b/>
          <w:color w:val="70AD47" w:themeColor="accent6"/>
          <w:sz w:val="24"/>
          <w:szCs w:val="24"/>
        </w:rPr>
      </w:pPr>
    </w:p>
    <w:p w14:paraId="7D21FB18" w14:textId="1BAAC78D" w:rsidR="00915279" w:rsidRDefault="00915279" w:rsidP="0017701C">
      <w:pPr>
        <w:pStyle w:val="Sinespaciado"/>
        <w:jc w:val="both"/>
        <w:rPr>
          <w:rFonts w:ascii="Microsoft JhengHei" w:eastAsia="Microsoft JhengHei" w:hAnsi="Microsoft JhengHei" w:cs="Arial"/>
          <w:b/>
          <w:color w:val="70AD47" w:themeColor="accent6"/>
          <w:sz w:val="24"/>
          <w:szCs w:val="24"/>
        </w:rPr>
      </w:pPr>
    </w:p>
    <w:tbl>
      <w:tblPr>
        <w:tblStyle w:val="Tablaconcuadrcula4-nfasis5"/>
        <w:tblW w:w="0" w:type="auto"/>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Look w:val="04A0" w:firstRow="1" w:lastRow="0" w:firstColumn="1" w:lastColumn="0" w:noHBand="0" w:noVBand="1"/>
      </w:tblPr>
      <w:tblGrid>
        <w:gridCol w:w="2405"/>
        <w:gridCol w:w="1559"/>
        <w:gridCol w:w="1474"/>
        <w:gridCol w:w="1645"/>
        <w:gridCol w:w="1385"/>
      </w:tblGrid>
      <w:tr w:rsidR="00915279" w14:paraId="54F20E21" w14:textId="77777777" w:rsidTr="00915279">
        <w:trPr>
          <w:cnfStyle w:val="100000000000" w:firstRow="1" w:lastRow="0" w:firstColumn="0" w:lastColumn="0" w:oddVBand="0" w:evenVBand="0" w:oddHBand="0" w:evenHBand="0"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8468" w:type="dxa"/>
            <w:gridSpan w:val="5"/>
            <w:tcBorders>
              <w:top w:val="none" w:sz="0" w:space="0" w:color="auto"/>
              <w:left w:val="none" w:sz="0" w:space="0" w:color="auto"/>
              <w:bottom w:val="none" w:sz="0" w:space="0" w:color="auto"/>
              <w:right w:val="none" w:sz="0" w:space="0" w:color="auto"/>
            </w:tcBorders>
            <w:shd w:val="clear" w:color="auto" w:fill="CCCC00"/>
            <w:vAlign w:val="center"/>
          </w:tcPr>
          <w:p w14:paraId="72EEF9CC" w14:textId="2A663751" w:rsidR="00915279" w:rsidRPr="00915279" w:rsidRDefault="00915279" w:rsidP="00601299">
            <w:pPr>
              <w:jc w:val="center"/>
              <w:rPr>
                <w:rFonts w:ascii="Century Gothic" w:eastAsia="Microsoft JhengHei" w:hAnsi="Century Gothic" w:cs="Arial"/>
                <w:sz w:val="24"/>
                <w:szCs w:val="24"/>
              </w:rPr>
            </w:pPr>
            <w:r w:rsidRPr="00915279">
              <w:rPr>
                <w:rFonts w:ascii="Century Gothic" w:eastAsia="Microsoft JhengHei" w:hAnsi="Century Gothic" w:cs="Arial"/>
                <w:color w:val="auto"/>
                <w:sz w:val="24"/>
                <w:szCs w:val="24"/>
              </w:rPr>
              <w:t>TABLA DE METAS E INDICADORES</w:t>
            </w:r>
          </w:p>
        </w:tc>
      </w:tr>
      <w:tr w:rsidR="00915279" w14:paraId="6437EF8D" w14:textId="77777777" w:rsidTr="009152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shd w:val="clear" w:color="auto" w:fill="808080" w:themeFill="background1" w:themeFillShade="80"/>
            <w:vAlign w:val="center"/>
          </w:tcPr>
          <w:p w14:paraId="6E03A1E5" w14:textId="77777777" w:rsidR="00915279" w:rsidRPr="00915279" w:rsidRDefault="00915279" w:rsidP="00601299">
            <w:pPr>
              <w:jc w:val="center"/>
              <w:rPr>
                <w:rFonts w:ascii="Microsoft JhengHei" w:eastAsia="Microsoft JhengHei" w:hAnsi="Microsoft JhengHei" w:cs="Arial"/>
                <w:color w:val="FFFFFF" w:themeColor="background1"/>
              </w:rPr>
            </w:pPr>
            <w:r w:rsidRPr="00915279">
              <w:rPr>
                <w:rFonts w:ascii="Microsoft JhengHei" w:eastAsia="Microsoft JhengHei" w:hAnsi="Microsoft JhengHei" w:cs="Arial"/>
                <w:color w:val="FFFFFF" w:themeColor="background1"/>
              </w:rPr>
              <w:t>NOMBRE DEL INDICADOR</w:t>
            </w:r>
          </w:p>
        </w:tc>
        <w:tc>
          <w:tcPr>
            <w:tcW w:w="1559" w:type="dxa"/>
            <w:shd w:val="clear" w:color="auto" w:fill="808080" w:themeFill="background1" w:themeFillShade="80"/>
            <w:vAlign w:val="center"/>
          </w:tcPr>
          <w:p w14:paraId="1C66C4F5" w14:textId="77777777" w:rsidR="00915279" w:rsidRPr="00915279" w:rsidRDefault="00915279" w:rsidP="00601299">
            <w:pPr>
              <w:jc w:val="center"/>
              <w:cnfStyle w:val="000000100000" w:firstRow="0" w:lastRow="0" w:firstColumn="0" w:lastColumn="0" w:oddVBand="0" w:evenVBand="0" w:oddHBand="1" w:evenHBand="0" w:firstRowFirstColumn="0" w:firstRowLastColumn="0" w:lastRowFirstColumn="0" w:lastRowLastColumn="0"/>
              <w:rPr>
                <w:rFonts w:ascii="Microsoft JhengHei" w:eastAsia="Microsoft JhengHei" w:hAnsi="Microsoft JhengHei" w:cs="Arial"/>
                <w:b/>
                <w:bCs/>
                <w:color w:val="FFFFFF" w:themeColor="background1"/>
              </w:rPr>
            </w:pPr>
            <w:r w:rsidRPr="00915279">
              <w:rPr>
                <w:rFonts w:ascii="Microsoft JhengHei" w:eastAsia="Microsoft JhengHei" w:hAnsi="Microsoft JhengHei" w:cs="Arial"/>
                <w:b/>
                <w:bCs/>
                <w:color w:val="FFFFFF" w:themeColor="background1"/>
              </w:rPr>
              <w:t>UNIDAD DE MEDIDA</w:t>
            </w:r>
          </w:p>
        </w:tc>
        <w:tc>
          <w:tcPr>
            <w:tcW w:w="1474" w:type="dxa"/>
            <w:shd w:val="clear" w:color="auto" w:fill="808080" w:themeFill="background1" w:themeFillShade="80"/>
            <w:vAlign w:val="center"/>
          </w:tcPr>
          <w:p w14:paraId="2D9E9ABC" w14:textId="77777777" w:rsidR="00915279" w:rsidRPr="00915279" w:rsidRDefault="00915279" w:rsidP="00601299">
            <w:pPr>
              <w:jc w:val="center"/>
              <w:cnfStyle w:val="000000100000" w:firstRow="0" w:lastRow="0" w:firstColumn="0" w:lastColumn="0" w:oddVBand="0" w:evenVBand="0" w:oddHBand="1" w:evenHBand="0" w:firstRowFirstColumn="0" w:firstRowLastColumn="0" w:lastRowFirstColumn="0" w:lastRowLastColumn="0"/>
              <w:rPr>
                <w:rFonts w:ascii="Microsoft JhengHei" w:eastAsia="Microsoft JhengHei" w:hAnsi="Microsoft JhengHei" w:cs="Arial"/>
                <w:b/>
                <w:bCs/>
                <w:color w:val="FFFFFF" w:themeColor="background1"/>
              </w:rPr>
            </w:pPr>
            <w:r w:rsidRPr="00915279">
              <w:rPr>
                <w:rFonts w:ascii="Microsoft JhengHei" w:eastAsia="Microsoft JhengHei" w:hAnsi="Microsoft JhengHei" w:cs="Arial"/>
                <w:b/>
                <w:bCs/>
                <w:color w:val="FFFFFF" w:themeColor="background1"/>
              </w:rPr>
              <w:t>FUENTE</w:t>
            </w:r>
          </w:p>
        </w:tc>
        <w:tc>
          <w:tcPr>
            <w:tcW w:w="1645" w:type="dxa"/>
            <w:shd w:val="clear" w:color="auto" w:fill="808080" w:themeFill="background1" w:themeFillShade="80"/>
            <w:vAlign w:val="center"/>
          </w:tcPr>
          <w:p w14:paraId="38A2ECD3" w14:textId="77777777" w:rsidR="00915279" w:rsidRPr="00915279" w:rsidRDefault="00915279" w:rsidP="00601299">
            <w:pPr>
              <w:jc w:val="center"/>
              <w:cnfStyle w:val="000000100000" w:firstRow="0" w:lastRow="0" w:firstColumn="0" w:lastColumn="0" w:oddVBand="0" w:evenVBand="0" w:oddHBand="1" w:evenHBand="0" w:firstRowFirstColumn="0" w:firstRowLastColumn="0" w:lastRowFirstColumn="0" w:lastRowLastColumn="0"/>
              <w:rPr>
                <w:rFonts w:ascii="Microsoft JhengHei" w:eastAsia="Microsoft JhengHei" w:hAnsi="Microsoft JhengHei" w:cs="Arial"/>
                <w:b/>
                <w:bCs/>
                <w:color w:val="FFFFFF" w:themeColor="background1"/>
              </w:rPr>
            </w:pPr>
            <w:r w:rsidRPr="00915279">
              <w:rPr>
                <w:rFonts w:ascii="Microsoft JhengHei" w:eastAsia="Microsoft JhengHei" w:hAnsi="Microsoft JhengHei" w:cs="Arial"/>
                <w:b/>
                <w:bCs/>
                <w:color w:val="FFFFFF" w:themeColor="background1"/>
              </w:rPr>
              <w:t xml:space="preserve">LINEA BASE </w:t>
            </w:r>
          </w:p>
          <w:p w14:paraId="5D641BEA" w14:textId="77777777" w:rsidR="00915279" w:rsidRPr="00915279" w:rsidRDefault="00915279" w:rsidP="00601299">
            <w:pPr>
              <w:jc w:val="center"/>
              <w:cnfStyle w:val="000000100000" w:firstRow="0" w:lastRow="0" w:firstColumn="0" w:lastColumn="0" w:oddVBand="0" w:evenVBand="0" w:oddHBand="1" w:evenHBand="0" w:firstRowFirstColumn="0" w:firstRowLastColumn="0" w:lastRowFirstColumn="0" w:lastRowLastColumn="0"/>
              <w:rPr>
                <w:rFonts w:ascii="Microsoft JhengHei" w:eastAsia="Microsoft JhengHei" w:hAnsi="Microsoft JhengHei" w:cs="Arial"/>
                <w:b/>
                <w:bCs/>
                <w:color w:val="FFFFFF" w:themeColor="background1"/>
              </w:rPr>
            </w:pPr>
            <w:r w:rsidRPr="00915279">
              <w:rPr>
                <w:rFonts w:ascii="Microsoft JhengHei" w:eastAsia="Microsoft JhengHei" w:hAnsi="Microsoft JhengHei" w:cs="Arial"/>
                <w:b/>
                <w:bCs/>
                <w:color w:val="FFFFFF" w:themeColor="background1"/>
              </w:rPr>
              <w:t>2018-2021</w:t>
            </w:r>
          </w:p>
        </w:tc>
        <w:tc>
          <w:tcPr>
            <w:tcW w:w="1385" w:type="dxa"/>
            <w:shd w:val="clear" w:color="auto" w:fill="808080" w:themeFill="background1" w:themeFillShade="80"/>
            <w:vAlign w:val="center"/>
          </w:tcPr>
          <w:p w14:paraId="648FC1DD" w14:textId="77777777" w:rsidR="00915279" w:rsidRPr="00915279" w:rsidRDefault="00915279" w:rsidP="00601299">
            <w:pPr>
              <w:jc w:val="center"/>
              <w:cnfStyle w:val="000000100000" w:firstRow="0" w:lastRow="0" w:firstColumn="0" w:lastColumn="0" w:oddVBand="0" w:evenVBand="0" w:oddHBand="1" w:evenHBand="0" w:firstRowFirstColumn="0" w:firstRowLastColumn="0" w:lastRowFirstColumn="0" w:lastRowLastColumn="0"/>
              <w:rPr>
                <w:rFonts w:ascii="Microsoft JhengHei" w:eastAsia="Microsoft JhengHei" w:hAnsi="Microsoft JhengHei" w:cs="Arial"/>
                <w:b/>
                <w:bCs/>
                <w:color w:val="FFFFFF" w:themeColor="background1"/>
              </w:rPr>
            </w:pPr>
            <w:r w:rsidRPr="00915279">
              <w:rPr>
                <w:rFonts w:ascii="Microsoft JhengHei" w:eastAsia="Microsoft JhengHei" w:hAnsi="Microsoft JhengHei" w:cs="Arial"/>
                <w:b/>
                <w:bCs/>
                <w:color w:val="FFFFFF" w:themeColor="background1"/>
              </w:rPr>
              <w:t>META</w:t>
            </w:r>
          </w:p>
          <w:p w14:paraId="7A0D1DAA" w14:textId="77777777" w:rsidR="00915279" w:rsidRPr="00915279" w:rsidRDefault="00915279" w:rsidP="00601299">
            <w:pPr>
              <w:jc w:val="center"/>
              <w:cnfStyle w:val="000000100000" w:firstRow="0" w:lastRow="0" w:firstColumn="0" w:lastColumn="0" w:oddVBand="0" w:evenVBand="0" w:oddHBand="1" w:evenHBand="0" w:firstRowFirstColumn="0" w:firstRowLastColumn="0" w:lastRowFirstColumn="0" w:lastRowLastColumn="0"/>
              <w:rPr>
                <w:rFonts w:ascii="Microsoft JhengHei" w:eastAsia="Microsoft JhengHei" w:hAnsi="Microsoft JhengHei" w:cs="Arial"/>
                <w:b/>
                <w:bCs/>
                <w:color w:val="FFFFFF" w:themeColor="background1"/>
              </w:rPr>
            </w:pPr>
            <w:r w:rsidRPr="00915279">
              <w:rPr>
                <w:rFonts w:ascii="Microsoft JhengHei" w:eastAsia="Microsoft JhengHei" w:hAnsi="Microsoft JhengHei" w:cs="Arial"/>
                <w:b/>
                <w:bCs/>
                <w:color w:val="FFFFFF" w:themeColor="background1"/>
              </w:rPr>
              <w:t>2021-2024</w:t>
            </w:r>
          </w:p>
        </w:tc>
      </w:tr>
      <w:tr w:rsidR="00915279" w14:paraId="0382CA45" w14:textId="77777777" w:rsidTr="00915279">
        <w:trPr>
          <w:trHeight w:val="1390"/>
        </w:trPr>
        <w:tc>
          <w:tcPr>
            <w:cnfStyle w:val="001000000000" w:firstRow="0" w:lastRow="0" w:firstColumn="1" w:lastColumn="0" w:oddVBand="0" w:evenVBand="0" w:oddHBand="0" w:evenHBand="0" w:firstRowFirstColumn="0" w:firstRowLastColumn="0" w:lastRowFirstColumn="0" w:lastRowLastColumn="0"/>
            <w:tcW w:w="2405" w:type="dxa"/>
            <w:shd w:val="clear" w:color="auto" w:fill="AEAAAA" w:themeFill="background2" w:themeFillShade="BF"/>
            <w:vAlign w:val="center"/>
          </w:tcPr>
          <w:p w14:paraId="50EDEA89" w14:textId="77777777" w:rsidR="00915279" w:rsidRPr="00915279" w:rsidRDefault="00915279" w:rsidP="00601299">
            <w:pPr>
              <w:jc w:val="both"/>
              <w:rPr>
                <w:rFonts w:ascii="Microsoft JhengHei" w:eastAsia="Microsoft JhengHei" w:hAnsi="Microsoft JhengHei" w:cs="Arial"/>
              </w:rPr>
            </w:pPr>
            <w:r w:rsidRPr="00915279">
              <w:rPr>
                <w:rFonts w:ascii="Microsoft JhengHei" w:eastAsia="Microsoft JhengHei" w:hAnsi="Microsoft JhengHei" w:cs="Arial"/>
              </w:rPr>
              <w:t xml:space="preserve">Campañas de vacunación animal y esterilización </w:t>
            </w:r>
          </w:p>
        </w:tc>
        <w:tc>
          <w:tcPr>
            <w:tcW w:w="1559" w:type="dxa"/>
            <w:shd w:val="clear" w:color="auto" w:fill="AEAAAA" w:themeFill="background2" w:themeFillShade="BF"/>
            <w:vAlign w:val="center"/>
          </w:tcPr>
          <w:p w14:paraId="524B5C57" w14:textId="77777777" w:rsidR="00915279" w:rsidRPr="00915279" w:rsidRDefault="00915279" w:rsidP="00601299">
            <w:pPr>
              <w:jc w:val="both"/>
              <w:cnfStyle w:val="000000000000" w:firstRow="0" w:lastRow="0" w:firstColumn="0" w:lastColumn="0" w:oddVBand="0" w:evenVBand="0" w:oddHBand="0" w:evenHBand="0" w:firstRowFirstColumn="0" w:firstRowLastColumn="0" w:lastRowFirstColumn="0" w:lastRowLastColumn="0"/>
              <w:rPr>
                <w:rFonts w:ascii="Microsoft JhengHei" w:eastAsia="Microsoft JhengHei" w:hAnsi="Microsoft JhengHei" w:cs="Arial"/>
              </w:rPr>
            </w:pPr>
            <w:r w:rsidRPr="00915279">
              <w:rPr>
                <w:rFonts w:ascii="Microsoft JhengHei" w:eastAsia="Microsoft JhengHei" w:hAnsi="Microsoft JhengHei" w:cs="Arial"/>
              </w:rPr>
              <w:t xml:space="preserve">Pequeñas especies </w:t>
            </w:r>
          </w:p>
        </w:tc>
        <w:tc>
          <w:tcPr>
            <w:tcW w:w="1474" w:type="dxa"/>
            <w:shd w:val="clear" w:color="auto" w:fill="AEAAAA" w:themeFill="background2" w:themeFillShade="BF"/>
            <w:vAlign w:val="center"/>
          </w:tcPr>
          <w:p w14:paraId="302255E4" w14:textId="77777777" w:rsidR="00915279" w:rsidRPr="00915279" w:rsidRDefault="00915279" w:rsidP="00601299">
            <w:pPr>
              <w:jc w:val="both"/>
              <w:cnfStyle w:val="000000000000" w:firstRow="0" w:lastRow="0" w:firstColumn="0" w:lastColumn="0" w:oddVBand="0" w:evenVBand="0" w:oddHBand="0" w:evenHBand="0" w:firstRowFirstColumn="0" w:firstRowLastColumn="0" w:lastRowFirstColumn="0" w:lastRowLastColumn="0"/>
              <w:rPr>
                <w:rFonts w:ascii="Microsoft JhengHei" w:eastAsia="Microsoft JhengHei" w:hAnsi="Microsoft JhengHei" w:cs="Arial"/>
              </w:rPr>
            </w:pPr>
            <w:r w:rsidRPr="00915279">
              <w:rPr>
                <w:rFonts w:ascii="Microsoft JhengHei" w:eastAsia="Microsoft JhengHei" w:hAnsi="Microsoft JhengHei" w:cs="Arial"/>
              </w:rPr>
              <w:t xml:space="preserve">Bitácora de Salud Animal </w:t>
            </w:r>
          </w:p>
        </w:tc>
        <w:tc>
          <w:tcPr>
            <w:tcW w:w="1645" w:type="dxa"/>
            <w:shd w:val="clear" w:color="auto" w:fill="AEAAAA" w:themeFill="background2" w:themeFillShade="BF"/>
            <w:vAlign w:val="center"/>
          </w:tcPr>
          <w:p w14:paraId="3045CEF7" w14:textId="77777777" w:rsidR="00915279" w:rsidRPr="00915279" w:rsidRDefault="00915279" w:rsidP="00601299">
            <w:pPr>
              <w:jc w:val="center"/>
              <w:cnfStyle w:val="000000000000" w:firstRow="0" w:lastRow="0" w:firstColumn="0" w:lastColumn="0" w:oddVBand="0" w:evenVBand="0" w:oddHBand="0" w:evenHBand="0" w:firstRowFirstColumn="0" w:firstRowLastColumn="0" w:lastRowFirstColumn="0" w:lastRowLastColumn="0"/>
              <w:rPr>
                <w:rFonts w:ascii="Microsoft JhengHei" w:eastAsia="Microsoft JhengHei" w:hAnsi="Microsoft JhengHei" w:cs="Arial"/>
              </w:rPr>
            </w:pPr>
            <w:r w:rsidRPr="00915279">
              <w:rPr>
                <w:rFonts w:ascii="Microsoft JhengHei" w:eastAsia="Microsoft JhengHei" w:hAnsi="Microsoft JhengHei" w:cs="Arial"/>
              </w:rPr>
              <w:t>3</w:t>
            </w:r>
          </w:p>
        </w:tc>
        <w:tc>
          <w:tcPr>
            <w:tcW w:w="1385" w:type="dxa"/>
            <w:shd w:val="clear" w:color="auto" w:fill="AEAAAA" w:themeFill="background2" w:themeFillShade="BF"/>
            <w:vAlign w:val="center"/>
          </w:tcPr>
          <w:p w14:paraId="0121A9FC" w14:textId="77777777" w:rsidR="00915279" w:rsidRPr="00915279" w:rsidRDefault="00915279" w:rsidP="00601299">
            <w:pPr>
              <w:jc w:val="center"/>
              <w:cnfStyle w:val="000000000000" w:firstRow="0" w:lastRow="0" w:firstColumn="0" w:lastColumn="0" w:oddVBand="0" w:evenVBand="0" w:oddHBand="0" w:evenHBand="0" w:firstRowFirstColumn="0" w:firstRowLastColumn="0" w:lastRowFirstColumn="0" w:lastRowLastColumn="0"/>
              <w:rPr>
                <w:rFonts w:ascii="Microsoft JhengHei" w:eastAsia="Microsoft JhengHei" w:hAnsi="Microsoft JhengHei" w:cs="Arial"/>
              </w:rPr>
            </w:pPr>
            <w:r w:rsidRPr="00915279">
              <w:rPr>
                <w:rFonts w:ascii="Microsoft JhengHei" w:eastAsia="Microsoft JhengHei" w:hAnsi="Microsoft JhengHei" w:cs="Arial"/>
              </w:rPr>
              <w:t>9</w:t>
            </w:r>
          </w:p>
        </w:tc>
      </w:tr>
    </w:tbl>
    <w:p w14:paraId="01B61B35" w14:textId="77777777" w:rsidR="00915279" w:rsidRPr="00FC4D7D" w:rsidRDefault="00915279" w:rsidP="0017701C">
      <w:pPr>
        <w:pStyle w:val="Sinespaciado"/>
        <w:jc w:val="both"/>
        <w:rPr>
          <w:rFonts w:ascii="Microsoft JhengHei" w:eastAsia="Microsoft JhengHei" w:hAnsi="Microsoft JhengHei" w:cs="Arial"/>
          <w:b/>
          <w:color w:val="70AD47" w:themeColor="accent6"/>
          <w:sz w:val="24"/>
          <w:szCs w:val="24"/>
        </w:rPr>
      </w:pPr>
    </w:p>
    <w:sectPr w:rsidR="00915279" w:rsidRPr="00FC4D7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JhengHei">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Open Sans">
    <w:altName w:val="Segoe UI"/>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B1FE8"/>
    <w:multiLevelType w:val="hybridMultilevel"/>
    <w:tmpl w:val="017C63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D441D76"/>
    <w:multiLevelType w:val="hybridMultilevel"/>
    <w:tmpl w:val="C3A4DB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84C5716"/>
    <w:multiLevelType w:val="hybridMultilevel"/>
    <w:tmpl w:val="73FC15B0"/>
    <w:lvl w:ilvl="0" w:tplc="3B4071F8">
      <w:start w:val="1"/>
      <w:numFmt w:val="bullet"/>
      <w:lvlText w:val=""/>
      <w:lvlJc w:val="left"/>
      <w:pPr>
        <w:ind w:left="720" w:hanging="360"/>
      </w:pPr>
      <w:rPr>
        <w:rFonts w:ascii="Wingdings" w:hAnsi="Wingdings" w:hint="default"/>
        <w:color w:val="669900"/>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E4047B5"/>
    <w:multiLevelType w:val="hybridMultilevel"/>
    <w:tmpl w:val="7C44B7CC"/>
    <w:lvl w:ilvl="0" w:tplc="CAE89EEE">
      <w:start w:val="1"/>
      <w:numFmt w:val="bullet"/>
      <w:lvlText w:val=""/>
      <w:lvlJc w:val="left"/>
      <w:pPr>
        <w:ind w:left="720" w:hanging="360"/>
      </w:pPr>
      <w:rPr>
        <w:rFonts w:ascii="Wingdings" w:hAnsi="Wingdings" w:hint="default"/>
        <w:color w:val="CCCC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3E47F05"/>
    <w:multiLevelType w:val="hybridMultilevel"/>
    <w:tmpl w:val="8D8819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61328A4"/>
    <w:multiLevelType w:val="hybridMultilevel"/>
    <w:tmpl w:val="9D7063B4"/>
    <w:lvl w:ilvl="0" w:tplc="3B4071F8">
      <w:start w:val="1"/>
      <w:numFmt w:val="bullet"/>
      <w:lvlText w:val=""/>
      <w:lvlJc w:val="left"/>
      <w:pPr>
        <w:ind w:left="720" w:hanging="360"/>
      </w:pPr>
      <w:rPr>
        <w:rFonts w:ascii="Wingdings" w:hAnsi="Wingdings" w:hint="default"/>
        <w:color w:val="669900"/>
      </w:rPr>
    </w:lvl>
    <w:lvl w:ilvl="1" w:tplc="3B4071F8">
      <w:start w:val="1"/>
      <w:numFmt w:val="bullet"/>
      <w:lvlText w:val=""/>
      <w:lvlJc w:val="left"/>
      <w:pPr>
        <w:ind w:left="1440" w:hanging="360"/>
      </w:pPr>
      <w:rPr>
        <w:rFonts w:ascii="Wingdings" w:hAnsi="Wingdings" w:hint="default"/>
        <w:color w:val="669900"/>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9CA40D9"/>
    <w:multiLevelType w:val="hybridMultilevel"/>
    <w:tmpl w:val="1C122D88"/>
    <w:lvl w:ilvl="0" w:tplc="3B4071F8">
      <w:start w:val="1"/>
      <w:numFmt w:val="bullet"/>
      <w:lvlText w:val=""/>
      <w:lvlJc w:val="left"/>
      <w:pPr>
        <w:ind w:left="720" w:hanging="360"/>
      </w:pPr>
      <w:rPr>
        <w:rFonts w:ascii="Wingdings" w:hAnsi="Wingdings" w:hint="default"/>
        <w:color w:val="6699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F8411F1"/>
    <w:multiLevelType w:val="hybridMultilevel"/>
    <w:tmpl w:val="F23809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EC963F4"/>
    <w:multiLevelType w:val="hybridMultilevel"/>
    <w:tmpl w:val="A4CA72FE"/>
    <w:lvl w:ilvl="0" w:tplc="CAE89EEE">
      <w:start w:val="1"/>
      <w:numFmt w:val="bullet"/>
      <w:lvlText w:val=""/>
      <w:lvlJc w:val="left"/>
      <w:pPr>
        <w:ind w:left="720" w:hanging="360"/>
      </w:pPr>
      <w:rPr>
        <w:rFonts w:ascii="Wingdings" w:hAnsi="Wingdings" w:hint="default"/>
        <w:color w:val="CCCC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0246430"/>
    <w:multiLevelType w:val="hybridMultilevel"/>
    <w:tmpl w:val="329E6102"/>
    <w:lvl w:ilvl="0" w:tplc="4ABC8F90">
      <w:start w:val="1"/>
      <w:numFmt w:val="bullet"/>
      <w:lvlText w:val=""/>
      <w:lvlJc w:val="left"/>
      <w:pPr>
        <w:ind w:left="720" w:hanging="360"/>
      </w:pPr>
      <w:rPr>
        <w:rFonts w:ascii="Symbol" w:hAnsi="Symbol" w:hint="default"/>
        <w:b/>
        <w:i w:val="0"/>
        <w:color w:val="16BCBC"/>
        <w:sz w:val="24"/>
      </w:rPr>
    </w:lvl>
    <w:lvl w:ilvl="1" w:tplc="F06E2D4A">
      <w:numFmt w:val="bullet"/>
      <w:lvlText w:val="•"/>
      <w:lvlJc w:val="left"/>
      <w:pPr>
        <w:ind w:left="1440" w:hanging="360"/>
      </w:pPr>
      <w:rPr>
        <w:rFonts w:ascii="Microsoft JhengHei" w:eastAsia="Microsoft JhengHei" w:hAnsi="Microsoft JhengHei" w:cs="Arial" w:hint="eastAsia"/>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14A02F6"/>
    <w:multiLevelType w:val="hybridMultilevel"/>
    <w:tmpl w:val="6B60D872"/>
    <w:lvl w:ilvl="0" w:tplc="4ABC8F90">
      <w:start w:val="1"/>
      <w:numFmt w:val="bullet"/>
      <w:lvlText w:val=""/>
      <w:lvlJc w:val="left"/>
      <w:pPr>
        <w:ind w:left="720" w:hanging="360"/>
      </w:pPr>
      <w:rPr>
        <w:rFonts w:ascii="Symbol" w:hAnsi="Symbol" w:hint="default"/>
        <w:b/>
        <w:i w:val="0"/>
        <w:color w:val="16BCBC"/>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7"/>
  </w:num>
  <w:num w:numId="4">
    <w:abstractNumId w:val="3"/>
  </w:num>
  <w:num w:numId="5">
    <w:abstractNumId w:val="9"/>
  </w:num>
  <w:num w:numId="6">
    <w:abstractNumId w:val="2"/>
  </w:num>
  <w:num w:numId="7">
    <w:abstractNumId w:val="5"/>
  </w:num>
  <w:num w:numId="8">
    <w:abstractNumId w:val="0"/>
  </w:num>
  <w:num w:numId="9">
    <w:abstractNumId w:val="8"/>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BBC"/>
    <w:rsid w:val="00005925"/>
    <w:rsid w:val="0002207C"/>
    <w:rsid w:val="000444B1"/>
    <w:rsid w:val="00072253"/>
    <w:rsid w:val="000A1D19"/>
    <w:rsid w:val="000A39A1"/>
    <w:rsid w:val="000C6E35"/>
    <w:rsid w:val="000D0F51"/>
    <w:rsid w:val="000D653D"/>
    <w:rsid w:val="00115D1A"/>
    <w:rsid w:val="00120706"/>
    <w:rsid w:val="0012530C"/>
    <w:rsid w:val="001401F6"/>
    <w:rsid w:val="00145E6B"/>
    <w:rsid w:val="0017701C"/>
    <w:rsid w:val="001F0DB4"/>
    <w:rsid w:val="001F4D3D"/>
    <w:rsid w:val="002011D5"/>
    <w:rsid w:val="00224B36"/>
    <w:rsid w:val="00234ED6"/>
    <w:rsid w:val="002674DD"/>
    <w:rsid w:val="00282964"/>
    <w:rsid w:val="002A6E86"/>
    <w:rsid w:val="002C6440"/>
    <w:rsid w:val="002E686F"/>
    <w:rsid w:val="003242A9"/>
    <w:rsid w:val="003328BB"/>
    <w:rsid w:val="003353FE"/>
    <w:rsid w:val="00336CE1"/>
    <w:rsid w:val="0034269F"/>
    <w:rsid w:val="00347488"/>
    <w:rsid w:val="00371FBA"/>
    <w:rsid w:val="003A2363"/>
    <w:rsid w:val="003C0B37"/>
    <w:rsid w:val="003D0295"/>
    <w:rsid w:val="003F5D1F"/>
    <w:rsid w:val="00405DE4"/>
    <w:rsid w:val="0041777B"/>
    <w:rsid w:val="004277AE"/>
    <w:rsid w:val="00477590"/>
    <w:rsid w:val="00496BD7"/>
    <w:rsid w:val="004B6B3B"/>
    <w:rsid w:val="004C0EAB"/>
    <w:rsid w:val="00512EC8"/>
    <w:rsid w:val="00526DDC"/>
    <w:rsid w:val="00543E4B"/>
    <w:rsid w:val="00564F20"/>
    <w:rsid w:val="005807D2"/>
    <w:rsid w:val="005A125B"/>
    <w:rsid w:val="005D7AFB"/>
    <w:rsid w:val="005E420B"/>
    <w:rsid w:val="00622EFA"/>
    <w:rsid w:val="0064701D"/>
    <w:rsid w:val="00676F91"/>
    <w:rsid w:val="00685A84"/>
    <w:rsid w:val="00692526"/>
    <w:rsid w:val="006A6D39"/>
    <w:rsid w:val="006C02C8"/>
    <w:rsid w:val="006C0BCD"/>
    <w:rsid w:val="007237EA"/>
    <w:rsid w:val="00736AC7"/>
    <w:rsid w:val="007523CB"/>
    <w:rsid w:val="00762402"/>
    <w:rsid w:val="00781828"/>
    <w:rsid w:val="007847AD"/>
    <w:rsid w:val="007A5793"/>
    <w:rsid w:val="007A6016"/>
    <w:rsid w:val="007C4BFD"/>
    <w:rsid w:val="007C58D8"/>
    <w:rsid w:val="007E365B"/>
    <w:rsid w:val="007F7A3F"/>
    <w:rsid w:val="008010C2"/>
    <w:rsid w:val="00827D32"/>
    <w:rsid w:val="0085675B"/>
    <w:rsid w:val="00864C0F"/>
    <w:rsid w:val="008746E3"/>
    <w:rsid w:val="00880D0D"/>
    <w:rsid w:val="008854C5"/>
    <w:rsid w:val="008A0F67"/>
    <w:rsid w:val="008D49BD"/>
    <w:rsid w:val="00911068"/>
    <w:rsid w:val="00915279"/>
    <w:rsid w:val="00960C1C"/>
    <w:rsid w:val="009773CB"/>
    <w:rsid w:val="009C3A49"/>
    <w:rsid w:val="009E5DCB"/>
    <w:rsid w:val="009E60C0"/>
    <w:rsid w:val="009F7671"/>
    <w:rsid w:val="00A11DF1"/>
    <w:rsid w:val="00A4071C"/>
    <w:rsid w:val="00A51A1F"/>
    <w:rsid w:val="00A63FA7"/>
    <w:rsid w:val="00AA5DC5"/>
    <w:rsid w:val="00AC0719"/>
    <w:rsid w:val="00AE30E1"/>
    <w:rsid w:val="00AF306B"/>
    <w:rsid w:val="00B06CE3"/>
    <w:rsid w:val="00B21A75"/>
    <w:rsid w:val="00B30AA4"/>
    <w:rsid w:val="00B62E81"/>
    <w:rsid w:val="00BA2B6D"/>
    <w:rsid w:val="00BB4713"/>
    <w:rsid w:val="00BE06EE"/>
    <w:rsid w:val="00BE43EC"/>
    <w:rsid w:val="00C0327D"/>
    <w:rsid w:val="00C10D3F"/>
    <w:rsid w:val="00C20373"/>
    <w:rsid w:val="00C508DA"/>
    <w:rsid w:val="00C522F8"/>
    <w:rsid w:val="00C72680"/>
    <w:rsid w:val="00C753AF"/>
    <w:rsid w:val="00C82808"/>
    <w:rsid w:val="00CB4674"/>
    <w:rsid w:val="00CD26F4"/>
    <w:rsid w:val="00CD4475"/>
    <w:rsid w:val="00D211CA"/>
    <w:rsid w:val="00D41962"/>
    <w:rsid w:val="00D46CB8"/>
    <w:rsid w:val="00D5541D"/>
    <w:rsid w:val="00DB52F5"/>
    <w:rsid w:val="00DC53EA"/>
    <w:rsid w:val="00DC62AF"/>
    <w:rsid w:val="00DC777A"/>
    <w:rsid w:val="00DD0B89"/>
    <w:rsid w:val="00E07FAE"/>
    <w:rsid w:val="00E1255D"/>
    <w:rsid w:val="00E34B3C"/>
    <w:rsid w:val="00E52A33"/>
    <w:rsid w:val="00E563E9"/>
    <w:rsid w:val="00E5717B"/>
    <w:rsid w:val="00EC0BBC"/>
    <w:rsid w:val="00EC5EFC"/>
    <w:rsid w:val="00ED30C5"/>
    <w:rsid w:val="00EE083A"/>
    <w:rsid w:val="00EF56DC"/>
    <w:rsid w:val="00F52B81"/>
    <w:rsid w:val="00F54F21"/>
    <w:rsid w:val="00F60DE7"/>
    <w:rsid w:val="00F770C3"/>
    <w:rsid w:val="00FB2D18"/>
    <w:rsid w:val="00FC1118"/>
    <w:rsid w:val="00FC4D7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A2EF8"/>
  <w15:chartTrackingRefBased/>
  <w15:docId w15:val="{EE077D49-8321-4F75-BCBB-2B86659F7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2530C"/>
    <w:pPr>
      <w:ind w:left="720"/>
      <w:contextualSpacing/>
    </w:pPr>
  </w:style>
  <w:style w:type="table" w:styleId="Tablaconcuadrcula">
    <w:name w:val="Table Grid"/>
    <w:basedOn w:val="Tablanormal"/>
    <w:uiPriority w:val="59"/>
    <w:rsid w:val="008010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010C2"/>
    <w:pPr>
      <w:autoSpaceDE w:val="0"/>
      <w:autoSpaceDN w:val="0"/>
      <w:adjustRightInd w:val="0"/>
      <w:spacing w:after="0" w:line="240" w:lineRule="auto"/>
    </w:pPr>
    <w:rPr>
      <w:rFonts w:ascii="Calibri" w:hAnsi="Calibri" w:cs="Calibri"/>
      <w:color w:val="000000"/>
      <w:sz w:val="24"/>
      <w:szCs w:val="24"/>
      <w:lang w:val="en-US"/>
    </w:rPr>
  </w:style>
  <w:style w:type="paragraph" w:styleId="Sinespaciado">
    <w:name w:val="No Spacing"/>
    <w:link w:val="SinespaciadoCar"/>
    <w:uiPriority w:val="99"/>
    <w:qFormat/>
    <w:rsid w:val="0017701C"/>
    <w:pPr>
      <w:spacing w:after="0" w:line="240" w:lineRule="auto"/>
    </w:pPr>
  </w:style>
  <w:style w:type="character" w:customStyle="1" w:styleId="SinespaciadoCar">
    <w:name w:val="Sin espaciado Car"/>
    <w:basedOn w:val="Fuentedeprrafopredeter"/>
    <w:link w:val="Sinespaciado"/>
    <w:uiPriority w:val="99"/>
    <w:locked/>
    <w:rsid w:val="0017701C"/>
  </w:style>
  <w:style w:type="character" w:styleId="Textoennegrita">
    <w:name w:val="Strong"/>
    <w:basedOn w:val="Fuentedeprrafopredeter"/>
    <w:uiPriority w:val="22"/>
    <w:qFormat/>
    <w:rsid w:val="00915279"/>
    <w:rPr>
      <w:b/>
      <w:bCs/>
    </w:rPr>
  </w:style>
  <w:style w:type="table" w:styleId="Tablaconcuadrcula4-nfasis5">
    <w:name w:val="Grid Table 4 Accent 5"/>
    <w:basedOn w:val="Tablanormal"/>
    <w:uiPriority w:val="49"/>
    <w:rsid w:val="00915279"/>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0190429">
      <w:bodyDiv w:val="1"/>
      <w:marLeft w:val="0"/>
      <w:marRight w:val="0"/>
      <w:marTop w:val="0"/>
      <w:marBottom w:val="0"/>
      <w:divBdr>
        <w:top w:val="none" w:sz="0" w:space="0" w:color="auto"/>
        <w:left w:val="none" w:sz="0" w:space="0" w:color="auto"/>
        <w:bottom w:val="none" w:sz="0" w:space="0" w:color="auto"/>
        <w:right w:val="none" w:sz="0" w:space="0" w:color="auto"/>
      </w:divBdr>
    </w:div>
    <w:div w:id="1948124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12</Pages>
  <Words>1844</Words>
  <Characters>10147</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dc:creator>
  <cp:keywords/>
  <dc:description/>
  <cp:lastModifiedBy>Obras Publicas 1</cp:lastModifiedBy>
  <cp:revision>6</cp:revision>
  <dcterms:created xsi:type="dcterms:W3CDTF">2022-03-09T12:01:00Z</dcterms:created>
  <dcterms:modified xsi:type="dcterms:W3CDTF">2022-08-12T16:38:00Z</dcterms:modified>
</cp:coreProperties>
</file>