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404040" w:themeColor="text1" w:themeTint="BF"/>
  <w:body>
    <w:p w14:paraId="3EF20675" w14:textId="3BBC5BC9" w:rsidR="00676247" w:rsidRPr="000346E7" w:rsidRDefault="00AD7EF8" w:rsidP="000346E7">
      <w:pPr>
        <w:pBdr>
          <w:bottom w:val="single" w:sz="4" w:space="1" w:color="CCCC00"/>
        </w:pBdr>
        <w:spacing w:after="200" w:line="276" w:lineRule="auto"/>
        <w:jc w:val="center"/>
        <w:rPr>
          <w:rFonts w:asciiTheme="majorHAnsi" w:hAnsiTheme="majorHAnsi"/>
          <w:color w:val="FFFFFF" w:themeColor="background1"/>
          <w:sz w:val="40"/>
          <w:szCs w:val="40"/>
        </w:rPr>
      </w:pPr>
      <w:r w:rsidRPr="000346E7">
        <w:rPr>
          <w:rFonts w:asciiTheme="majorHAnsi" w:hAnsiTheme="majorHAnsi"/>
          <w:color w:val="FFFFFF" w:themeColor="background1"/>
          <w:sz w:val="40"/>
          <w:szCs w:val="40"/>
        </w:rPr>
        <w:t>EDUCACIÓN</w:t>
      </w:r>
    </w:p>
    <w:p w14:paraId="0ADC6A91" w14:textId="77777777" w:rsidR="005B28BD" w:rsidRPr="000346E7" w:rsidRDefault="005B28BD">
      <w:pPr>
        <w:rPr>
          <w:rFonts w:ascii="Arial" w:hAnsi="Arial" w:cs="Arial"/>
          <w:b/>
          <w:bCs/>
          <w:color w:val="FFFFFF" w:themeColor="background1"/>
          <w:sz w:val="24"/>
          <w:szCs w:val="24"/>
          <w:lang w:val="es-ES"/>
        </w:rPr>
      </w:pPr>
    </w:p>
    <w:p w14:paraId="53AC2AB5" w14:textId="77777777" w:rsidR="000346E7" w:rsidRDefault="000346E7" w:rsidP="000346E7">
      <w:pPr>
        <w:spacing w:after="200" w:line="276" w:lineRule="auto"/>
        <w:rPr>
          <w:rFonts w:ascii="Century Gothic" w:hAnsi="Century Gothic"/>
          <w:b/>
          <w:bCs/>
          <w:color w:val="FFFFFF" w:themeColor="background1"/>
          <w:sz w:val="24"/>
          <w:szCs w:val="24"/>
        </w:rPr>
      </w:pPr>
    </w:p>
    <w:p w14:paraId="1874451E" w14:textId="6087A66F" w:rsidR="00676247" w:rsidRPr="000346E7" w:rsidRDefault="000346E7" w:rsidP="000346E7">
      <w:pPr>
        <w:spacing w:after="200" w:line="276" w:lineRule="auto"/>
        <w:rPr>
          <w:rFonts w:ascii="Arial" w:hAnsi="Arial" w:cs="Arial"/>
          <w:b/>
          <w:bCs/>
          <w:color w:val="FFFFFF" w:themeColor="background1"/>
          <w:sz w:val="24"/>
          <w:szCs w:val="24"/>
          <w:lang w:val="es-ES"/>
        </w:rPr>
      </w:pPr>
      <w:r w:rsidRPr="000346E7">
        <w:rPr>
          <w:rFonts w:ascii="Century Gothic" w:hAnsi="Century Gothic"/>
          <w:b/>
          <w:bCs/>
          <w:color w:val="FFFFFF" w:themeColor="background1"/>
          <w:sz w:val="24"/>
          <w:szCs w:val="24"/>
        </w:rPr>
        <w:t>DIAGN</w:t>
      </w:r>
      <w:r>
        <w:rPr>
          <w:rFonts w:ascii="Century Gothic" w:hAnsi="Century Gothic"/>
          <w:b/>
          <w:bCs/>
          <w:color w:val="FFFFFF" w:themeColor="background1"/>
          <w:sz w:val="24"/>
          <w:szCs w:val="24"/>
        </w:rPr>
        <w:t>Ó</w:t>
      </w:r>
      <w:r w:rsidRPr="000346E7">
        <w:rPr>
          <w:rFonts w:ascii="Century Gothic" w:hAnsi="Century Gothic"/>
          <w:b/>
          <w:bCs/>
          <w:color w:val="FFFFFF" w:themeColor="background1"/>
          <w:sz w:val="24"/>
          <w:szCs w:val="24"/>
        </w:rPr>
        <w:t xml:space="preserve">STICO </w:t>
      </w:r>
    </w:p>
    <w:p w14:paraId="4C1D3E8A" w14:textId="3A65455C" w:rsidR="0023670B" w:rsidRPr="000346E7" w:rsidRDefault="00DA4304" w:rsidP="000346E7">
      <w:pPr>
        <w:spacing w:after="200" w:line="276" w:lineRule="auto"/>
        <w:jc w:val="both"/>
        <w:rPr>
          <w:rFonts w:ascii="Microsoft JhengHei UI Light" w:eastAsia="Microsoft JhengHei UI Light" w:hAnsi="Microsoft JhengHei UI Light" w:cs="Arial"/>
          <w:color w:val="FFFFFF" w:themeColor="background1"/>
          <w:sz w:val="24"/>
          <w:szCs w:val="24"/>
        </w:rPr>
      </w:pPr>
      <w:r w:rsidRPr="000346E7">
        <w:rPr>
          <w:rFonts w:ascii="Microsoft JhengHei UI Light" w:eastAsia="Microsoft JhengHei UI Light" w:hAnsi="Microsoft JhengHei UI Light" w:cs="Arial"/>
          <w:color w:val="FFFFFF" w:themeColor="background1"/>
          <w:sz w:val="24"/>
          <w:szCs w:val="24"/>
        </w:rPr>
        <w:t xml:space="preserve">Como lo establece el articulo 3° de la Constitución </w:t>
      </w:r>
      <w:r w:rsidR="0023670B" w:rsidRPr="000346E7">
        <w:rPr>
          <w:rFonts w:ascii="Microsoft JhengHei UI Light" w:eastAsia="Microsoft JhengHei UI Light" w:hAnsi="Microsoft JhengHei UI Light" w:cs="Arial"/>
          <w:color w:val="FFFFFF" w:themeColor="background1"/>
          <w:sz w:val="24"/>
          <w:szCs w:val="24"/>
        </w:rPr>
        <w:t>política</w:t>
      </w:r>
      <w:r w:rsidRPr="000346E7">
        <w:rPr>
          <w:rFonts w:ascii="Microsoft JhengHei UI Light" w:eastAsia="Microsoft JhengHei UI Light" w:hAnsi="Microsoft JhengHei UI Light" w:cs="Arial"/>
          <w:color w:val="FFFFFF" w:themeColor="background1"/>
          <w:sz w:val="24"/>
          <w:szCs w:val="24"/>
        </w:rPr>
        <w:t xml:space="preserve"> de los Estados Unidos Mexicanos todos y todas tenemos el derecho a recibir una educación de calidad, por lo que un buen gobierno debe interesarse por ser un facilitador de condi</w:t>
      </w:r>
      <w:r w:rsidR="0023670B" w:rsidRPr="000346E7">
        <w:rPr>
          <w:rFonts w:ascii="Microsoft JhengHei UI Light" w:eastAsia="Microsoft JhengHei UI Light" w:hAnsi="Microsoft JhengHei UI Light" w:cs="Arial"/>
          <w:color w:val="FFFFFF" w:themeColor="background1"/>
          <w:sz w:val="24"/>
          <w:szCs w:val="24"/>
        </w:rPr>
        <w:t>ci</w:t>
      </w:r>
      <w:r w:rsidRPr="000346E7">
        <w:rPr>
          <w:rFonts w:ascii="Microsoft JhengHei UI Light" w:eastAsia="Microsoft JhengHei UI Light" w:hAnsi="Microsoft JhengHei UI Light" w:cs="Arial"/>
          <w:color w:val="FFFFFF" w:themeColor="background1"/>
          <w:sz w:val="24"/>
          <w:szCs w:val="24"/>
        </w:rPr>
        <w:t xml:space="preserve">ones que permitan </w:t>
      </w:r>
      <w:r w:rsidR="0023670B" w:rsidRPr="000346E7">
        <w:rPr>
          <w:rFonts w:ascii="Microsoft JhengHei UI Light" w:eastAsia="Microsoft JhengHei UI Light" w:hAnsi="Microsoft JhengHei UI Light" w:cs="Arial"/>
          <w:color w:val="FFFFFF" w:themeColor="background1"/>
          <w:sz w:val="24"/>
          <w:szCs w:val="24"/>
        </w:rPr>
        <w:t>el libre y seguro acceso a una educación de primer nivel.</w:t>
      </w:r>
    </w:p>
    <w:p w14:paraId="184B7AF3" w14:textId="4777CE68" w:rsidR="000F0BC4" w:rsidRPr="000346E7" w:rsidRDefault="00DA4304" w:rsidP="000346E7">
      <w:pPr>
        <w:spacing w:after="200" w:line="276" w:lineRule="auto"/>
        <w:jc w:val="both"/>
        <w:rPr>
          <w:rFonts w:ascii="Microsoft JhengHei UI Light" w:eastAsia="Microsoft JhengHei UI Light" w:hAnsi="Microsoft JhengHei UI Light" w:cs="Arial"/>
          <w:color w:val="FFFFFF" w:themeColor="background1"/>
          <w:sz w:val="24"/>
          <w:szCs w:val="24"/>
        </w:rPr>
      </w:pPr>
      <w:r w:rsidRPr="000346E7">
        <w:rPr>
          <w:rFonts w:ascii="Microsoft JhengHei UI Light" w:eastAsia="Microsoft JhengHei UI Light" w:hAnsi="Microsoft JhengHei UI Light" w:cs="Arial"/>
          <w:color w:val="FFFFFF" w:themeColor="background1"/>
          <w:sz w:val="24"/>
          <w:szCs w:val="24"/>
        </w:rPr>
        <w:t xml:space="preserve"> </w:t>
      </w:r>
      <w:r w:rsidR="0023670B" w:rsidRPr="000346E7">
        <w:rPr>
          <w:rFonts w:ascii="Microsoft JhengHei UI Light" w:eastAsia="Microsoft JhengHei UI Light" w:hAnsi="Microsoft JhengHei UI Light" w:cs="Arial"/>
          <w:color w:val="FFFFFF" w:themeColor="background1"/>
          <w:sz w:val="24"/>
          <w:szCs w:val="24"/>
        </w:rPr>
        <w:t xml:space="preserve">La problemática salta a la vista, muchas personas actualmente no lograr terminar ni siquiera empezar una vida educativa, por diversos problemas que no terminaríamos de enumerar, </w:t>
      </w:r>
      <w:r w:rsidR="00477EEF" w:rsidRPr="000346E7">
        <w:rPr>
          <w:rFonts w:ascii="Microsoft JhengHei UI Light" w:eastAsia="Microsoft JhengHei UI Light" w:hAnsi="Microsoft JhengHei UI Light" w:cs="Arial"/>
          <w:color w:val="FFFFFF" w:themeColor="background1"/>
          <w:sz w:val="24"/>
          <w:szCs w:val="24"/>
        </w:rPr>
        <w:t>por lo tanto, es de vital importancia tomar acciones que vayan encaminadas a proveer a la población de diferentes herramientas que le permitan un excelente desarrollo educativo.</w:t>
      </w:r>
    </w:p>
    <w:p w14:paraId="5A3656DA" w14:textId="69347312" w:rsidR="00654D9D" w:rsidRPr="000346E7" w:rsidRDefault="00654D9D" w:rsidP="000346E7">
      <w:pPr>
        <w:spacing w:after="200" w:line="276" w:lineRule="auto"/>
        <w:jc w:val="both"/>
        <w:rPr>
          <w:rFonts w:ascii="Microsoft JhengHei UI Light" w:eastAsia="Microsoft JhengHei UI Light" w:hAnsi="Microsoft JhengHei UI Light" w:cs="Arial"/>
          <w:color w:val="FFFFFF" w:themeColor="background1"/>
          <w:sz w:val="24"/>
          <w:szCs w:val="24"/>
        </w:rPr>
      </w:pPr>
      <w:r w:rsidRPr="000346E7">
        <w:rPr>
          <w:rFonts w:ascii="Microsoft JhengHei UI Light" w:eastAsia="Microsoft JhengHei UI Light" w:hAnsi="Microsoft JhengHei UI Light" w:cs="Arial"/>
          <w:color w:val="FFFFFF" w:themeColor="background1"/>
          <w:sz w:val="24"/>
          <w:szCs w:val="24"/>
        </w:rPr>
        <w:t>Existen dentro del municipio dos bibliotecas, una ubicada en la cabecera municipal, la biblioteca “Carlos Ramírez Ladewing” y en la delegación de San Andrés Ixtlán la biblioteca “Juan Rulfo”, las cuales tiene muy pocos niveles de visitas, normalmente son guiadas, no hay programas municipales lúdicas ni de fomento a la lectura.</w:t>
      </w:r>
    </w:p>
    <w:p w14:paraId="73A7E237" w14:textId="5A489F29" w:rsidR="00477EEF" w:rsidRPr="000346E7" w:rsidRDefault="00477EEF" w:rsidP="000346E7">
      <w:pPr>
        <w:spacing w:after="200" w:line="276" w:lineRule="auto"/>
        <w:jc w:val="both"/>
        <w:rPr>
          <w:rFonts w:ascii="Microsoft JhengHei UI Light" w:eastAsia="Microsoft JhengHei UI Light" w:hAnsi="Microsoft JhengHei UI Light" w:cs="Arial"/>
          <w:color w:val="FFFFFF" w:themeColor="background1"/>
          <w:sz w:val="24"/>
          <w:szCs w:val="24"/>
        </w:rPr>
      </w:pPr>
      <w:r w:rsidRPr="000346E7">
        <w:rPr>
          <w:rFonts w:ascii="Microsoft JhengHei UI Light" w:eastAsia="Microsoft JhengHei UI Light" w:hAnsi="Microsoft JhengHei UI Light" w:cs="Arial"/>
          <w:color w:val="FFFFFF" w:themeColor="background1"/>
          <w:sz w:val="24"/>
          <w:szCs w:val="24"/>
        </w:rPr>
        <w:t>En el municipio de Gómez Farías se ha disminuido en gran parte muchas problemáticas en cuestión de educación, pero hay mucho por hacer, desde mejorar la infraestructura de centros educativos hasta implementar programas pedagógicos tanto de secretarias como particulares para tener diversidad de opciones.</w:t>
      </w:r>
    </w:p>
    <w:p w14:paraId="20BAF932" w14:textId="77777777" w:rsidR="00E316FD" w:rsidRPr="000346E7" w:rsidRDefault="00CC1B2D" w:rsidP="000346E7">
      <w:pPr>
        <w:spacing w:after="200" w:line="276" w:lineRule="auto"/>
        <w:jc w:val="both"/>
        <w:rPr>
          <w:rFonts w:ascii="Microsoft JhengHei UI Light" w:eastAsia="Microsoft JhengHei UI Light" w:hAnsi="Microsoft JhengHei UI Light" w:cs="Arial"/>
          <w:color w:val="FFFFFF" w:themeColor="background1"/>
          <w:sz w:val="24"/>
          <w:szCs w:val="24"/>
        </w:rPr>
      </w:pPr>
      <w:r w:rsidRPr="000346E7">
        <w:rPr>
          <w:rFonts w:ascii="Microsoft JhengHei UI Light" w:eastAsia="Microsoft JhengHei UI Light" w:hAnsi="Microsoft JhengHei UI Light" w:cs="Arial"/>
          <w:color w:val="FFFFFF" w:themeColor="background1"/>
          <w:sz w:val="24"/>
          <w:szCs w:val="24"/>
        </w:rPr>
        <w:t xml:space="preserve">Actualmente el porcentaje de alfabetismo en el municipio </w:t>
      </w:r>
      <w:r w:rsidR="00975C01" w:rsidRPr="000346E7">
        <w:rPr>
          <w:rFonts w:ascii="Microsoft JhengHei UI Light" w:eastAsia="Microsoft JhengHei UI Light" w:hAnsi="Microsoft JhengHei UI Light" w:cs="Arial"/>
          <w:color w:val="FFFFFF" w:themeColor="background1"/>
          <w:sz w:val="24"/>
          <w:szCs w:val="24"/>
        </w:rPr>
        <w:t>ha</w:t>
      </w:r>
      <w:r w:rsidRPr="000346E7">
        <w:rPr>
          <w:rFonts w:ascii="Microsoft JhengHei UI Light" w:eastAsia="Microsoft JhengHei UI Light" w:hAnsi="Microsoft JhengHei UI Light" w:cs="Arial"/>
          <w:color w:val="FFFFFF" w:themeColor="background1"/>
          <w:sz w:val="24"/>
          <w:szCs w:val="24"/>
        </w:rPr>
        <w:t xml:space="preserve"> aumentado, s</w:t>
      </w:r>
      <w:r w:rsidR="006126F3" w:rsidRPr="000346E7">
        <w:rPr>
          <w:rFonts w:ascii="Microsoft JhengHei UI Light" w:eastAsia="Microsoft JhengHei UI Light" w:hAnsi="Microsoft JhengHei UI Light" w:cs="Arial"/>
          <w:color w:val="FFFFFF" w:themeColor="background1"/>
          <w:sz w:val="24"/>
          <w:szCs w:val="24"/>
        </w:rPr>
        <w:t xml:space="preserve">egún el censo de población del INEGI realizado en el año 2020 </w:t>
      </w:r>
      <w:r w:rsidRPr="000346E7">
        <w:rPr>
          <w:rFonts w:ascii="Microsoft JhengHei UI Light" w:eastAsia="Microsoft JhengHei UI Light" w:hAnsi="Microsoft JhengHei UI Light" w:cs="Arial"/>
          <w:color w:val="FFFFFF" w:themeColor="background1"/>
          <w:sz w:val="24"/>
          <w:szCs w:val="24"/>
        </w:rPr>
        <w:t xml:space="preserve">estamos a un 90.3% de </w:t>
      </w:r>
      <w:r w:rsidRPr="000346E7">
        <w:rPr>
          <w:rFonts w:ascii="Microsoft JhengHei UI Light" w:eastAsia="Microsoft JhengHei UI Light" w:hAnsi="Microsoft JhengHei UI Light" w:cs="Arial"/>
          <w:color w:val="FFFFFF" w:themeColor="background1"/>
          <w:sz w:val="24"/>
          <w:szCs w:val="24"/>
        </w:rPr>
        <w:lastRenderedPageBreak/>
        <w:t xml:space="preserve">la población que </w:t>
      </w:r>
      <w:r w:rsidR="00986710" w:rsidRPr="000346E7">
        <w:rPr>
          <w:rFonts w:ascii="Microsoft JhengHei UI Light" w:eastAsia="Microsoft JhengHei UI Light" w:hAnsi="Microsoft JhengHei UI Light" w:cs="Arial"/>
          <w:color w:val="FFFFFF" w:themeColor="background1"/>
          <w:sz w:val="24"/>
          <w:szCs w:val="24"/>
        </w:rPr>
        <w:t>está alfabetizada o</w:t>
      </w:r>
      <w:r w:rsidRPr="000346E7">
        <w:rPr>
          <w:rFonts w:ascii="Microsoft JhengHei UI Light" w:eastAsia="Microsoft JhengHei UI Light" w:hAnsi="Microsoft JhengHei UI Light" w:cs="Arial"/>
          <w:color w:val="FFFFFF" w:themeColor="background1"/>
          <w:sz w:val="24"/>
          <w:szCs w:val="24"/>
        </w:rPr>
        <w:t xml:space="preserve"> en proceso de alfabetización de una población de 16 431 habitantes registrados en ese año. </w:t>
      </w:r>
    </w:p>
    <w:p w14:paraId="2F0ECD33" w14:textId="0AA2C061" w:rsidR="00477EEF" w:rsidRPr="000346E7" w:rsidRDefault="00975C01" w:rsidP="000346E7">
      <w:pPr>
        <w:spacing w:after="200" w:line="276" w:lineRule="auto"/>
        <w:jc w:val="both"/>
        <w:rPr>
          <w:rFonts w:ascii="Microsoft JhengHei UI Light" w:eastAsia="Microsoft JhengHei UI Light" w:hAnsi="Microsoft JhengHei UI Light" w:cs="Arial"/>
          <w:color w:val="FFFFFF" w:themeColor="background1"/>
          <w:sz w:val="24"/>
          <w:szCs w:val="24"/>
        </w:rPr>
      </w:pPr>
      <w:r w:rsidRPr="000346E7">
        <w:rPr>
          <w:rFonts w:ascii="Microsoft JhengHei UI Light" w:eastAsia="Microsoft JhengHei UI Light" w:hAnsi="Microsoft JhengHei UI Light" w:cs="Arial"/>
          <w:color w:val="FFFFFF" w:themeColor="background1"/>
          <w:sz w:val="24"/>
          <w:szCs w:val="24"/>
        </w:rPr>
        <w:t>Es muy notable el aumento de personas alfabetizadas desde el año 2000 que representaba un 85%, en el 2010 un 88.6% respecto al total de población en esos años.</w:t>
      </w:r>
      <w:r w:rsidR="00986710" w:rsidRPr="000346E7">
        <w:rPr>
          <w:rFonts w:ascii="Microsoft JhengHei UI Light" w:eastAsia="Microsoft JhengHei UI Light" w:hAnsi="Microsoft JhengHei UI Light" w:cs="Arial"/>
          <w:color w:val="FFFFFF" w:themeColor="background1"/>
          <w:sz w:val="24"/>
          <w:szCs w:val="24"/>
        </w:rPr>
        <w:t xml:space="preserve"> </w:t>
      </w:r>
    </w:p>
    <w:tbl>
      <w:tblPr>
        <w:tblStyle w:val="Tablaconcuadrcula4-nfasis2"/>
        <w:tblW w:w="9006"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4503"/>
        <w:gridCol w:w="4503"/>
      </w:tblGrid>
      <w:tr w:rsidR="000346E7" w:rsidRPr="000346E7" w14:paraId="30357CBC" w14:textId="77777777" w:rsidTr="000346E7">
        <w:trPr>
          <w:cnfStyle w:val="100000000000" w:firstRow="1" w:lastRow="0" w:firstColumn="0" w:lastColumn="0" w:oddVBand="0" w:evenVBand="0" w:oddHBand="0"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4503" w:type="dxa"/>
            <w:tcBorders>
              <w:top w:val="none" w:sz="0" w:space="0" w:color="auto"/>
              <w:left w:val="none" w:sz="0" w:space="0" w:color="auto"/>
              <w:bottom w:val="none" w:sz="0" w:space="0" w:color="auto"/>
              <w:right w:val="none" w:sz="0" w:space="0" w:color="auto"/>
            </w:tcBorders>
            <w:shd w:val="clear" w:color="auto" w:fill="808000"/>
          </w:tcPr>
          <w:p w14:paraId="373A5FC9" w14:textId="42282470" w:rsidR="00CE09EC" w:rsidRPr="000346E7" w:rsidRDefault="00CE09EC" w:rsidP="000346E7">
            <w:pPr>
              <w:spacing w:after="200" w:line="276" w:lineRule="auto"/>
              <w:jc w:val="center"/>
              <w:rPr>
                <w:rFonts w:ascii="Microsoft JhengHei UI Light" w:eastAsia="Microsoft JhengHei UI Light" w:hAnsi="Microsoft JhengHei UI Light" w:cs="Arial"/>
                <w:sz w:val="24"/>
                <w:szCs w:val="24"/>
              </w:rPr>
            </w:pPr>
            <w:r w:rsidRPr="000346E7">
              <w:rPr>
                <w:rFonts w:ascii="Microsoft JhengHei UI Light" w:eastAsia="Microsoft JhengHei UI Light" w:hAnsi="Microsoft JhengHei UI Light" w:cs="Arial"/>
                <w:sz w:val="24"/>
                <w:szCs w:val="24"/>
              </w:rPr>
              <w:t>Rango de Edad</w:t>
            </w:r>
          </w:p>
        </w:tc>
        <w:tc>
          <w:tcPr>
            <w:tcW w:w="4503" w:type="dxa"/>
            <w:tcBorders>
              <w:top w:val="none" w:sz="0" w:space="0" w:color="auto"/>
              <w:left w:val="none" w:sz="0" w:space="0" w:color="auto"/>
              <w:bottom w:val="none" w:sz="0" w:space="0" w:color="auto"/>
              <w:right w:val="none" w:sz="0" w:space="0" w:color="auto"/>
            </w:tcBorders>
            <w:shd w:val="clear" w:color="auto" w:fill="808000"/>
          </w:tcPr>
          <w:p w14:paraId="55797976" w14:textId="7B69C2EB" w:rsidR="00CE09EC" w:rsidRPr="000346E7" w:rsidRDefault="00CE09EC" w:rsidP="000346E7">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Microsoft JhengHei UI Light" w:eastAsia="Microsoft JhengHei UI Light" w:hAnsi="Microsoft JhengHei UI Light" w:cs="Arial"/>
                <w:sz w:val="24"/>
                <w:szCs w:val="24"/>
              </w:rPr>
            </w:pPr>
            <w:r w:rsidRPr="000346E7">
              <w:rPr>
                <w:rFonts w:ascii="Microsoft JhengHei UI Light" w:eastAsia="Microsoft JhengHei UI Light" w:hAnsi="Microsoft JhengHei UI Light" w:cs="Arial"/>
                <w:sz w:val="24"/>
                <w:szCs w:val="24"/>
              </w:rPr>
              <w:t>Porcentaje</w:t>
            </w:r>
          </w:p>
        </w:tc>
      </w:tr>
      <w:tr w:rsidR="000346E7" w:rsidRPr="000346E7" w14:paraId="7EBD057F" w14:textId="77777777" w:rsidTr="000346E7">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4503" w:type="dxa"/>
            <w:shd w:val="clear" w:color="auto" w:fill="595959" w:themeFill="text1" w:themeFillTint="A6"/>
          </w:tcPr>
          <w:p w14:paraId="0EFEFC1C" w14:textId="0F05FF7B" w:rsidR="00CE09EC" w:rsidRPr="000346E7" w:rsidRDefault="00CE09EC" w:rsidP="000346E7">
            <w:pPr>
              <w:spacing w:after="200" w:line="276" w:lineRule="auto"/>
              <w:jc w:val="center"/>
              <w:rPr>
                <w:rFonts w:ascii="Microsoft JhengHei UI Light" w:eastAsia="Microsoft JhengHei UI Light" w:hAnsi="Microsoft JhengHei UI Light" w:cs="Arial"/>
                <w:color w:val="FFFFFF" w:themeColor="background1"/>
                <w:sz w:val="24"/>
                <w:szCs w:val="24"/>
              </w:rPr>
            </w:pPr>
            <w:r w:rsidRPr="000346E7">
              <w:rPr>
                <w:rFonts w:ascii="Microsoft JhengHei UI Light" w:eastAsia="Microsoft JhengHei UI Light" w:hAnsi="Microsoft JhengHei UI Light" w:cs="Arial"/>
                <w:color w:val="FFFFFF" w:themeColor="background1"/>
                <w:sz w:val="24"/>
                <w:szCs w:val="24"/>
              </w:rPr>
              <w:t>3 a 5 años</w:t>
            </w:r>
          </w:p>
        </w:tc>
        <w:tc>
          <w:tcPr>
            <w:tcW w:w="4503" w:type="dxa"/>
            <w:shd w:val="clear" w:color="auto" w:fill="595959" w:themeFill="text1" w:themeFillTint="A6"/>
          </w:tcPr>
          <w:p w14:paraId="671A8068" w14:textId="70B090C6" w:rsidR="00CE09EC" w:rsidRPr="000346E7" w:rsidRDefault="00CE09EC" w:rsidP="000346E7">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Microsoft JhengHei UI Light" w:eastAsia="Microsoft JhengHei UI Light" w:hAnsi="Microsoft JhengHei UI Light" w:cs="Arial"/>
                <w:color w:val="FFFFFF" w:themeColor="background1"/>
                <w:sz w:val="24"/>
                <w:szCs w:val="24"/>
              </w:rPr>
            </w:pPr>
            <w:r w:rsidRPr="000346E7">
              <w:rPr>
                <w:rFonts w:ascii="Microsoft JhengHei UI Light" w:eastAsia="Microsoft JhengHei UI Light" w:hAnsi="Microsoft JhengHei UI Light" w:cs="Arial"/>
                <w:color w:val="FFFFFF" w:themeColor="background1"/>
                <w:sz w:val="24"/>
                <w:szCs w:val="24"/>
              </w:rPr>
              <w:t>57.4%</w:t>
            </w:r>
          </w:p>
        </w:tc>
      </w:tr>
      <w:tr w:rsidR="000346E7" w:rsidRPr="000346E7" w14:paraId="22305CA8" w14:textId="77777777" w:rsidTr="000346E7">
        <w:trPr>
          <w:trHeight w:val="511"/>
        </w:trPr>
        <w:tc>
          <w:tcPr>
            <w:cnfStyle w:val="001000000000" w:firstRow="0" w:lastRow="0" w:firstColumn="1" w:lastColumn="0" w:oddVBand="0" w:evenVBand="0" w:oddHBand="0" w:evenHBand="0" w:firstRowFirstColumn="0" w:firstRowLastColumn="0" w:lastRowFirstColumn="0" w:lastRowLastColumn="0"/>
            <w:tcW w:w="4503" w:type="dxa"/>
            <w:shd w:val="clear" w:color="auto" w:fill="7F7F7F" w:themeFill="text1" w:themeFillTint="80"/>
          </w:tcPr>
          <w:p w14:paraId="3488D2AC" w14:textId="01F88269" w:rsidR="00CE09EC" w:rsidRPr="000346E7" w:rsidRDefault="00CE09EC" w:rsidP="000346E7">
            <w:pPr>
              <w:spacing w:after="200" w:line="276" w:lineRule="auto"/>
              <w:jc w:val="center"/>
              <w:rPr>
                <w:rFonts w:ascii="Microsoft JhengHei UI Light" w:eastAsia="Microsoft JhengHei UI Light" w:hAnsi="Microsoft JhengHei UI Light" w:cs="Arial"/>
                <w:color w:val="FFFFFF" w:themeColor="background1"/>
                <w:sz w:val="24"/>
                <w:szCs w:val="24"/>
              </w:rPr>
            </w:pPr>
            <w:r w:rsidRPr="000346E7">
              <w:rPr>
                <w:rFonts w:ascii="Microsoft JhengHei UI Light" w:eastAsia="Microsoft JhengHei UI Light" w:hAnsi="Microsoft JhengHei UI Light" w:cs="Arial"/>
                <w:color w:val="FFFFFF" w:themeColor="background1"/>
                <w:sz w:val="24"/>
                <w:szCs w:val="24"/>
              </w:rPr>
              <w:t>6 a 11 años</w:t>
            </w:r>
          </w:p>
        </w:tc>
        <w:tc>
          <w:tcPr>
            <w:tcW w:w="4503" w:type="dxa"/>
            <w:shd w:val="clear" w:color="auto" w:fill="7F7F7F" w:themeFill="text1" w:themeFillTint="80"/>
          </w:tcPr>
          <w:p w14:paraId="0006DBF1" w14:textId="4369BA1D" w:rsidR="00CE09EC" w:rsidRPr="000346E7" w:rsidRDefault="00CE09EC" w:rsidP="000346E7">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icrosoft JhengHei UI Light" w:eastAsia="Microsoft JhengHei UI Light" w:hAnsi="Microsoft JhengHei UI Light" w:cs="Arial"/>
                <w:color w:val="FFFFFF" w:themeColor="background1"/>
                <w:sz w:val="24"/>
                <w:szCs w:val="24"/>
              </w:rPr>
            </w:pPr>
            <w:r w:rsidRPr="000346E7">
              <w:rPr>
                <w:rFonts w:ascii="Microsoft JhengHei UI Light" w:eastAsia="Microsoft JhengHei UI Light" w:hAnsi="Microsoft JhengHei UI Light" w:cs="Arial"/>
                <w:color w:val="FFFFFF" w:themeColor="background1"/>
                <w:sz w:val="24"/>
                <w:szCs w:val="24"/>
              </w:rPr>
              <w:t>95.8%</w:t>
            </w:r>
          </w:p>
        </w:tc>
      </w:tr>
      <w:tr w:rsidR="000346E7" w:rsidRPr="000346E7" w14:paraId="338AA313" w14:textId="77777777" w:rsidTr="000346E7">
        <w:trPr>
          <w:cnfStyle w:val="000000100000" w:firstRow="0" w:lastRow="0" w:firstColumn="0" w:lastColumn="0" w:oddVBand="0" w:evenVBand="0" w:oddHBand="1"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4503" w:type="dxa"/>
            <w:shd w:val="clear" w:color="auto" w:fill="595959" w:themeFill="text1" w:themeFillTint="A6"/>
          </w:tcPr>
          <w:p w14:paraId="345F6409" w14:textId="7599C7E3" w:rsidR="00CE09EC" w:rsidRPr="000346E7" w:rsidRDefault="00CE09EC" w:rsidP="000346E7">
            <w:pPr>
              <w:spacing w:after="200" w:line="276" w:lineRule="auto"/>
              <w:jc w:val="center"/>
              <w:rPr>
                <w:rFonts w:ascii="Microsoft JhengHei UI Light" w:eastAsia="Microsoft JhengHei UI Light" w:hAnsi="Microsoft JhengHei UI Light" w:cs="Arial"/>
                <w:color w:val="FFFFFF" w:themeColor="background1"/>
                <w:sz w:val="24"/>
                <w:szCs w:val="24"/>
              </w:rPr>
            </w:pPr>
            <w:r w:rsidRPr="000346E7">
              <w:rPr>
                <w:rFonts w:ascii="Microsoft JhengHei UI Light" w:eastAsia="Microsoft JhengHei UI Light" w:hAnsi="Microsoft JhengHei UI Light" w:cs="Arial"/>
                <w:color w:val="FFFFFF" w:themeColor="background1"/>
                <w:sz w:val="24"/>
                <w:szCs w:val="24"/>
              </w:rPr>
              <w:t>12 a 14 años</w:t>
            </w:r>
          </w:p>
        </w:tc>
        <w:tc>
          <w:tcPr>
            <w:tcW w:w="4503" w:type="dxa"/>
            <w:shd w:val="clear" w:color="auto" w:fill="595959" w:themeFill="text1" w:themeFillTint="A6"/>
          </w:tcPr>
          <w:p w14:paraId="4A8D8DED" w14:textId="28A3AFD6" w:rsidR="00CE09EC" w:rsidRPr="000346E7" w:rsidRDefault="00CE09EC" w:rsidP="000346E7">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Microsoft JhengHei UI Light" w:eastAsia="Microsoft JhengHei UI Light" w:hAnsi="Microsoft JhengHei UI Light" w:cs="Arial"/>
                <w:color w:val="FFFFFF" w:themeColor="background1"/>
                <w:sz w:val="24"/>
                <w:szCs w:val="24"/>
              </w:rPr>
            </w:pPr>
            <w:r w:rsidRPr="000346E7">
              <w:rPr>
                <w:rFonts w:ascii="Microsoft JhengHei UI Light" w:eastAsia="Microsoft JhengHei UI Light" w:hAnsi="Microsoft JhengHei UI Light" w:cs="Arial"/>
                <w:color w:val="FFFFFF" w:themeColor="background1"/>
                <w:sz w:val="24"/>
                <w:szCs w:val="24"/>
              </w:rPr>
              <w:t>89.9%</w:t>
            </w:r>
          </w:p>
        </w:tc>
      </w:tr>
      <w:tr w:rsidR="000346E7" w:rsidRPr="000346E7" w14:paraId="5BE86F22" w14:textId="77777777" w:rsidTr="000346E7">
        <w:trPr>
          <w:trHeight w:val="511"/>
        </w:trPr>
        <w:tc>
          <w:tcPr>
            <w:cnfStyle w:val="001000000000" w:firstRow="0" w:lastRow="0" w:firstColumn="1" w:lastColumn="0" w:oddVBand="0" w:evenVBand="0" w:oddHBand="0" w:evenHBand="0" w:firstRowFirstColumn="0" w:firstRowLastColumn="0" w:lastRowFirstColumn="0" w:lastRowLastColumn="0"/>
            <w:tcW w:w="4503" w:type="dxa"/>
            <w:shd w:val="clear" w:color="auto" w:fill="7F7F7F" w:themeFill="text1" w:themeFillTint="80"/>
          </w:tcPr>
          <w:p w14:paraId="689EF1E8" w14:textId="1F49F35D" w:rsidR="00CE09EC" w:rsidRPr="000346E7" w:rsidRDefault="00CE09EC" w:rsidP="000346E7">
            <w:pPr>
              <w:spacing w:after="200" w:line="276" w:lineRule="auto"/>
              <w:jc w:val="center"/>
              <w:rPr>
                <w:rFonts w:ascii="Microsoft JhengHei UI Light" w:eastAsia="Microsoft JhengHei UI Light" w:hAnsi="Microsoft JhengHei UI Light" w:cs="Arial"/>
                <w:color w:val="FFFFFF" w:themeColor="background1"/>
                <w:sz w:val="24"/>
                <w:szCs w:val="24"/>
              </w:rPr>
            </w:pPr>
            <w:r w:rsidRPr="000346E7">
              <w:rPr>
                <w:rFonts w:ascii="Microsoft JhengHei UI Light" w:eastAsia="Microsoft JhengHei UI Light" w:hAnsi="Microsoft JhengHei UI Light" w:cs="Arial"/>
                <w:color w:val="FFFFFF" w:themeColor="background1"/>
                <w:sz w:val="24"/>
                <w:szCs w:val="24"/>
              </w:rPr>
              <w:t>15 a 24 años</w:t>
            </w:r>
          </w:p>
        </w:tc>
        <w:tc>
          <w:tcPr>
            <w:tcW w:w="4503" w:type="dxa"/>
            <w:shd w:val="clear" w:color="auto" w:fill="7F7F7F" w:themeFill="text1" w:themeFillTint="80"/>
          </w:tcPr>
          <w:p w14:paraId="34B3419A" w14:textId="4FBF3FD8" w:rsidR="00CE09EC" w:rsidRPr="000346E7" w:rsidRDefault="00CE09EC" w:rsidP="000346E7">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icrosoft JhengHei UI Light" w:eastAsia="Microsoft JhengHei UI Light" w:hAnsi="Microsoft JhengHei UI Light" w:cs="Arial"/>
                <w:color w:val="FFFFFF" w:themeColor="background1"/>
                <w:sz w:val="24"/>
                <w:szCs w:val="24"/>
              </w:rPr>
            </w:pPr>
            <w:r w:rsidRPr="000346E7">
              <w:rPr>
                <w:rFonts w:ascii="Microsoft JhengHei UI Light" w:eastAsia="Microsoft JhengHei UI Light" w:hAnsi="Microsoft JhengHei UI Light" w:cs="Arial"/>
                <w:color w:val="FFFFFF" w:themeColor="background1"/>
                <w:sz w:val="24"/>
                <w:szCs w:val="24"/>
              </w:rPr>
              <w:t>41.2%</w:t>
            </w:r>
          </w:p>
        </w:tc>
      </w:tr>
    </w:tbl>
    <w:p w14:paraId="55F5771B" w14:textId="647F21A1" w:rsidR="00CE09EC" w:rsidRPr="000346E7" w:rsidRDefault="00CE09EC" w:rsidP="000346E7">
      <w:pPr>
        <w:spacing w:after="200" w:line="240" w:lineRule="auto"/>
        <w:jc w:val="both"/>
        <w:rPr>
          <w:rFonts w:ascii="Microsoft JhengHei UI Light" w:eastAsia="Microsoft JhengHei UI Light" w:hAnsi="Microsoft JhengHei UI Light" w:cs="Arial"/>
          <w:i/>
          <w:iCs/>
          <w:color w:val="FFFFFF" w:themeColor="background1"/>
          <w:sz w:val="20"/>
          <w:szCs w:val="20"/>
        </w:rPr>
      </w:pPr>
      <w:r w:rsidRPr="000346E7">
        <w:rPr>
          <w:rFonts w:ascii="Microsoft JhengHei UI Light" w:eastAsia="Microsoft JhengHei UI Light" w:hAnsi="Microsoft JhengHei UI Light" w:cs="Arial"/>
          <w:i/>
          <w:iCs/>
          <w:color w:val="FFFFFF" w:themeColor="background1"/>
          <w:sz w:val="20"/>
          <w:szCs w:val="20"/>
        </w:rPr>
        <w:t>Estado actual de personas que asisten a la escuela por rango de edad. Censo INEGI 2020</w:t>
      </w:r>
    </w:p>
    <w:p w14:paraId="21B2CD82" w14:textId="6382C5AC" w:rsidR="00E316FD" w:rsidRPr="000346E7" w:rsidRDefault="00E316FD" w:rsidP="000346E7">
      <w:pPr>
        <w:spacing w:after="200" w:line="276" w:lineRule="auto"/>
        <w:jc w:val="both"/>
        <w:rPr>
          <w:rFonts w:ascii="Microsoft JhengHei UI Light" w:eastAsia="Microsoft JhengHei UI Light" w:hAnsi="Microsoft JhengHei UI Light" w:cs="Arial"/>
          <w:color w:val="FFFFFF" w:themeColor="background1"/>
          <w:sz w:val="24"/>
          <w:szCs w:val="24"/>
        </w:rPr>
      </w:pPr>
    </w:p>
    <w:p w14:paraId="285DA291" w14:textId="4C12EC39" w:rsidR="00552380" w:rsidRPr="000346E7" w:rsidRDefault="00E316FD" w:rsidP="000346E7">
      <w:pPr>
        <w:spacing w:after="200" w:line="276" w:lineRule="auto"/>
        <w:jc w:val="both"/>
        <w:rPr>
          <w:rFonts w:ascii="Microsoft JhengHei UI Light" w:eastAsia="Microsoft JhengHei UI Light" w:hAnsi="Microsoft JhengHei UI Light" w:cs="Arial"/>
          <w:color w:val="FFFFFF" w:themeColor="background1"/>
          <w:sz w:val="24"/>
          <w:szCs w:val="24"/>
        </w:rPr>
      </w:pPr>
      <w:r w:rsidRPr="000346E7">
        <w:rPr>
          <w:rFonts w:ascii="Microsoft JhengHei UI Light" w:eastAsia="Microsoft JhengHei UI Light" w:hAnsi="Microsoft JhengHei UI Light" w:cs="Arial"/>
          <w:color w:val="FFFFFF" w:themeColor="background1"/>
          <w:sz w:val="24"/>
          <w:szCs w:val="24"/>
        </w:rPr>
        <w:t xml:space="preserve">Actualmente en Gómez Farías tenemos un total de </w:t>
      </w:r>
      <w:r w:rsidR="0090163D" w:rsidRPr="000346E7">
        <w:rPr>
          <w:rFonts w:ascii="Microsoft JhengHei UI Light" w:eastAsia="Microsoft JhengHei UI Light" w:hAnsi="Microsoft JhengHei UI Light" w:cs="Arial"/>
          <w:color w:val="FFFFFF" w:themeColor="background1"/>
          <w:sz w:val="24"/>
          <w:szCs w:val="24"/>
        </w:rPr>
        <w:t>3</w:t>
      </w:r>
      <w:r w:rsidR="00270807" w:rsidRPr="000346E7">
        <w:rPr>
          <w:rFonts w:ascii="Microsoft JhengHei UI Light" w:eastAsia="Microsoft JhengHei UI Light" w:hAnsi="Microsoft JhengHei UI Light" w:cs="Arial"/>
          <w:color w:val="FFFFFF" w:themeColor="background1"/>
          <w:sz w:val="24"/>
          <w:szCs w:val="24"/>
        </w:rPr>
        <w:t>4</w:t>
      </w:r>
      <w:r w:rsidR="0090163D" w:rsidRPr="000346E7">
        <w:rPr>
          <w:rFonts w:ascii="Microsoft JhengHei UI Light" w:eastAsia="Microsoft JhengHei UI Light" w:hAnsi="Microsoft JhengHei UI Light" w:cs="Arial"/>
          <w:color w:val="FFFFFF" w:themeColor="background1"/>
          <w:sz w:val="24"/>
          <w:szCs w:val="24"/>
        </w:rPr>
        <w:t xml:space="preserve"> instituciones educativas en los niveles de preescolar, primaria, secundaria y educación media superior.</w:t>
      </w:r>
      <w:r w:rsidR="00552380" w:rsidRPr="000346E7">
        <w:rPr>
          <w:rFonts w:ascii="Microsoft JhengHei UI Light" w:eastAsia="Microsoft JhengHei UI Light" w:hAnsi="Microsoft JhengHei UI Light" w:cs="Arial"/>
          <w:color w:val="FFFFFF" w:themeColor="background1"/>
          <w:sz w:val="24"/>
          <w:szCs w:val="24"/>
        </w:rPr>
        <w:t xml:space="preserve"> Las cuales están distribuidas en la cabecera municipal, delegaciones y agencias de la siguiente manera:</w:t>
      </w:r>
    </w:p>
    <w:tbl>
      <w:tblPr>
        <w:tblStyle w:val="Tablaconcuadrcula4-nfasis2"/>
        <w:tblW w:w="0" w:type="auto"/>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4414"/>
        <w:gridCol w:w="4414"/>
      </w:tblGrid>
      <w:tr w:rsidR="000346E7" w:rsidRPr="000346E7" w14:paraId="67750463" w14:textId="77777777" w:rsidTr="00D536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gridSpan w:val="2"/>
            <w:tcBorders>
              <w:top w:val="none" w:sz="0" w:space="0" w:color="auto"/>
              <w:left w:val="none" w:sz="0" w:space="0" w:color="auto"/>
              <w:bottom w:val="none" w:sz="0" w:space="0" w:color="auto"/>
              <w:right w:val="none" w:sz="0" w:space="0" w:color="auto"/>
            </w:tcBorders>
            <w:shd w:val="clear" w:color="auto" w:fill="808000"/>
            <w:vAlign w:val="center"/>
          </w:tcPr>
          <w:p w14:paraId="41940AF4" w14:textId="738DDD81" w:rsidR="00552380" w:rsidRPr="000346E7" w:rsidRDefault="00552380" w:rsidP="000346E7">
            <w:pPr>
              <w:spacing w:after="200" w:line="276" w:lineRule="auto"/>
              <w:jc w:val="center"/>
              <w:rPr>
                <w:rFonts w:ascii="Microsoft JhengHei UI Light" w:eastAsia="Microsoft JhengHei UI Light" w:hAnsi="Microsoft JhengHei UI Light" w:cs="Arial"/>
                <w:sz w:val="24"/>
                <w:szCs w:val="24"/>
              </w:rPr>
            </w:pPr>
            <w:r w:rsidRPr="000346E7">
              <w:rPr>
                <w:rFonts w:ascii="Microsoft JhengHei UI Light" w:eastAsia="Microsoft JhengHei UI Light" w:hAnsi="Microsoft JhengHei UI Light" w:cs="Arial"/>
                <w:sz w:val="24"/>
                <w:szCs w:val="24"/>
              </w:rPr>
              <w:t>San Sebastián del Sur (cabecera municipal)</w:t>
            </w:r>
          </w:p>
        </w:tc>
      </w:tr>
      <w:tr w:rsidR="000346E7" w:rsidRPr="000346E7" w14:paraId="7665BC1A" w14:textId="77777777" w:rsidTr="00D53602">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4414" w:type="dxa"/>
            <w:shd w:val="clear" w:color="auto" w:fill="595959" w:themeFill="text1" w:themeFillTint="A6"/>
            <w:vAlign w:val="center"/>
          </w:tcPr>
          <w:p w14:paraId="0F362A53" w14:textId="050C617D" w:rsidR="00552380" w:rsidRPr="000346E7" w:rsidRDefault="00552380" w:rsidP="000346E7">
            <w:pPr>
              <w:spacing w:after="200" w:line="276" w:lineRule="auto"/>
              <w:jc w:val="center"/>
              <w:rPr>
                <w:rFonts w:ascii="Microsoft JhengHei UI Light" w:eastAsia="Microsoft JhengHei UI Light" w:hAnsi="Microsoft JhengHei UI Light" w:cs="Arial"/>
                <w:color w:val="FFFFFF" w:themeColor="background1"/>
                <w:sz w:val="24"/>
                <w:szCs w:val="24"/>
              </w:rPr>
            </w:pPr>
            <w:r w:rsidRPr="000346E7">
              <w:rPr>
                <w:rFonts w:ascii="Microsoft JhengHei UI Light" w:eastAsia="Microsoft JhengHei UI Light" w:hAnsi="Microsoft JhengHei UI Light" w:cs="Arial"/>
                <w:color w:val="FFFFFF" w:themeColor="background1"/>
                <w:sz w:val="24"/>
                <w:szCs w:val="24"/>
              </w:rPr>
              <w:t>Preescolar</w:t>
            </w:r>
          </w:p>
        </w:tc>
        <w:tc>
          <w:tcPr>
            <w:tcW w:w="4414" w:type="dxa"/>
            <w:shd w:val="clear" w:color="auto" w:fill="595959" w:themeFill="text1" w:themeFillTint="A6"/>
            <w:vAlign w:val="center"/>
          </w:tcPr>
          <w:p w14:paraId="2C027C42" w14:textId="4ED6F23B" w:rsidR="00552380" w:rsidRPr="000346E7" w:rsidRDefault="00552380" w:rsidP="000346E7">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Microsoft JhengHei UI Light" w:eastAsia="Microsoft JhengHei UI Light" w:hAnsi="Microsoft JhengHei UI Light" w:cs="Arial"/>
                <w:color w:val="FFFFFF" w:themeColor="background1"/>
                <w:sz w:val="24"/>
                <w:szCs w:val="24"/>
              </w:rPr>
            </w:pPr>
            <w:r w:rsidRPr="000346E7">
              <w:rPr>
                <w:rFonts w:ascii="Microsoft JhengHei UI Light" w:eastAsia="Microsoft JhengHei UI Light" w:hAnsi="Microsoft JhengHei UI Light" w:cs="Arial"/>
                <w:color w:val="FFFFFF" w:themeColor="background1"/>
                <w:sz w:val="24"/>
                <w:szCs w:val="24"/>
              </w:rPr>
              <w:t>5</w:t>
            </w:r>
          </w:p>
        </w:tc>
      </w:tr>
      <w:tr w:rsidR="000346E7" w:rsidRPr="000346E7" w14:paraId="738DFF72" w14:textId="77777777" w:rsidTr="00D53602">
        <w:tc>
          <w:tcPr>
            <w:cnfStyle w:val="001000000000" w:firstRow="0" w:lastRow="0" w:firstColumn="1" w:lastColumn="0" w:oddVBand="0" w:evenVBand="0" w:oddHBand="0" w:evenHBand="0" w:firstRowFirstColumn="0" w:firstRowLastColumn="0" w:lastRowFirstColumn="0" w:lastRowLastColumn="0"/>
            <w:tcW w:w="4414" w:type="dxa"/>
            <w:shd w:val="clear" w:color="auto" w:fill="7F7F7F" w:themeFill="text1" w:themeFillTint="80"/>
            <w:vAlign w:val="center"/>
          </w:tcPr>
          <w:p w14:paraId="37EE2044" w14:textId="4ACF23DA" w:rsidR="00552380" w:rsidRPr="000346E7" w:rsidRDefault="00552380" w:rsidP="000346E7">
            <w:pPr>
              <w:spacing w:after="200" w:line="276" w:lineRule="auto"/>
              <w:jc w:val="center"/>
              <w:rPr>
                <w:rFonts w:ascii="Microsoft JhengHei UI Light" w:eastAsia="Microsoft JhengHei UI Light" w:hAnsi="Microsoft JhengHei UI Light" w:cs="Arial"/>
                <w:color w:val="FFFFFF" w:themeColor="background1"/>
                <w:sz w:val="24"/>
                <w:szCs w:val="24"/>
              </w:rPr>
            </w:pPr>
            <w:r w:rsidRPr="000346E7">
              <w:rPr>
                <w:rFonts w:ascii="Microsoft JhengHei UI Light" w:eastAsia="Microsoft JhengHei UI Light" w:hAnsi="Microsoft JhengHei UI Light" w:cs="Arial"/>
                <w:color w:val="FFFFFF" w:themeColor="background1"/>
                <w:sz w:val="24"/>
                <w:szCs w:val="24"/>
              </w:rPr>
              <w:t>Primaria</w:t>
            </w:r>
          </w:p>
        </w:tc>
        <w:tc>
          <w:tcPr>
            <w:tcW w:w="4414" w:type="dxa"/>
            <w:shd w:val="clear" w:color="auto" w:fill="7F7F7F" w:themeFill="text1" w:themeFillTint="80"/>
            <w:vAlign w:val="center"/>
          </w:tcPr>
          <w:p w14:paraId="45589D0E" w14:textId="11A3E05D" w:rsidR="00552380" w:rsidRPr="000346E7" w:rsidRDefault="00707F90" w:rsidP="000346E7">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icrosoft JhengHei UI Light" w:eastAsia="Microsoft JhengHei UI Light" w:hAnsi="Microsoft JhengHei UI Light" w:cs="Arial"/>
                <w:color w:val="FFFFFF" w:themeColor="background1"/>
                <w:sz w:val="24"/>
                <w:szCs w:val="24"/>
              </w:rPr>
            </w:pPr>
            <w:r w:rsidRPr="000346E7">
              <w:rPr>
                <w:rFonts w:ascii="Microsoft JhengHei UI Light" w:eastAsia="Microsoft JhengHei UI Light" w:hAnsi="Microsoft JhengHei UI Light" w:cs="Arial"/>
                <w:color w:val="FFFFFF" w:themeColor="background1"/>
                <w:sz w:val="24"/>
                <w:szCs w:val="24"/>
              </w:rPr>
              <w:t>5</w:t>
            </w:r>
          </w:p>
        </w:tc>
      </w:tr>
      <w:tr w:rsidR="000346E7" w:rsidRPr="000346E7" w14:paraId="6020E8A1" w14:textId="77777777" w:rsidTr="00D536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shd w:val="clear" w:color="auto" w:fill="595959" w:themeFill="text1" w:themeFillTint="A6"/>
            <w:vAlign w:val="center"/>
          </w:tcPr>
          <w:p w14:paraId="298D9EB1" w14:textId="7F9A7583" w:rsidR="00552380" w:rsidRPr="000346E7" w:rsidRDefault="00552380" w:rsidP="000346E7">
            <w:pPr>
              <w:spacing w:after="200" w:line="276" w:lineRule="auto"/>
              <w:jc w:val="center"/>
              <w:rPr>
                <w:rFonts w:ascii="Microsoft JhengHei UI Light" w:eastAsia="Microsoft JhengHei UI Light" w:hAnsi="Microsoft JhengHei UI Light" w:cs="Arial"/>
                <w:color w:val="FFFFFF" w:themeColor="background1"/>
                <w:sz w:val="24"/>
                <w:szCs w:val="24"/>
              </w:rPr>
            </w:pPr>
            <w:r w:rsidRPr="000346E7">
              <w:rPr>
                <w:rFonts w:ascii="Microsoft JhengHei UI Light" w:eastAsia="Microsoft JhengHei UI Light" w:hAnsi="Microsoft JhengHei UI Light" w:cs="Arial"/>
                <w:color w:val="FFFFFF" w:themeColor="background1"/>
                <w:sz w:val="24"/>
                <w:szCs w:val="24"/>
              </w:rPr>
              <w:t>Secundaria</w:t>
            </w:r>
          </w:p>
        </w:tc>
        <w:tc>
          <w:tcPr>
            <w:tcW w:w="4414" w:type="dxa"/>
            <w:shd w:val="clear" w:color="auto" w:fill="595959" w:themeFill="text1" w:themeFillTint="A6"/>
            <w:vAlign w:val="center"/>
          </w:tcPr>
          <w:p w14:paraId="390DC3E5" w14:textId="56E2F938" w:rsidR="00552380" w:rsidRPr="000346E7" w:rsidRDefault="00707F90" w:rsidP="000346E7">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Microsoft JhengHei UI Light" w:eastAsia="Microsoft JhengHei UI Light" w:hAnsi="Microsoft JhengHei UI Light" w:cs="Arial"/>
                <w:color w:val="FFFFFF" w:themeColor="background1"/>
                <w:sz w:val="24"/>
                <w:szCs w:val="24"/>
              </w:rPr>
            </w:pPr>
            <w:r w:rsidRPr="000346E7">
              <w:rPr>
                <w:rFonts w:ascii="Microsoft JhengHei UI Light" w:eastAsia="Microsoft JhengHei UI Light" w:hAnsi="Microsoft JhengHei UI Light" w:cs="Arial"/>
                <w:color w:val="FFFFFF" w:themeColor="background1"/>
                <w:sz w:val="24"/>
                <w:szCs w:val="24"/>
              </w:rPr>
              <w:t>2</w:t>
            </w:r>
          </w:p>
        </w:tc>
      </w:tr>
      <w:tr w:rsidR="000346E7" w:rsidRPr="000346E7" w14:paraId="2EF25105" w14:textId="77777777" w:rsidTr="00D53602">
        <w:tc>
          <w:tcPr>
            <w:cnfStyle w:val="001000000000" w:firstRow="0" w:lastRow="0" w:firstColumn="1" w:lastColumn="0" w:oddVBand="0" w:evenVBand="0" w:oddHBand="0" w:evenHBand="0" w:firstRowFirstColumn="0" w:firstRowLastColumn="0" w:lastRowFirstColumn="0" w:lastRowLastColumn="0"/>
            <w:tcW w:w="4414" w:type="dxa"/>
            <w:shd w:val="clear" w:color="auto" w:fill="7F7F7F" w:themeFill="text1" w:themeFillTint="80"/>
            <w:vAlign w:val="center"/>
          </w:tcPr>
          <w:p w14:paraId="69894A6B" w14:textId="168EECDE" w:rsidR="00552380" w:rsidRPr="000346E7" w:rsidRDefault="00552380" w:rsidP="000346E7">
            <w:pPr>
              <w:spacing w:after="200" w:line="276" w:lineRule="auto"/>
              <w:jc w:val="center"/>
              <w:rPr>
                <w:rFonts w:ascii="Microsoft JhengHei UI Light" w:eastAsia="Microsoft JhengHei UI Light" w:hAnsi="Microsoft JhengHei UI Light" w:cs="Arial"/>
                <w:color w:val="FFFFFF" w:themeColor="background1"/>
                <w:sz w:val="24"/>
                <w:szCs w:val="24"/>
              </w:rPr>
            </w:pPr>
            <w:r w:rsidRPr="000346E7">
              <w:rPr>
                <w:rFonts w:ascii="Microsoft JhengHei UI Light" w:eastAsia="Microsoft JhengHei UI Light" w:hAnsi="Microsoft JhengHei UI Light" w:cs="Arial"/>
                <w:color w:val="FFFFFF" w:themeColor="background1"/>
                <w:sz w:val="24"/>
                <w:szCs w:val="24"/>
              </w:rPr>
              <w:t>Media superior</w:t>
            </w:r>
          </w:p>
        </w:tc>
        <w:tc>
          <w:tcPr>
            <w:tcW w:w="4414" w:type="dxa"/>
            <w:shd w:val="clear" w:color="auto" w:fill="7F7F7F" w:themeFill="text1" w:themeFillTint="80"/>
            <w:vAlign w:val="center"/>
          </w:tcPr>
          <w:p w14:paraId="52F8D438" w14:textId="5C7FC457" w:rsidR="00552380" w:rsidRPr="000346E7" w:rsidRDefault="00707F90" w:rsidP="000346E7">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icrosoft JhengHei UI Light" w:eastAsia="Microsoft JhengHei UI Light" w:hAnsi="Microsoft JhengHei UI Light" w:cs="Arial"/>
                <w:color w:val="FFFFFF" w:themeColor="background1"/>
                <w:sz w:val="24"/>
                <w:szCs w:val="24"/>
              </w:rPr>
            </w:pPr>
            <w:r w:rsidRPr="000346E7">
              <w:rPr>
                <w:rFonts w:ascii="Microsoft JhengHei UI Light" w:eastAsia="Microsoft JhengHei UI Light" w:hAnsi="Microsoft JhengHei UI Light" w:cs="Arial"/>
                <w:color w:val="FFFFFF" w:themeColor="background1"/>
                <w:sz w:val="24"/>
                <w:szCs w:val="24"/>
              </w:rPr>
              <w:t>1</w:t>
            </w:r>
          </w:p>
        </w:tc>
      </w:tr>
    </w:tbl>
    <w:p w14:paraId="2AE64255" w14:textId="6636E609" w:rsidR="00E316FD" w:rsidRPr="000346E7" w:rsidRDefault="00552380" w:rsidP="000346E7">
      <w:pPr>
        <w:spacing w:after="200" w:line="276" w:lineRule="auto"/>
        <w:jc w:val="both"/>
        <w:rPr>
          <w:rFonts w:ascii="Microsoft JhengHei UI Light" w:eastAsia="Microsoft JhengHei UI Light" w:hAnsi="Microsoft JhengHei UI Light" w:cs="Arial"/>
          <w:color w:val="FFFFFF" w:themeColor="background1"/>
          <w:sz w:val="24"/>
          <w:szCs w:val="24"/>
        </w:rPr>
      </w:pPr>
      <w:r w:rsidRPr="000346E7">
        <w:rPr>
          <w:rFonts w:ascii="Microsoft JhengHei UI Light" w:eastAsia="Microsoft JhengHei UI Light" w:hAnsi="Microsoft JhengHei UI Light" w:cs="Arial"/>
          <w:color w:val="FFFFFF" w:themeColor="background1"/>
          <w:sz w:val="24"/>
          <w:szCs w:val="24"/>
        </w:rPr>
        <w:t xml:space="preserve"> </w:t>
      </w:r>
    </w:p>
    <w:tbl>
      <w:tblPr>
        <w:tblStyle w:val="Tablaconcuadrcula4-nfasis2"/>
        <w:tblW w:w="0" w:type="auto"/>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4414"/>
        <w:gridCol w:w="4414"/>
      </w:tblGrid>
      <w:tr w:rsidR="000346E7" w:rsidRPr="000346E7" w14:paraId="1608C778" w14:textId="77777777" w:rsidTr="00D536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gridSpan w:val="2"/>
            <w:tcBorders>
              <w:top w:val="none" w:sz="0" w:space="0" w:color="auto"/>
              <w:left w:val="none" w:sz="0" w:space="0" w:color="auto"/>
              <w:bottom w:val="none" w:sz="0" w:space="0" w:color="auto"/>
              <w:right w:val="none" w:sz="0" w:space="0" w:color="auto"/>
            </w:tcBorders>
            <w:shd w:val="clear" w:color="auto" w:fill="808000"/>
          </w:tcPr>
          <w:p w14:paraId="72432C56" w14:textId="129BAA2D" w:rsidR="00707F90" w:rsidRPr="000346E7" w:rsidRDefault="00707F90" w:rsidP="00D53602">
            <w:pPr>
              <w:spacing w:after="200" w:line="276" w:lineRule="auto"/>
              <w:jc w:val="center"/>
              <w:rPr>
                <w:rFonts w:ascii="Microsoft JhengHei UI Light" w:eastAsia="Microsoft JhengHei UI Light" w:hAnsi="Microsoft JhengHei UI Light" w:cs="Arial"/>
                <w:sz w:val="24"/>
                <w:szCs w:val="24"/>
              </w:rPr>
            </w:pPr>
            <w:r w:rsidRPr="000346E7">
              <w:rPr>
                <w:rFonts w:ascii="Microsoft JhengHei UI Light" w:eastAsia="Microsoft JhengHei UI Light" w:hAnsi="Microsoft JhengHei UI Light" w:cs="Arial"/>
                <w:sz w:val="24"/>
                <w:szCs w:val="24"/>
              </w:rPr>
              <w:lastRenderedPageBreak/>
              <w:t>San Andrés Ixtlán (Delegación municipal)</w:t>
            </w:r>
          </w:p>
        </w:tc>
      </w:tr>
      <w:tr w:rsidR="000346E7" w:rsidRPr="000346E7" w14:paraId="04C2D1D6" w14:textId="77777777" w:rsidTr="00D536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shd w:val="clear" w:color="auto" w:fill="7F7F7F" w:themeFill="text1" w:themeFillTint="80"/>
          </w:tcPr>
          <w:p w14:paraId="69D9138B" w14:textId="77777777" w:rsidR="00707F90" w:rsidRPr="000346E7" w:rsidRDefault="00707F90" w:rsidP="00D53602">
            <w:pPr>
              <w:spacing w:after="200" w:line="276" w:lineRule="auto"/>
              <w:jc w:val="center"/>
              <w:rPr>
                <w:rFonts w:ascii="Microsoft JhengHei UI Light" w:eastAsia="Microsoft JhengHei UI Light" w:hAnsi="Microsoft JhengHei UI Light" w:cs="Arial"/>
                <w:color w:val="FFFFFF" w:themeColor="background1"/>
                <w:sz w:val="24"/>
                <w:szCs w:val="24"/>
              </w:rPr>
            </w:pPr>
            <w:r w:rsidRPr="000346E7">
              <w:rPr>
                <w:rFonts w:ascii="Microsoft JhengHei UI Light" w:eastAsia="Microsoft JhengHei UI Light" w:hAnsi="Microsoft JhengHei UI Light" w:cs="Arial"/>
                <w:color w:val="FFFFFF" w:themeColor="background1"/>
                <w:sz w:val="24"/>
                <w:szCs w:val="24"/>
              </w:rPr>
              <w:t>Preescolar</w:t>
            </w:r>
          </w:p>
        </w:tc>
        <w:tc>
          <w:tcPr>
            <w:tcW w:w="4414" w:type="dxa"/>
            <w:shd w:val="clear" w:color="auto" w:fill="7F7F7F" w:themeFill="text1" w:themeFillTint="80"/>
          </w:tcPr>
          <w:p w14:paraId="47CFAA3D" w14:textId="5BDB5F17" w:rsidR="00707F90" w:rsidRPr="000346E7" w:rsidRDefault="00707F90" w:rsidP="00D53602">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Microsoft JhengHei UI Light" w:eastAsia="Microsoft JhengHei UI Light" w:hAnsi="Microsoft JhengHei UI Light" w:cs="Arial"/>
                <w:color w:val="FFFFFF" w:themeColor="background1"/>
                <w:sz w:val="24"/>
                <w:szCs w:val="24"/>
              </w:rPr>
            </w:pPr>
            <w:r w:rsidRPr="000346E7">
              <w:rPr>
                <w:rFonts w:ascii="Microsoft JhengHei UI Light" w:eastAsia="Microsoft JhengHei UI Light" w:hAnsi="Microsoft JhengHei UI Light" w:cs="Arial"/>
                <w:color w:val="FFFFFF" w:themeColor="background1"/>
                <w:sz w:val="24"/>
                <w:szCs w:val="24"/>
              </w:rPr>
              <w:t>3</w:t>
            </w:r>
          </w:p>
        </w:tc>
      </w:tr>
      <w:tr w:rsidR="000346E7" w:rsidRPr="000346E7" w14:paraId="64ED8BDB" w14:textId="77777777" w:rsidTr="00D53602">
        <w:tc>
          <w:tcPr>
            <w:cnfStyle w:val="001000000000" w:firstRow="0" w:lastRow="0" w:firstColumn="1" w:lastColumn="0" w:oddVBand="0" w:evenVBand="0" w:oddHBand="0" w:evenHBand="0" w:firstRowFirstColumn="0" w:firstRowLastColumn="0" w:lastRowFirstColumn="0" w:lastRowLastColumn="0"/>
            <w:tcW w:w="4414" w:type="dxa"/>
            <w:shd w:val="clear" w:color="auto" w:fill="595959" w:themeFill="text1" w:themeFillTint="A6"/>
          </w:tcPr>
          <w:p w14:paraId="40F8B2E4" w14:textId="77777777" w:rsidR="00707F90" w:rsidRPr="000346E7" w:rsidRDefault="00707F90" w:rsidP="00D53602">
            <w:pPr>
              <w:spacing w:after="200" w:line="276" w:lineRule="auto"/>
              <w:jc w:val="center"/>
              <w:rPr>
                <w:rFonts w:ascii="Microsoft JhengHei UI Light" w:eastAsia="Microsoft JhengHei UI Light" w:hAnsi="Microsoft JhengHei UI Light" w:cs="Arial"/>
                <w:color w:val="FFFFFF" w:themeColor="background1"/>
                <w:sz w:val="24"/>
                <w:szCs w:val="24"/>
              </w:rPr>
            </w:pPr>
            <w:r w:rsidRPr="000346E7">
              <w:rPr>
                <w:rFonts w:ascii="Microsoft JhengHei UI Light" w:eastAsia="Microsoft JhengHei UI Light" w:hAnsi="Microsoft JhengHei UI Light" w:cs="Arial"/>
                <w:color w:val="FFFFFF" w:themeColor="background1"/>
                <w:sz w:val="24"/>
                <w:szCs w:val="24"/>
              </w:rPr>
              <w:t>Primaria</w:t>
            </w:r>
          </w:p>
        </w:tc>
        <w:tc>
          <w:tcPr>
            <w:tcW w:w="4414" w:type="dxa"/>
            <w:shd w:val="clear" w:color="auto" w:fill="595959" w:themeFill="text1" w:themeFillTint="A6"/>
          </w:tcPr>
          <w:p w14:paraId="1FF3BEDB" w14:textId="44544A93" w:rsidR="00707F90" w:rsidRPr="000346E7" w:rsidRDefault="00270807" w:rsidP="00D53602">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icrosoft JhengHei UI Light" w:eastAsia="Microsoft JhengHei UI Light" w:hAnsi="Microsoft JhengHei UI Light" w:cs="Arial"/>
                <w:color w:val="FFFFFF" w:themeColor="background1"/>
                <w:sz w:val="24"/>
                <w:szCs w:val="24"/>
              </w:rPr>
            </w:pPr>
            <w:r w:rsidRPr="000346E7">
              <w:rPr>
                <w:rFonts w:ascii="Microsoft JhengHei UI Light" w:eastAsia="Microsoft JhengHei UI Light" w:hAnsi="Microsoft JhengHei UI Light" w:cs="Arial"/>
                <w:color w:val="FFFFFF" w:themeColor="background1"/>
                <w:sz w:val="24"/>
                <w:szCs w:val="24"/>
              </w:rPr>
              <w:t>6</w:t>
            </w:r>
          </w:p>
        </w:tc>
      </w:tr>
      <w:tr w:rsidR="000346E7" w:rsidRPr="000346E7" w14:paraId="0C226D03" w14:textId="77777777" w:rsidTr="00D536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shd w:val="clear" w:color="auto" w:fill="7F7F7F" w:themeFill="text1" w:themeFillTint="80"/>
          </w:tcPr>
          <w:p w14:paraId="081B4886" w14:textId="77777777" w:rsidR="00707F90" w:rsidRPr="000346E7" w:rsidRDefault="00707F90" w:rsidP="00D53602">
            <w:pPr>
              <w:spacing w:after="200" w:line="276" w:lineRule="auto"/>
              <w:jc w:val="center"/>
              <w:rPr>
                <w:rFonts w:ascii="Microsoft JhengHei UI Light" w:eastAsia="Microsoft JhengHei UI Light" w:hAnsi="Microsoft JhengHei UI Light" w:cs="Arial"/>
                <w:color w:val="FFFFFF" w:themeColor="background1"/>
                <w:sz w:val="24"/>
                <w:szCs w:val="24"/>
              </w:rPr>
            </w:pPr>
            <w:r w:rsidRPr="000346E7">
              <w:rPr>
                <w:rFonts w:ascii="Microsoft JhengHei UI Light" w:eastAsia="Microsoft JhengHei UI Light" w:hAnsi="Microsoft JhengHei UI Light" w:cs="Arial"/>
                <w:color w:val="FFFFFF" w:themeColor="background1"/>
                <w:sz w:val="24"/>
                <w:szCs w:val="24"/>
              </w:rPr>
              <w:t>Secundaria</w:t>
            </w:r>
          </w:p>
        </w:tc>
        <w:tc>
          <w:tcPr>
            <w:tcW w:w="4414" w:type="dxa"/>
            <w:shd w:val="clear" w:color="auto" w:fill="7F7F7F" w:themeFill="text1" w:themeFillTint="80"/>
          </w:tcPr>
          <w:p w14:paraId="19B9E8BD" w14:textId="50358802" w:rsidR="00707F90" w:rsidRPr="000346E7" w:rsidRDefault="00707F90" w:rsidP="00D53602">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Microsoft JhengHei UI Light" w:eastAsia="Microsoft JhengHei UI Light" w:hAnsi="Microsoft JhengHei UI Light" w:cs="Arial"/>
                <w:color w:val="FFFFFF" w:themeColor="background1"/>
                <w:sz w:val="24"/>
                <w:szCs w:val="24"/>
              </w:rPr>
            </w:pPr>
            <w:r w:rsidRPr="000346E7">
              <w:rPr>
                <w:rFonts w:ascii="Microsoft JhengHei UI Light" w:eastAsia="Microsoft JhengHei UI Light" w:hAnsi="Microsoft JhengHei UI Light" w:cs="Arial"/>
                <w:color w:val="FFFFFF" w:themeColor="background1"/>
                <w:sz w:val="24"/>
                <w:szCs w:val="24"/>
              </w:rPr>
              <w:t>1</w:t>
            </w:r>
          </w:p>
        </w:tc>
      </w:tr>
    </w:tbl>
    <w:p w14:paraId="6323DF87" w14:textId="77777777" w:rsidR="00707F90" w:rsidRPr="000346E7" w:rsidRDefault="00707F90" w:rsidP="00D53602">
      <w:pPr>
        <w:spacing w:after="200" w:line="276" w:lineRule="auto"/>
        <w:jc w:val="center"/>
        <w:rPr>
          <w:rFonts w:ascii="Microsoft JhengHei UI Light" w:eastAsia="Microsoft JhengHei UI Light" w:hAnsi="Microsoft JhengHei UI Light" w:cs="Arial"/>
          <w:color w:val="FFFFFF" w:themeColor="background1"/>
          <w:sz w:val="24"/>
          <w:szCs w:val="24"/>
        </w:rPr>
      </w:pPr>
    </w:p>
    <w:tbl>
      <w:tblPr>
        <w:tblStyle w:val="Tablaconcuadrcula4-nfasis2"/>
        <w:tblW w:w="0" w:type="auto"/>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4414"/>
        <w:gridCol w:w="4414"/>
      </w:tblGrid>
      <w:tr w:rsidR="000346E7" w:rsidRPr="000346E7" w14:paraId="5BA0CF77" w14:textId="77777777" w:rsidTr="00D536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gridSpan w:val="2"/>
            <w:tcBorders>
              <w:top w:val="none" w:sz="0" w:space="0" w:color="auto"/>
              <w:left w:val="none" w:sz="0" w:space="0" w:color="auto"/>
              <w:bottom w:val="none" w:sz="0" w:space="0" w:color="auto"/>
              <w:right w:val="none" w:sz="0" w:space="0" w:color="auto"/>
            </w:tcBorders>
            <w:shd w:val="clear" w:color="auto" w:fill="808000"/>
          </w:tcPr>
          <w:p w14:paraId="30AF9982" w14:textId="6C202B13" w:rsidR="00707F90" w:rsidRPr="000346E7" w:rsidRDefault="00707F90" w:rsidP="00D53602">
            <w:pPr>
              <w:spacing w:after="200" w:line="276" w:lineRule="auto"/>
              <w:jc w:val="center"/>
              <w:rPr>
                <w:rFonts w:ascii="Microsoft JhengHei UI Light" w:eastAsia="Microsoft JhengHei UI Light" w:hAnsi="Microsoft JhengHei UI Light" w:cs="Arial"/>
                <w:sz w:val="24"/>
                <w:szCs w:val="24"/>
              </w:rPr>
            </w:pPr>
            <w:r w:rsidRPr="000346E7">
              <w:rPr>
                <w:rFonts w:ascii="Microsoft JhengHei UI Light" w:eastAsia="Microsoft JhengHei UI Light" w:hAnsi="Microsoft JhengHei UI Light" w:cs="Arial"/>
                <w:sz w:val="24"/>
                <w:szCs w:val="24"/>
              </w:rPr>
              <w:t>El Rodeo (</w:t>
            </w:r>
            <w:r w:rsidR="00270807" w:rsidRPr="000346E7">
              <w:rPr>
                <w:rFonts w:ascii="Microsoft JhengHei UI Light" w:eastAsia="Microsoft JhengHei UI Light" w:hAnsi="Microsoft JhengHei UI Light" w:cs="Arial"/>
                <w:sz w:val="24"/>
                <w:szCs w:val="24"/>
              </w:rPr>
              <w:t>Delegación</w:t>
            </w:r>
            <w:r w:rsidRPr="000346E7">
              <w:rPr>
                <w:rFonts w:ascii="Microsoft JhengHei UI Light" w:eastAsia="Microsoft JhengHei UI Light" w:hAnsi="Microsoft JhengHei UI Light" w:cs="Arial"/>
                <w:sz w:val="24"/>
                <w:szCs w:val="24"/>
              </w:rPr>
              <w:t xml:space="preserve"> municipal)</w:t>
            </w:r>
          </w:p>
        </w:tc>
      </w:tr>
      <w:tr w:rsidR="000346E7" w:rsidRPr="000346E7" w14:paraId="7C5EDDF2" w14:textId="77777777" w:rsidTr="00D536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shd w:val="clear" w:color="auto" w:fill="7F7F7F" w:themeFill="text1" w:themeFillTint="80"/>
          </w:tcPr>
          <w:p w14:paraId="4343EDC2" w14:textId="77777777" w:rsidR="00707F90" w:rsidRPr="000346E7" w:rsidRDefault="00707F90" w:rsidP="00D53602">
            <w:pPr>
              <w:spacing w:after="200" w:line="276" w:lineRule="auto"/>
              <w:jc w:val="center"/>
              <w:rPr>
                <w:rFonts w:ascii="Microsoft JhengHei UI Light" w:eastAsia="Microsoft JhengHei UI Light" w:hAnsi="Microsoft JhengHei UI Light" w:cs="Arial"/>
                <w:color w:val="FFFFFF" w:themeColor="background1"/>
                <w:sz w:val="24"/>
                <w:szCs w:val="24"/>
              </w:rPr>
            </w:pPr>
            <w:r w:rsidRPr="000346E7">
              <w:rPr>
                <w:rFonts w:ascii="Microsoft JhengHei UI Light" w:eastAsia="Microsoft JhengHei UI Light" w:hAnsi="Microsoft JhengHei UI Light" w:cs="Arial"/>
                <w:color w:val="FFFFFF" w:themeColor="background1"/>
                <w:sz w:val="24"/>
                <w:szCs w:val="24"/>
              </w:rPr>
              <w:t>Preescolar</w:t>
            </w:r>
          </w:p>
        </w:tc>
        <w:tc>
          <w:tcPr>
            <w:tcW w:w="4414" w:type="dxa"/>
            <w:shd w:val="clear" w:color="auto" w:fill="7F7F7F" w:themeFill="text1" w:themeFillTint="80"/>
          </w:tcPr>
          <w:p w14:paraId="20050A0A" w14:textId="0EAF80B2" w:rsidR="00707F90" w:rsidRPr="000346E7" w:rsidRDefault="00707F90" w:rsidP="00D53602">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Microsoft JhengHei UI Light" w:eastAsia="Microsoft JhengHei UI Light" w:hAnsi="Microsoft JhengHei UI Light" w:cs="Arial"/>
                <w:color w:val="FFFFFF" w:themeColor="background1"/>
                <w:sz w:val="24"/>
                <w:szCs w:val="24"/>
              </w:rPr>
            </w:pPr>
            <w:r w:rsidRPr="000346E7">
              <w:rPr>
                <w:rFonts w:ascii="Microsoft JhengHei UI Light" w:eastAsia="Microsoft JhengHei UI Light" w:hAnsi="Microsoft JhengHei UI Light" w:cs="Arial"/>
                <w:color w:val="FFFFFF" w:themeColor="background1"/>
                <w:sz w:val="24"/>
                <w:szCs w:val="24"/>
              </w:rPr>
              <w:t>1</w:t>
            </w:r>
          </w:p>
        </w:tc>
      </w:tr>
      <w:tr w:rsidR="000346E7" w:rsidRPr="000346E7" w14:paraId="55C63D13" w14:textId="77777777" w:rsidTr="00D53602">
        <w:tc>
          <w:tcPr>
            <w:cnfStyle w:val="001000000000" w:firstRow="0" w:lastRow="0" w:firstColumn="1" w:lastColumn="0" w:oddVBand="0" w:evenVBand="0" w:oddHBand="0" w:evenHBand="0" w:firstRowFirstColumn="0" w:firstRowLastColumn="0" w:lastRowFirstColumn="0" w:lastRowLastColumn="0"/>
            <w:tcW w:w="4414" w:type="dxa"/>
            <w:shd w:val="clear" w:color="auto" w:fill="595959" w:themeFill="text1" w:themeFillTint="A6"/>
          </w:tcPr>
          <w:p w14:paraId="5E759595" w14:textId="77777777" w:rsidR="00707F90" w:rsidRPr="000346E7" w:rsidRDefault="00707F90" w:rsidP="00D53602">
            <w:pPr>
              <w:spacing w:after="200" w:line="276" w:lineRule="auto"/>
              <w:jc w:val="center"/>
              <w:rPr>
                <w:rFonts w:ascii="Microsoft JhengHei UI Light" w:eastAsia="Microsoft JhengHei UI Light" w:hAnsi="Microsoft JhengHei UI Light" w:cs="Arial"/>
                <w:color w:val="FFFFFF" w:themeColor="background1"/>
                <w:sz w:val="24"/>
                <w:szCs w:val="24"/>
              </w:rPr>
            </w:pPr>
            <w:r w:rsidRPr="000346E7">
              <w:rPr>
                <w:rFonts w:ascii="Microsoft JhengHei UI Light" w:eastAsia="Microsoft JhengHei UI Light" w:hAnsi="Microsoft JhengHei UI Light" w:cs="Arial"/>
                <w:color w:val="FFFFFF" w:themeColor="background1"/>
                <w:sz w:val="24"/>
                <w:szCs w:val="24"/>
              </w:rPr>
              <w:t>Primaria</w:t>
            </w:r>
          </w:p>
        </w:tc>
        <w:tc>
          <w:tcPr>
            <w:tcW w:w="4414" w:type="dxa"/>
            <w:shd w:val="clear" w:color="auto" w:fill="595959" w:themeFill="text1" w:themeFillTint="A6"/>
          </w:tcPr>
          <w:p w14:paraId="5FF85AF4" w14:textId="6C89589D" w:rsidR="00707F90" w:rsidRPr="000346E7" w:rsidRDefault="00707F90" w:rsidP="00D53602">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icrosoft JhengHei UI Light" w:eastAsia="Microsoft JhengHei UI Light" w:hAnsi="Microsoft JhengHei UI Light" w:cs="Arial"/>
                <w:color w:val="FFFFFF" w:themeColor="background1"/>
                <w:sz w:val="24"/>
                <w:szCs w:val="24"/>
              </w:rPr>
            </w:pPr>
            <w:r w:rsidRPr="000346E7">
              <w:rPr>
                <w:rFonts w:ascii="Microsoft JhengHei UI Light" w:eastAsia="Microsoft JhengHei UI Light" w:hAnsi="Microsoft JhengHei UI Light" w:cs="Arial"/>
                <w:color w:val="FFFFFF" w:themeColor="background1"/>
                <w:sz w:val="24"/>
                <w:szCs w:val="24"/>
              </w:rPr>
              <w:t>1</w:t>
            </w:r>
          </w:p>
        </w:tc>
      </w:tr>
      <w:tr w:rsidR="000346E7" w:rsidRPr="000346E7" w14:paraId="21592A35" w14:textId="77777777" w:rsidTr="00D536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shd w:val="clear" w:color="auto" w:fill="7F7F7F" w:themeFill="text1" w:themeFillTint="80"/>
          </w:tcPr>
          <w:p w14:paraId="3121D41A" w14:textId="77777777" w:rsidR="00707F90" w:rsidRPr="000346E7" w:rsidRDefault="00707F90" w:rsidP="00D53602">
            <w:pPr>
              <w:spacing w:after="200" w:line="276" w:lineRule="auto"/>
              <w:jc w:val="center"/>
              <w:rPr>
                <w:rFonts w:ascii="Microsoft JhengHei UI Light" w:eastAsia="Microsoft JhengHei UI Light" w:hAnsi="Microsoft JhengHei UI Light" w:cs="Arial"/>
                <w:color w:val="FFFFFF" w:themeColor="background1"/>
                <w:sz w:val="24"/>
                <w:szCs w:val="24"/>
              </w:rPr>
            </w:pPr>
            <w:r w:rsidRPr="000346E7">
              <w:rPr>
                <w:rFonts w:ascii="Microsoft JhengHei UI Light" w:eastAsia="Microsoft JhengHei UI Light" w:hAnsi="Microsoft JhengHei UI Light" w:cs="Arial"/>
                <w:color w:val="FFFFFF" w:themeColor="background1"/>
                <w:sz w:val="24"/>
                <w:szCs w:val="24"/>
              </w:rPr>
              <w:t>Secundaria</w:t>
            </w:r>
          </w:p>
        </w:tc>
        <w:tc>
          <w:tcPr>
            <w:tcW w:w="4414" w:type="dxa"/>
            <w:shd w:val="clear" w:color="auto" w:fill="7F7F7F" w:themeFill="text1" w:themeFillTint="80"/>
          </w:tcPr>
          <w:p w14:paraId="79D2A6E2" w14:textId="28F99B7F" w:rsidR="00707F90" w:rsidRPr="000346E7" w:rsidRDefault="00707F90" w:rsidP="00D53602">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Microsoft JhengHei UI Light" w:eastAsia="Microsoft JhengHei UI Light" w:hAnsi="Microsoft JhengHei UI Light" w:cs="Arial"/>
                <w:color w:val="FFFFFF" w:themeColor="background1"/>
                <w:sz w:val="24"/>
                <w:szCs w:val="24"/>
              </w:rPr>
            </w:pPr>
            <w:r w:rsidRPr="000346E7">
              <w:rPr>
                <w:rFonts w:ascii="Microsoft JhengHei UI Light" w:eastAsia="Microsoft JhengHei UI Light" w:hAnsi="Microsoft JhengHei UI Light" w:cs="Arial"/>
                <w:color w:val="FFFFFF" w:themeColor="background1"/>
                <w:sz w:val="24"/>
                <w:szCs w:val="24"/>
              </w:rPr>
              <w:t>1</w:t>
            </w:r>
          </w:p>
        </w:tc>
      </w:tr>
    </w:tbl>
    <w:p w14:paraId="4DBF3537" w14:textId="0ACF16E7" w:rsidR="00DA4304" w:rsidRPr="000346E7" w:rsidRDefault="00DA4304" w:rsidP="00D53602">
      <w:pPr>
        <w:spacing w:after="200" w:line="276" w:lineRule="auto"/>
        <w:jc w:val="center"/>
        <w:rPr>
          <w:rFonts w:ascii="Microsoft JhengHei UI Light" w:eastAsia="Microsoft JhengHei UI Light" w:hAnsi="Microsoft JhengHei UI Light" w:cs="Arial"/>
          <w:color w:val="FFFFFF" w:themeColor="background1"/>
          <w:sz w:val="24"/>
          <w:szCs w:val="24"/>
        </w:rPr>
      </w:pPr>
    </w:p>
    <w:tbl>
      <w:tblPr>
        <w:tblStyle w:val="Tablaconcuadrcula4-nfasis2"/>
        <w:tblW w:w="0" w:type="auto"/>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4414"/>
        <w:gridCol w:w="4414"/>
      </w:tblGrid>
      <w:tr w:rsidR="000346E7" w:rsidRPr="000346E7" w14:paraId="04CD79ED" w14:textId="77777777" w:rsidTr="00D536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gridSpan w:val="2"/>
            <w:tcBorders>
              <w:top w:val="none" w:sz="0" w:space="0" w:color="auto"/>
              <w:left w:val="none" w:sz="0" w:space="0" w:color="auto"/>
              <w:bottom w:val="none" w:sz="0" w:space="0" w:color="auto"/>
              <w:right w:val="none" w:sz="0" w:space="0" w:color="auto"/>
            </w:tcBorders>
            <w:shd w:val="clear" w:color="auto" w:fill="808000"/>
          </w:tcPr>
          <w:p w14:paraId="4E78A136" w14:textId="5542F2F9" w:rsidR="00707F90" w:rsidRPr="000346E7" w:rsidRDefault="00707F90" w:rsidP="00D53602">
            <w:pPr>
              <w:spacing w:after="200" w:line="276" w:lineRule="auto"/>
              <w:jc w:val="center"/>
              <w:rPr>
                <w:rFonts w:ascii="Microsoft JhengHei UI Light" w:eastAsia="Microsoft JhengHei UI Light" w:hAnsi="Microsoft JhengHei UI Light" w:cs="Arial"/>
                <w:sz w:val="24"/>
                <w:szCs w:val="24"/>
              </w:rPr>
            </w:pPr>
            <w:r w:rsidRPr="000346E7">
              <w:rPr>
                <w:rFonts w:ascii="Microsoft JhengHei UI Light" w:eastAsia="Microsoft JhengHei UI Light" w:hAnsi="Microsoft JhengHei UI Light" w:cs="Arial"/>
                <w:sz w:val="24"/>
                <w:szCs w:val="24"/>
              </w:rPr>
              <w:t>Cofradía del Rosario (</w:t>
            </w:r>
            <w:r w:rsidR="00270807" w:rsidRPr="000346E7">
              <w:rPr>
                <w:rFonts w:ascii="Microsoft JhengHei UI Light" w:eastAsia="Microsoft JhengHei UI Light" w:hAnsi="Microsoft JhengHei UI Light" w:cs="Arial"/>
                <w:sz w:val="24"/>
                <w:szCs w:val="24"/>
              </w:rPr>
              <w:t>Agencia</w:t>
            </w:r>
            <w:r w:rsidRPr="000346E7">
              <w:rPr>
                <w:rFonts w:ascii="Microsoft JhengHei UI Light" w:eastAsia="Microsoft JhengHei UI Light" w:hAnsi="Microsoft JhengHei UI Light" w:cs="Arial"/>
                <w:sz w:val="24"/>
                <w:szCs w:val="24"/>
              </w:rPr>
              <w:t xml:space="preserve"> municipal)</w:t>
            </w:r>
          </w:p>
        </w:tc>
      </w:tr>
      <w:tr w:rsidR="000346E7" w:rsidRPr="000346E7" w14:paraId="6B86BAE8" w14:textId="77777777" w:rsidTr="00D536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shd w:val="clear" w:color="auto" w:fill="7F7F7F" w:themeFill="text1" w:themeFillTint="80"/>
          </w:tcPr>
          <w:p w14:paraId="59CB1C63" w14:textId="77777777" w:rsidR="00707F90" w:rsidRPr="000346E7" w:rsidRDefault="00707F90" w:rsidP="00D53602">
            <w:pPr>
              <w:spacing w:after="200" w:line="276" w:lineRule="auto"/>
              <w:jc w:val="center"/>
              <w:rPr>
                <w:rFonts w:ascii="Microsoft JhengHei UI Light" w:eastAsia="Microsoft JhengHei UI Light" w:hAnsi="Microsoft JhengHei UI Light" w:cs="Arial"/>
                <w:color w:val="FFFFFF" w:themeColor="background1"/>
                <w:sz w:val="24"/>
                <w:szCs w:val="24"/>
              </w:rPr>
            </w:pPr>
            <w:r w:rsidRPr="000346E7">
              <w:rPr>
                <w:rFonts w:ascii="Microsoft JhengHei UI Light" w:eastAsia="Microsoft JhengHei UI Light" w:hAnsi="Microsoft JhengHei UI Light" w:cs="Arial"/>
                <w:color w:val="FFFFFF" w:themeColor="background1"/>
                <w:sz w:val="24"/>
                <w:szCs w:val="24"/>
              </w:rPr>
              <w:t>Preescolar</w:t>
            </w:r>
          </w:p>
        </w:tc>
        <w:tc>
          <w:tcPr>
            <w:tcW w:w="4414" w:type="dxa"/>
            <w:shd w:val="clear" w:color="auto" w:fill="7F7F7F" w:themeFill="text1" w:themeFillTint="80"/>
          </w:tcPr>
          <w:p w14:paraId="600CF102" w14:textId="5D0FD176" w:rsidR="00707F90" w:rsidRPr="000346E7" w:rsidRDefault="00707F90" w:rsidP="00D53602">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Microsoft JhengHei UI Light" w:eastAsia="Microsoft JhengHei UI Light" w:hAnsi="Microsoft JhengHei UI Light" w:cs="Arial"/>
                <w:color w:val="FFFFFF" w:themeColor="background1"/>
                <w:sz w:val="24"/>
                <w:szCs w:val="24"/>
              </w:rPr>
            </w:pPr>
            <w:r w:rsidRPr="000346E7">
              <w:rPr>
                <w:rFonts w:ascii="Microsoft JhengHei UI Light" w:eastAsia="Microsoft JhengHei UI Light" w:hAnsi="Microsoft JhengHei UI Light" w:cs="Arial"/>
                <w:color w:val="FFFFFF" w:themeColor="background1"/>
                <w:sz w:val="24"/>
                <w:szCs w:val="24"/>
              </w:rPr>
              <w:t>En proceso</w:t>
            </w:r>
          </w:p>
        </w:tc>
      </w:tr>
      <w:tr w:rsidR="000346E7" w:rsidRPr="000346E7" w14:paraId="3BD1B94E" w14:textId="77777777" w:rsidTr="00D53602">
        <w:tc>
          <w:tcPr>
            <w:cnfStyle w:val="001000000000" w:firstRow="0" w:lastRow="0" w:firstColumn="1" w:lastColumn="0" w:oddVBand="0" w:evenVBand="0" w:oddHBand="0" w:evenHBand="0" w:firstRowFirstColumn="0" w:firstRowLastColumn="0" w:lastRowFirstColumn="0" w:lastRowLastColumn="0"/>
            <w:tcW w:w="4414" w:type="dxa"/>
            <w:shd w:val="clear" w:color="auto" w:fill="595959" w:themeFill="text1" w:themeFillTint="A6"/>
          </w:tcPr>
          <w:p w14:paraId="2ABD46AD" w14:textId="77777777" w:rsidR="00707F90" w:rsidRPr="000346E7" w:rsidRDefault="00707F90" w:rsidP="00D53602">
            <w:pPr>
              <w:spacing w:after="200" w:line="276" w:lineRule="auto"/>
              <w:jc w:val="center"/>
              <w:rPr>
                <w:rFonts w:ascii="Microsoft JhengHei UI Light" w:eastAsia="Microsoft JhengHei UI Light" w:hAnsi="Microsoft JhengHei UI Light" w:cs="Arial"/>
                <w:color w:val="FFFFFF" w:themeColor="background1"/>
                <w:sz w:val="24"/>
                <w:szCs w:val="24"/>
              </w:rPr>
            </w:pPr>
            <w:r w:rsidRPr="000346E7">
              <w:rPr>
                <w:rFonts w:ascii="Microsoft JhengHei UI Light" w:eastAsia="Microsoft JhengHei UI Light" w:hAnsi="Microsoft JhengHei UI Light" w:cs="Arial"/>
                <w:color w:val="FFFFFF" w:themeColor="background1"/>
                <w:sz w:val="24"/>
                <w:szCs w:val="24"/>
              </w:rPr>
              <w:t>Primaria</w:t>
            </w:r>
          </w:p>
        </w:tc>
        <w:tc>
          <w:tcPr>
            <w:tcW w:w="4414" w:type="dxa"/>
            <w:shd w:val="clear" w:color="auto" w:fill="595959" w:themeFill="text1" w:themeFillTint="A6"/>
          </w:tcPr>
          <w:p w14:paraId="3A4D2002" w14:textId="2FF89AF2" w:rsidR="00707F90" w:rsidRPr="000346E7" w:rsidRDefault="00707F90" w:rsidP="00D53602">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icrosoft JhengHei UI Light" w:eastAsia="Microsoft JhengHei UI Light" w:hAnsi="Microsoft JhengHei UI Light" w:cs="Arial"/>
                <w:color w:val="FFFFFF" w:themeColor="background1"/>
                <w:sz w:val="24"/>
                <w:szCs w:val="24"/>
              </w:rPr>
            </w:pPr>
            <w:r w:rsidRPr="000346E7">
              <w:rPr>
                <w:rFonts w:ascii="Microsoft JhengHei UI Light" w:eastAsia="Microsoft JhengHei UI Light" w:hAnsi="Microsoft JhengHei UI Light" w:cs="Arial"/>
                <w:color w:val="FFFFFF" w:themeColor="background1"/>
                <w:sz w:val="24"/>
                <w:szCs w:val="24"/>
              </w:rPr>
              <w:t>1</w:t>
            </w:r>
          </w:p>
        </w:tc>
      </w:tr>
    </w:tbl>
    <w:p w14:paraId="45AE657F" w14:textId="66C2592C" w:rsidR="00707F90" w:rsidRPr="000346E7" w:rsidRDefault="00707F90" w:rsidP="00D53602">
      <w:pPr>
        <w:spacing w:after="200" w:line="276" w:lineRule="auto"/>
        <w:jc w:val="center"/>
        <w:rPr>
          <w:rFonts w:ascii="Microsoft JhengHei UI Light" w:eastAsia="Microsoft JhengHei UI Light" w:hAnsi="Microsoft JhengHei UI Light" w:cs="Arial"/>
          <w:color w:val="FFFFFF" w:themeColor="background1"/>
          <w:sz w:val="24"/>
          <w:szCs w:val="24"/>
        </w:rPr>
      </w:pPr>
    </w:p>
    <w:tbl>
      <w:tblPr>
        <w:tblStyle w:val="Tablaconcuadrcula4-nfasis2"/>
        <w:tblW w:w="0" w:type="auto"/>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4414"/>
        <w:gridCol w:w="4414"/>
      </w:tblGrid>
      <w:tr w:rsidR="000346E7" w:rsidRPr="000346E7" w14:paraId="2667125F" w14:textId="77777777" w:rsidTr="00D536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gridSpan w:val="2"/>
            <w:tcBorders>
              <w:top w:val="none" w:sz="0" w:space="0" w:color="auto"/>
              <w:left w:val="none" w:sz="0" w:space="0" w:color="auto"/>
              <w:bottom w:val="none" w:sz="0" w:space="0" w:color="auto"/>
              <w:right w:val="none" w:sz="0" w:space="0" w:color="auto"/>
            </w:tcBorders>
            <w:shd w:val="clear" w:color="auto" w:fill="808000"/>
          </w:tcPr>
          <w:p w14:paraId="6920B25A" w14:textId="6AD241FB" w:rsidR="00707F90" w:rsidRPr="000346E7" w:rsidRDefault="00707F90" w:rsidP="00D53602">
            <w:pPr>
              <w:spacing w:after="200" w:line="276" w:lineRule="auto"/>
              <w:jc w:val="center"/>
              <w:rPr>
                <w:rFonts w:ascii="Microsoft JhengHei UI Light" w:eastAsia="Microsoft JhengHei UI Light" w:hAnsi="Microsoft JhengHei UI Light" w:cs="Arial"/>
                <w:sz w:val="24"/>
                <w:szCs w:val="24"/>
              </w:rPr>
            </w:pPr>
            <w:r w:rsidRPr="000346E7">
              <w:rPr>
                <w:rFonts w:ascii="Microsoft JhengHei UI Light" w:eastAsia="Microsoft JhengHei UI Light" w:hAnsi="Microsoft JhengHei UI Light" w:cs="Arial"/>
                <w:sz w:val="24"/>
                <w:szCs w:val="24"/>
              </w:rPr>
              <w:t>Ejido 1° de Febrero (</w:t>
            </w:r>
            <w:r w:rsidR="00270807" w:rsidRPr="000346E7">
              <w:rPr>
                <w:rFonts w:ascii="Microsoft JhengHei UI Light" w:eastAsia="Microsoft JhengHei UI Light" w:hAnsi="Microsoft JhengHei UI Light" w:cs="Arial"/>
                <w:sz w:val="24"/>
                <w:szCs w:val="24"/>
              </w:rPr>
              <w:t>Agencia</w:t>
            </w:r>
            <w:r w:rsidRPr="000346E7">
              <w:rPr>
                <w:rFonts w:ascii="Microsoft JhengHei UI Light" w:eastAsia="Microsoft JhengHei UI Light" w:hAnsi="Microsoft JhengHei UI Light" w:cs="Arial"/>
                <w:sz w:val="24"/>
                <w:szCs w:val="24"/>
              </w:rPr>
              <w:t xml:space="preserve"> municipal)</w:t>
            </w:r>
          </w:p>
        </w:tc>
      </w:tr>
      <w:tr w:rsidR="000346E7" w:rsidRPr="000346E7" w14:paraId="7C78D688" w14:textId="77777777" w:rsidTr="00D536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shd w:val="clear" w:color="auto" w:fill="7F7F7F" w:themeFill="text1" w:themeFillTint="80"/>
          </w:tcPr>
          <w:p w14:paraId="5B387AA9" w14:textId="77777777" w:rsidR="00707F90" w:rsidRPr="000346E7" w:rsidRDefault="00707F90" w:rsidP="00D53602">
            <w:pPr>
              <w:spacing w:after="200" w:line="276" w:lineRule="auto"/>
              <w:jc w:val="center"/>
              <w:rPr>
                <w:rFonts w:ascii="Microsoft JhengHei UI Light" w:eastAsia="Microsoft JhengHei UI Light" w:hAnsi="Microsoft JhengHei UI Light" w:cs="Arial"/>
                <w:color w:val="FFFFFF" w:themeColor="background1"/>
                <w:sz w:val="24"/>
                <w:szCs w:val="24"/>
              </w:rPr>
            </w:pPr>
            <w:r w:rsidRPr="000346E7">
              <w:rPr>
                <w:rFonts w:ascii="Microsoft JhengHei UI Light" w:eastAsia="Microsoft JhengHei UI Light" w:hAnsi="Microsoft JhengHei UI Light" w:cs="Arial"/>
                <w:color w:val="FFFFFF" w:themeColor="background1"/>
                <w:sz w:val="24"/>
                <w:szCs w:val="24"/>
              </w:rPr>
              <w:t>Preescolar</w:t>
            </w:r>
          </w:p>
        </w:tc>
        <w:tc>
          <w:tcPr>
            <w:tcW w:w="4414" w:type="dxa"/>
            <w:shd w:val="clear" w:color="auto" w:fill="7F7F7F" w:themeFill="text1" w:themeFillTint="80"/>
          </w:tcPr>
          <w:p w14:paraId="20C68F6C" w14:textId="77777777" w:rsidR="00707F90" w:rsidRPr="000346E7" w:rsidRDefault="00707F90" w:rsidP="00D53602">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Microsoft JhengHei UI Light" w:eastAsia="Microsoft JhengHei UI Light" w:hAnsi="Microsoft JhengHei UI Light" w:cs="Arial"/>
                <w:color w:val="FFFFFF" w:themeColor="background1"/>
                <w:sz w:val="24"/>
                <w:szCs w:val="24"/>
              </w:rPr>
            </w:pPr>
            <w:r w:rsidRPr="000346E7">
              <w:rPr>
                <w:rFonts w:ascii="Microsoft JhengHei UI Light" w:eastAsia="Microsoft JhengHei UI Light" w:hAnsi="Microsoft JhengHei UI Light" w:cs="Arial"/>
                <w:color w:val="FFFFFF" w:themeColor="background1"/>
                <w:sz w:val="24"/>
                <w:szCs w:val="24"/>
              </w:rPr>
              <w:t>En proceso</w:t>
            </w:r>
          </w:p>
        </w:tc>
      </w:tr>
      <w:tr w:rsidR="000346E7" w:rsidRPr="000346E7" w14:paraId="7CCBEA41" w14:textId="77777777" w:rsidTr="00D53602">
        <w:tc>
          <w:tcPr>
            <w:cnfStyle w:val="001000000000" w:firstRow="0" w:lastRow="0" w:firstColumn="1" w:lastColumn="0" w:oddVBand="0" w:evenVBand="0" w:oddHBand="0" w:evenHBand="0" w:firstRowFirstColumn="0" w:firstRowLastColumn="0" w:lastRowFirstColumn="0" w:lastRowLastColumn="0"/>
            <w:tcW w:w="4414" w:type="dxa"/>
            <w:shd w:val="clear" w:color="auto" w:fill="595959" w:themeFill="text1" w:themeFillTint="A6"/>
          </w:tcPr>
          <w:p w14:paraId="42CB175E" w14:textId="77777777" w:rsidR="00707F90" w:rsidRPr="000346E7" w:rsidRDefault="00707F90" w:rsidP="00D53602">
            <w:pPr>
              <w:spacing w:after="200" w:line="276" w:lineRule="auto"/>
              <w:jc w:val="center"/>
              <w:rPr>
                <w:rFonts w:ascii="Microsoft JhengHei UI Light" w:eastAsia="Microsoft JhengHei UI Light" w:hAnsi="Microsoft JhengHei UI Light" w:cs="Arial"/>
                <w:color w:val="FFFFFF" w:themeColor="background1"/>
                <w:sz w:val="24"/>
                <w:szCs w:val="24"/>
              </w:rPr>
            </w:pPr>
            <w:r w:rsidRPr="000346E7">
              <w:rPr>
                <w:rFonts w:ascii="Microsoft JhengHei UI Light" w:eastAsia="Microsoft JhengHei UI Light" w:hAnsi="Microsoft JhengHei UI Light" w:cs="Arial"/>
                <w:color w:val="FFFFFF" w:themeColor="background1"/>
                <w:sz w:val="24"/>
                <w:szCs w:val="24"/>
              </w:rPr>
              <w:t>Primaria</w:t>
            </w:r>
          </w:p>
        </w:tc>
        <w:tc>
          <w:tcPr>
            <w:tcW w:w="4414" w:type="dxa"/>
            <w:shd w:val="clear" w:color="auto" w:fill="595959" w:themeFill="text1" w:themeFillTint="A6"/>
          </w:tcPr>
          <w:p w14:paraId="044C43A6" w14:textId="77777777" w:rsidR="00707F90" w:rsidRPr="000346E7" w:rsidRDefault="00707F90" w:rsidP="00D53602">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icrosoft JhengHei UI Light" w:eastAsia="Microsoft JhengHei UI Light" w:hAnsi="Microsoft JhengHei UI Light" w:cs="Arial"/>
                <w:color w:val="FFFFFF" w:themeColor="background1"/>
                <w:sz w:val="24"/>
                <w:szCs w:val="24"/>
              </w:rPr>
            </w:pPr>
            <w:r w:rsidRPr="000346E7">
              <w:rPr>
                <w:rFonts w:ascii="Microsoft JhengHei UI Light" w:eastAsia="Microsoft JhengHei UI Light" w:hAnsi="Microsoft JhengHei UI Light" w:cs="Arial"/>
                <w:color w:val="FFFFFF" w:themeColor="background1"/>
                <w:sz w:val="24"/>
                <w:szCs w:val="24"/>
              </w:rPr>
              <w:t>1</w:t>
            </w:r>
          </w:p>
        </w:tc>
      </w:tr>
    </w:tbl>
    <w:p w14:paraId="48E3E04C" w14:textId="1498CAB4" w:rsidR="00707F90" w:rsidRDefault="00707F90" w:rsidP="00D53602">
      <w:pPr>
        <w:spacing w:after="200" w:line="276" w:lineRule="auto"/>
        <w:jc w:val="center"/>
        <w:rPr>
          <w:rFonts w:ascii="Microsoft JhengHei UI Light" w:eastAsia="Microsoft JhengHei UI Light" w:hAnsi="Microsoft JhengHei UI Light" w:cs="Arial"/>
          <w:color w:val="FFFFFF" w:themeColor="background1"/>
          <w:sz w:val="24"/>
          <w:szCs w:val="24"/>
        </w:rPr>
      </w:pPr>
    </w:p>
    <w:p w14:paraId="44A52AC7" w14:textId="77777777" w:rsidR="00D53602" w:rsidRPr="000346E7" w:rsidRDefault="00D53602" w:rsidP="00D53602">
      <w:pPr>
        <w:spacing w:after="200" w:line="276" w:lineRule="auto"/>
        <w:jc w:val="center"/>
        <w:rPr>
          <w:rFonts w:ascii="Microsoft JhengHei UI Light" w:eastAsia="Microsoft JhengHei UI Light" w:hAnsi="Microsoft JhengHei UI Light" w:cs="Arial"/>
          <w:color w:val="FFFFFF" w:themeColor="background1"/>
          <w:sz w:val="24"/>
          <w:szCs w:val="24"/>
        </w:rPr>
      </w:pPr>
    </w:p>
    <w:tbl>
      <w:tblPr>
        <w:tblStyle w:val="Tablaconcuadrcula4-nfasis2"/>
        <w:tblW w:w="0" w:type="auto"/>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4414"/>
        <w:gridCol w:w="4414"/>
      </w:tblGrid>
      <w:tr w:rsidR="000346E7" w:rsidRPr="000346E7" w14:paraId="714950EA" w14:textId="77777777" w:rsidTr="00D536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gridSpan w:val="2"/>
            <w:tcBorders>
              <w:top w:val="none" w:sz="0" w:space="0" w:color="auto"/>
              <w:left w:val="none" w:sz="0" w:space="0" w:color="auto"/>
              <w:bottom w:val="none" w:sz="0" w:space="0" w:color="auto"/>
              <w:right w:val="none" w:sz="0" w:space="0" w:color="auto"/>
            </w:tcBorders>
            <w:shd w:val="clear" w:color="auto" w:fill="808000"/>
          </w:tcPr>
          <w:p w14:paraId="45D7579F" w14:textId="341192DA" w:rsidR="00270807" w:rsidRPr="000346E7" w:rsidRDefault="00270807" w:rsidP="00D53602">
            <w:pPr>
              <w:spacing w:after="200" w:line="276" w:lineRule="auto"/>
              <w:jc w:val="center"/>
              <w:rPr>
                <w:rFonts w:ascii="Microsoft JhengHei UI Light" w:eastAsia="Microsoft JhengHei UI Light" w:hAnsi="Microsoft JhengHei UI Light" w:cs="Arial"/>
                <w:sz w:val="24"/>
                <w:szCs w:val="24"/>
              </w:rPr>
            </w:pPr>
            <w:r w:rsidRPr="000346E7">
              <w:rPr>
                <w:rFonts w:ascii="Microsoft JhengHei UI Light" w:eastAsia="Microsoft JhengHei UI Light" w:hAnsi="Microsoft JhengHei UI Light" w:cs="Arial"/>
                <w:sz w:val="24"/>
                <w:szCs w:val="24"/>
              </w:rPr>
              <w:lastRenderedPageBreak/>
              <w:t>El Corralito (Agencia municipal)</w:t>
            </w:r>
          </w:p>
        </w:tc>
      </w:tr>
      <w:tr w:rsidR="000346E7" w:rsidRPr="000346E7" w14:paraId="4A5B9CFC" w14:textId="77777777" w:rsidTr="00D536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shd w:val="clear" w:color="auto" w:fill="7F7F7F" w:themeFill="text1" w:themeFillTint="80"/>
          </w:tcPr>
          <w:p w14:paraId="24B21F44" w14:textId="77777777" w:rsidR="00270807" w:rsidRPr="000346E7" w:rsidRDefault="00270807" w:rsidP="00D53602">
            <w:pPr>
              <w:spacing w:after="200" w:line="276" w:lineRule="auto"/>
              <w:jc w:val="center"/>
              <w:rPr>
                <w:rFonts w:ascii="Microsoft JhengHei UI Light" w:eastAsia="Microsoft JhengHei UI Light" w:hAnsi="Microsoft JhengHei UI Light" w:cs="Arial"/>
                <w:color w:val="FFFFFF" w:themeColor="background1"/>
                <w:sz w:val="24"/>
                <w:szCs w:val="24"/>
              </w:rPr>
            </w:pPr>
            <w:r w:rsidRPr="000346E7">
              <w:rPr>
                <w:rFonts w:ascii="Microsoft JhengHei UI Light" w:eastAsia="Microsoft JhengHei UI Light" w:hAnsi="Microsoft JhengHei UI Light" w:cs="Arial"/>
                <w:color w:val="FFFFFF" w:themeColor="background1"/>
                <w:sz w:val="24"/>
                <w:szCs w:val="24"/>
              </w:rPr>
              <w:t>Preescolar</w:t>
            </w:r>
          </w:p>
        </w:tc>
        <w:tc>
          <w:tcPr>
            <w:tcW w:w="4414" w:type="dxa"/>
            <w:shd w:val="clear" w:color="auto" w:fill="7F7F7F" w:themeFill="text1" w:themeFillTint="80"/>
          </w:tcPr>
          <w:p w14:paraId="606629BA" w14:textId="67ABB079" w:rsidR="00270807" w:rsidRPr="000346E7" w:rsidRDefault="00270807" w:rsidP="00D53602">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Microsoft JhengHei UI Light" w:eastAsia="Microsoft JhengHei UI Light" w:hAnsi="Microsoft JhengHei UI Light" w:cs="Arial"/>
                <w:color w:val="FFFFFF" w:themeColor="background1"/>
                <w:sz w:val="24"/>
                <w:szCs w:val="24"/>
              </w:rPr>
            </w:pPr>
            <w:r w:rsidRPr="000346E7">
              <w:rPr>
                <w:rFonts w:ascii="Microsoft JhengHei UI Light" w:eastAsia="Microsoft JhengHei UI Light" w:hAnsi="Microsoft JhengHei UI Light" w:cs="Arial"/>
                <w:color w:val="FFFFFF" w:themeColor="background1"/>
                <w:sz w:val="24"/>
                <w:szCs w:val="24"/>
              </w:rPr>
              <w:t>1</w:t>
            </w:r>
          </w:p>
        </w:tc>
      </w:tr>
      <w:tr w:rsidR="000346E7" w:rsidRPr="000346E7" w14:paraId="7BB5C493" w14:textId="77777777" w:rsidTr="00D53602">
        <w:tc>
          <w:tcPr>
            <w:cnfStyle w:val="001000000000" w:firstRow="0" w:lastRow="0" w:firstColumn="1" w:lastColumn="0" w:oddVBand="0" w:evenVBand="0" w:oddHBand="0" w:evenHBand="0" w:firstRowFirstColumn="0" w:firstRowLastColumn="0" w:lastRowFirstColumn="0" w:lastRowLastColumn="0"/>
            <w:tcW w:w="4414" w:type="dxa"/>
            <w:shd w:val="clear" w:color="auto" w:fill="595959" w:themeFill="text1" w:themeFillTint="A6"/>
          </w:tcPr>
          <w:p w14:paraId="2F3F3A8A" w14:textId="496A1F0C" w:rsidR="00270807" w:rsidRPr="000346E7" w:rsidRDefault="00270807" w:rsidP="00D53602">
            <w:pPr>
              <w:spacing w:after="200" w:line="276" w:lineRule="auto"/>
              <w:jc w:val="center"/>
              <w:rPr>
                <w:rFonts w:ascii="Microsoft JhengHei UI Light" w:eastAsia="Microsoft JhengHei UI Light" w:hAnsi="Microsoft JhengHei UI Light" w:cs="Arial"/>
                <w:color w:val="FFFFFF" w:themeColor="background1"/>
                <w:sz w:val="24"/>
                <w:szCs w:val="24"/>
              </w:rPr>
            </w:pPr>
            <w:r w:rsidRPr="000346E7">
              <w:rPr>
                <w:rFonts w:ascii="Microsoft JhengHei UI Light" w:eastAsia="Microsoft JhengHei UI Light" w:hAnsi="Microsoft JhengHei UI Light" w:cs="Arial"/>
                <w:color w:val="FFFFFF" w:themeColor="background1"/>
                <w:sz w:val="24"/>
                <w:szCs w:val="24"/>
              </w:rPr>
              <w:t>Primaria</w:t>
            </w:r>
          </w:p>
        </w:tc>
        <w:tc>
          <w:tcPr>
            <w:tcW w:w="4414" w:type="dxa"/>
            <w:shd w:val="clear" w:color="auto" w:fill="595959" w:themeFill="text1" w:themeFillTint="A6"/>
          </w:tcPr>
          <w:p w14:paraId="27B5922E" w14:textId="0735ED8C" w:rsidR="00270807" w:rsidRPr="000346E7" w:rsidRDefault="00270807" w:rsidP="00D53602">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icrosoft JhengHei UI Light" w:eastAsia="Microsoft JhengHei UI Light" w:hAnsi="Microsoft JhengHei UI Light" w:cs="Arial"/>
                <w:color w:val="FFFFFF" w:themeColor="background1"/>
                <w:sz w:val="24"/>
                <w:szCs w:val="24"/>
              </w:rPr>
            </w:pPr>
            <w:r w:rsidRPr="000346E7">
              <w:rPr>
                <w:rFonts w:ascii="Microsoft JhengHei UI Light" w:eastAsia="Microsoft JhengHei UI Light" w:hAnsi="Microsoft JhengHei UI Light" w:cs="Arial"/>
                <w:color w:val="FFFFFF" w:themeColor="background1"/>
                <w:sz w:val="24"/>
                <w:szCs w:val="24"/>
              </w:rPr>
              <w:t>1</w:t>
            </w:r>
          </w:p>
        </w:tc>
      </w:tr>
    </w:tbl>
    <w:p w14:paraId="5F3315C7" w14:textId="5A37C3A2" w:rsidR="00270807" w:rsidRPr="000346E7" w:rsidRDefault="00270807" w:rsidP="00D53602">
      <w:pPr>
        <w:spacing w:after="200" w:line="276" w:lineRule="auto"/>
        <w:jc w:val="center"/>
        <w:rPr>
          <w:rFonts w:ascii="Microsoft JhengHei UI Light" w:eastAsia="Microsoft JhengHei UI Light" w:hAnsi="Microsoft JhengHei UI Light" w:cs="Arial"/>
          <w:color w:val="FFFFFF" w:themeColor="background1"/>
          <w:sz w:val="24"/>
          <w:szCs w:val="24"/>
        </w:rPr>
      </w:pPr>
    </w:p>
    <w:tbl>
      <w:tblPr>
        <w:tblStyle w:val="Tablaconcuadrcula4-nfasis2"/>
        <w:tblW w:w="0" w:type="auto"/>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4414"/>
        <w:gridCol w:w="4414"/>
      </w:tblGrid>
      <w:tr w:rsidR="000346E7" w:rsidRPr="000346E7" w14:paraId="5E3A89DC" w14:textId="77777777" w:rsidTr="00D536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gridSpan w:val="2"/>
            <w:tcBorders>
              <w:top w:val="none" w:sz="0" w:space="0" w:color="auto"/>
              <w:left w:val="none" w:sz="0" w:space="0" w:color="auto"/>
              <w:bottom w:val="none" w:sz="0" w:space="0" w:color="auto"/>
              <w:right w:val="none" w:sz="0" w:space="0" w:color="auto"/>
            </w:tcBorders>
            <w:shd w:val="clear" w:color="auto" w:fill="808000"/>
          </w:tcPr>
          <w:p w14:paraId="7C72E14F" w14:textId="14AF6CED" w:rsidR="00270807" w:rsidRPr="000346E7" w:rsidRDefault="00270807" w:rsidP="00D53602">
            <w:pPr>
              <w:spacing w:after="200" w:line="276" w:lineRule="auto"/>
              <w:jc w:val="center"/>
              <w:rPr>
                <w:rFonts w:ascii="Microsoft JhengHei UI Light" w:eastAsia="Microsoft JhengHei UI Light" w:hAnsi="Microsoft JhengHei UI Light" w:cs="Arial"/>
                <w:sz w:val="24"/>
                <w:szCs w:val="24"/>
              </w:rPr>
            </w:pPr>
            <w:r w:rsidRPr="000346E7">
              <w:rPr>
                <w:rFonts w:ascii="Microsoft JhengHei UI Light" w:eastAsia="Microsoft JhengHei UI Light" w:hAnsi="Microsoft JhengHei UI Light" w:cs="Arial"/>
                <w:sz w:val="24"/>
                <w:szCs w:val="24"/>
              </w:rPr>
              <w:t>La Calaverna (Agencia municipal)</w:t>
            </w:r>
          </w:p>
        </w:tc>
      </w:tr>
      <w:tr w:rsidR="000346E7" w:rsidRPr="000346E7" w14:paraId="609805D5" w14:textId="77777777" w:rsidTr="00D536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shd w:val="clear" w:color="auto" w:fill="7F7F7F" w:themeFill="text1" w:themeFillTint="80"/>
          </w:tcPr>
          <w:p w14:paraId="06C7A800" w14:textId="77777777" w:rsidR="00270807" w:rsidRPr="000346E7" w:rsidRDefault="00270807" w:rsidP="00D53602">
            <w:pPr>
              <w:spacing w:after="200" w:line="276" w:lineRule="auto"/>
              <w:jc w:val="center"/>
              <w:rPr>
                <w:rFonts w:ascii="Microsoft JhengHei UI Light" w:eastAsia="Microsoft JhengHei UI Light" w:hAnsi="Microsoft JhengHei UI Light" w:cs="Arial"/>
                <w:color w:val="FFFFFF" w:themeColor="background1"/>
                <w:sz w:val="24"/>
                <w:szCs w:val="24"/>
              </w:rPr>
            </w:pPr>
            <w:r w:rsidRPr="000346E7">
              <w:rPr>
                <w:rFonts w:ascii="Microsoft JhengHei UI Light" w:eastAsia="Microsoft JhengHei UI Light" w:hAnsi="Microsoft JhengHei UI Light" w:cs="Arial"/>
                <w:color w:val="FFFFFF" w:themeColor="background1"/>
                <w:sz w:val="24"/>
                <w:szCs w:val="24"/>
              </w:rPr>
              <w:t>Preescolar</w:t>
            </w:r>
          </w:p>
        </w:tc>
        <w:tc>
          <w:tcPr>
            <w:tcW w:w="4414" w:type="dxa"/>
            <w:shd w:val="clear" w:color="auto" w:fill="7F7F7F" w:themeFill="text1" w:themeFillTint="80"/>
          </w:tcPr>
          <w:p w14:paraId="3484AAC5" w14:textId="77777777" w:rsidR="00270807" w:rsidRPr="000346E7" w:rsidRDefault="00270807" w:rsidP="00D53602">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Microsoft JhengHei UI Light" w:eastAsia="Microsoft JhengHei UI Light" w:hAnsi="Microsoft JhengHei UI Light" w:cs="Arial"/>
                <w:color w:val="FFFFFF" w:themeColor="background1"/>
                <w:sz w:val="24"/>
                <w:szCs w:val="24"/>
              </w:rPr>
            </w:pPr>
            <w:r w:rsidRPr="000346E7">
              <w:rPr>
                <w:rFonts w:ascii="Microsoft JhengHei UI Light" w:eastAsia="Microsoft JhengHei UI Light" w:hAnsi="Microsoft JhengHei UI Light" w:cs="Arial"/>
                <w:color w:val="FFFFFF" w:themeColor="background1"/>
                <w:sz w:val="24"/>
                <w:szCs w:val="24"/>
              </w:rPr>
              <w:t>1</w:t>
            </w:r>
          </w:p>
        </w:tc>
      </w:tr>
      <w:tr w:rsidR="000346E7" w:rsidRPr="000346E7" w14:paraId="3E43D804" w14:textId="77777777" w:rsidTr="00D53602">
        <w:tc>
          <w:tcPr>
            <w:cnfStyle w:val="001000000000" w:firstRow="0" w:lastRow="0" w:firstColumn="1" w:lastColumn="0" w:oddVBand="0" w:evenVBand="0" w:oddHBand="0" w:evenHBand="0" w:firstRowFirstColumn="0" w:firstRowLastColumn="0" w:lastRowFirstColumn="0" w:lastRowLastColumn="0"/>
            <w:tcW w:w="4414" w:type="dxa"/>
            <w:shd w:val="clear" w:color="auto" w:fill="595959" w:themeFill="text1" w:themeFillTint="A6"/>
          </w:tcPr>
          <w:p w14:paraId="4324940C" w14:textId="77777777" w:rsidR="00270807" w:rsidRPr="000346E7" w:rsidRDefault="00270807" w:rsidP="00D53602">
            <w:pPr>
              <w:spacing w:after="200" w:line="276" w:lineRule="auto"/>
              <w:jc w:val="center"/>
              <w:rPr>
                <w:rFonts w:ascii="Microsoft JhengHei UI Light" w:eastAsia="Microsoft JhengHei UI Light" w:hAnsi="Microsoft JhengHei UI Light" w:cs="Arial"/>
                <w:color w:val="FFFFFF" w:themeColor="background1"/>
                <w:sz w:val="24"/>
                <w:szCs w:val="24"/>
              </w:rPr>
            </w:pPr>
            <w:r w:rsidRPr="000346E7">
              <w:rPr>
                <w:rFonts w:ascii="Microsoft JhengHei UI Light" w:eastAsia="Microsoft JhengHei UI Light" w:hAnsi="Microsoft JhengHei UI Light" w:cs="Arial"/>
                <w:color w:val="FFFFFF" w:themeColor="background1"/>
                <w:sz w:val="24"/>
                <w:szCs w:val="24"/>
              </w:rPr>
              <w:t>Primaria</w:t>
            </w:r>
          </w:p>
        </w:tc>
        <w:tc>
          <w:tcPr>
            <w:tcW w:w="4414" w:type="dxa"/>
            <w:shd w:val="clear" w:color="auto" w:fill="595959" w:themeFill="text1" w:themeFillTint="A6"/>
          </w:tcPr>
          <w:p w14:paraId="6D5057C3" w14:textId="77777777" w:rsidR="00270807" w:rsidRPr="000346E7" w:rsidRDefault="00270807" w:rsidP="00D53602">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icrosoft JhengHei UI Light" w:eastAsia="Microsoft JhengHei UI Light" w:hAnsi="Microsoft JhengHei UI Light" w:cs="Arial"/>
                <w:color w:val="FFFFFF" w:themeColor="background1"/>
                <w:sz w:val="24"/>
                <w:szCs w:val="24"/>
              </w:rPr>
            </w:pPr>
            <w:r w:rsidRPr="000346E7">
              <w:rPr>
                <w:rFonts w:ascii="Microsoft JhengHei UI Light" w:eastAsia="Microsoft JhengHei UI Light" w:hAnsi="Microsoft JhengHei UI Light" w:cs="Arial"/>
                <w:color w:val="FFFFFF" w:themeColor="background1"/>
                <w:sz w:val="24"/>
                <w:szCs w:val="24"/>
              </w:rPr>
              <w:t>1</w:t>
            </w:r>
          </w:p>
        </w:tc>
      </w:tr>
    </w:tbl>
    <w:p w14:paraId="28591477" w14:textId="4BC2D4D0" w:rsidR="00270807" w:rsidRPr="000346E7" w:rsidRDefault="00270807" w:rsidP="00D53602">
      <w:pPr>
        <w:spacing w:after="200" w:line="276" w:lineRule="auto"/>
        <w:jc w:val="center"/>
        <w:rPr>
          <w:rFonts w:ascii="Microsoft JhengHei UI Light" w:eastAsia="Microsoft JhengHei UI Light" w:hAnsi="Microsoft JhengHei UI Light" w:cs="Arial"/>
          <w:color w:val="FFFFFF" w:themeColor="background1"/>
          <w:sz w:val="24"/>
          <w:szCs w:val="24"/>
        </w:rPr>
      </w:pPr>
    </w:p>
    <w:tbl>
      <w:tblPr>
        <w:tblStyle w:val="Tablaconcuadrcula4-nfasis2"/>
        <w:tblW w:w="0" w:type="auto"/>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4414"/>
        <w:gridCol w:w="4414"/>
      </w:tblGrid>
      <w:tr w:rsidR="000346E7" w:rsidRPr="000346E7" w14:paraId="2E316F3D" w14:textId="77777777" w:rsidTr="00D536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gridSpan w:val="2"/>
            <w:tcBorders>
              <w:top w:val="none" w:sz="0" w:space="0" w:color="auto"/>
              <w:left w:val="none" w:sz="0" w:space="0" w:color="auto"/>
              <w:bottom w:val="none" w:sz="0" w:space="0" w:color="auto"/>
              <w:right w:val="none" w:sz="0" w:space="0" w:color="auto"/>
            </w:tcBorders>
            <w:shd w:val="clear" w:color="auto" w:fill="808000"/>
          </w:tcPr>
          <w:p w14:paraId="03069291" w14:textId="06B163DA" w:rsidR="00270807" w:rsidRPr="000346E7" w:rsidRDefault="00270807" w:rsidP="00D53602">
            <w:pPr>
              <w:spacing w:after="200" w:line="276" w:lineRule="auto"/>
              <w:jc w:val="center"/>
              <w:rPr>
                <w:rFonts w:ascii="Microsoft JhengHei UI Light" w:eastAsia="Microsoft JhengHei UI Light" w:hAnsi="Microsoft JhengHei UI Light" w:cs="Arial"/>
                <w:sz w:val="24"/>
                <w:szCs w:val="24"/>
              </w:rPr>
            </w:pPr>
            <w:r w:rsidRPr="000346E7">
              <w:rPr>
                <w:rFonts w:ascii="Microsoft JhengHei UI Light" w:eastAsia="Microsoft JhengHei UI Light" w:hAnsi="Microsoft JhengHei UI Light" w:cs="Arial"/>
                <w:sz w:val="24"/>
                <w:szCs w:val="24"/>
              </w:rPr>
              <w:t>Los Ocuares (Agencia municipal)</w:t>
            </w:r>
          </w:p>
        </w:tc>
      </w:tr>
      <w:tr w:rsidR="000346E7" w:rsidRPr="000346E7" w14:paraId="3A213C88" w14:textId="77777777" w:rsidTr="00D536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shd w:val="clear" w:color="auto" w:fill="7F7F7F" w:themeFill="text1" w:themeFillTint="80"/>
          </w:tcPr>
          <w:p w14:paraId="3985313C" w14:textId="77777777" w:rsidR="00270807" w:rsidRPr="000346E7" w:rsidRDefault="00270807" w:rsidP="00D53602">
            <w:pPr>
              <w:spacing w:after="200" w:line="276" w:lineRule="auto"/>
              <w:jc w:val="center"/>
              <w:rPr>
                <w:rFonts w:ascii="Microsoft JhengHei UI Light" w:eastAsia="Microsoft JhengHei UI Light" w:hAnsi="Microsoft JhengHei UI Light" w:cs="Arial"/>
                <w:color w:val="FFFFFF" w:themeColor="background1"/>
                <w:sz w:val="24"/>
                <w:szCs w:val="24"/>
              </w:rPr>
            </w:pPr>
            <w:r w:rsidRPr="000346E7">
              <w:rPr>
                <w:rFonts w:ascii="Microsoft JhengHei UI Light" w:eastAsia="Microsoft JhengHei UI Light" w:hAnsi="Microsoft JhengHei UI Light" w:cs="Arial"/>
                <w:color w:val="FFFFFF" w:themeColor="background1"/>
                <w:sz w:val="24"/>
                <w:szCs w:val="24"/>
              </w:rPr>
              <w:t>Preescolar</w:t>
            </w:r>
          </w:p>
        </w:tc>
        <w:tc>
          <w:tcPr>
            <w:tcW w:w="4414" w:type="dxa"/>
            <w:shd w:val="clear" w:color="auto" w:fill="7F7F7F" w:themeFill="text1" w:themeFillTint="80"/>
          </w:tcPr>
          <w:p w14:paraId="45BE8C82" w14:textId="77777777" w:rsidR="00270807" w:rsidRPr="000346E7" w:rsidRDefault="00270807" w:rsidP="00D53602">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Microsoft JhengHei UI Light" w:eastAsia="Microsoft JhengHei UI Light" w:hAnsi="Microsoft JhengHei UI Light" w:cs="Arial"/>
                <w:color w:val="FFFFFF" w:themeColor="background1"/>
                <w:sz w:val="24"/>
                <w:szCs w:val="24"/>
              </w:rPr>
            </w:pPr>
            <w:r w:rsidRPr="000346E7">
              <w:rPr>
                <w:rFonts w:ascii="Microsoft JhengHei UI Light" w:eastAsia="Microsoft JhengHei UI Light" w:hAnsi="Microsoft JhengHei UI Light" w:cs="Arial"/>
                <w:color w:val="FFFFFF" w:themeColor="background1"/>
                <w:sz w:val="24"/>
                <w:szCs w:val="24"/>
              </w:rPr>
              <w:t>1</w:t>
            </w:r>
          </w:p>
        </w:tc>
      </w:tr>
      <w:tr w:rsidR="000346E7" w:rsidRPr="000346E7" w14:paraId="1CC767F5" w14:textId="77777777" w:rsidTr="00D53602">
        <w:tc>
          <w:tcPr>
            <w:cnfStyle w:val="001000000000" w:firstRow="0" w:lastRow="0" w:firstColumn="1" w:lastColumn="0" w:oddVBand="0" w:evenVBand="0" w:oddHBand="0" w:evenHBand="0" w:firstRowFirstColumn="0" w:firstRowLastColumn="0" w:lastRowFirstColumn="0" w:lastRowLastColumn="0"/>
            <w:tcW w:w="4414" w:type="dxa"/>
            <w:shd w:val="clear" w:color="auto" w:fill="595959" w:themeFill="text1" w:themeFillTint="A6"/>
          </w:tcPr>
          <w:p w14:paraId="281BF710" w14:textId="77777777" w:rsidR="00270807" w:rsidRPr="000346E7" w:rsidRDefault="00270807" w:rsidP="00D53602">
            <w:pPr>
              <w:spacing w:after="200" w:line="276" w:lineRule="auto"/>
              <w:jc w:val="center"/>
              <w:rPr>
                <w:rFonts w:ascii="Microsoft JhengHei UI Light" w:eastAsia="Microsoft JhengHei UI Light" w:hAnsi="Microsoft JhengHei UI Light" w:cs="Arial"/>
                <w:color w:val="FFFFFF" w:themeColor="background1"/>
                <w:sz w:val="24"/>
                <w:szCs w:val="24"/>
              </w:rPr>
            </w:pPr>
            <w:r w:rsidRPr="000346E7">
              <w:rPr>
                <w:rFonts w:ascii="Microsoft JhengHei UI Light" w:eastAsia="Microsoft JhengHei UI Light" w:hAnsi="Microsoft JhengHei UI Light" w:cs="Arial"/>
                <w:color w:val="FFFFFF" w:themeColor="background1"/>
                <w:sz w:val="24"/>
                <w:szCs w:val="24"/>
              </w:rPr>
              <w:t>Primaria</w:t>
            </w:r>
          </w:p>
        </w:tc>
        <w:tc>
          <w:tcPr>
            <w:tcW w:w="4414" w:type="dxa"/>
            <w:shd w:val="clear" w:color="auto" w:fill="595959" w:themeFill="text1" w:themeFillTint="A6"/>
          </w:tcPr>
          <w:p w14:paraId="53E1E97E" w14:textId="77777777" w:rsidR="00270807" w:rsidRPr="000346E7" w:rsidRDefault="00270807" w:rsidP="00D53602">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icrosoft JhengHei UI Light" w:eastAsia="Microsoft JhengHei UI Light" w:hAnsi="Microsoft JhengHei UI Light" w:cs="Arial"/>
                <w:color w:val="FFFFFF" w:themeColor="background1"/>
                <w:sz w:val="24"/>
                <w:szCs w:val="24"/>
              </w:rPr>
            </w:pPr>
            <w:r w:rsidRPr="000346E7">
              <w:rPr>
                <w:rFonts w:ascii="Microsoft JhengHei UI Light" w:eastAsia="Microsoft JhengHei UI Light" w:hAnsi="Microsoft JhengHei UI Light" w:cs="Arial"/>
                <w:color w:val="FFFFFF" w:themeColor="background1"/>
                <w:sz w:val="24"/>
                <w:szCs w:val="24"/>
              </w:rPr>
              <w:t>1</w:t>
            </w:r>
          </w:p>
        </w:tc>
      </w:tr>
    </w:tbl>
    <w:p w14:paraId="3E0D0EE5" w14:textId="77777777" w:rsidR="00270807" w:rsidRPr="000346E7" w:rsidRDefault="00270807" w:rsidP="000346E7">
      <w:pPr>
        <w:spacing w:after="200" w:line="276" w:lineRule="auto"/>
        <w:jc w:val="both"/>
        <w:rPr>
          <w:rFonts w:ascii="Microsoft JhengHei UI Light" w:eastAsia="Microsoft JhengHei UI Light" w:hAnsi="Microsoft JhengHei UI Light" w:cs="Arial"/>
          <w:color w:val="FFFFFF" w:themeColor="background1"/>
          <w:sz w:val="24"/>
          <w:szCs w:val="24"/>
        </w:rPr>
      </w:pPr>
    </w:p>
    <w:p w14:paraId="7DCF77E5" w14:textId="77777777" w:rsidR="00D53602" w:rsidRDefault="00D53602" w:rsidP="000346E7">
      <w:pPr>
        <w:spacing w:after="200" w:line="276" w:lineRule="auto"/>
        <w:jc w:val="both"/>
        <w:rPr>
          <w:rFonts w:ascii="Century Gothic" w:eastAsia="Microsoft JhengHei UI Light" w:hAnsi="Century Gothic" w:cs="Arial"/>
          <w:b/>
          <w:bCs/>
          <w:color w:val="FFFFFF" w:themeColor="background1"/>
          <w:sz w:val="24"/>
          <w:szCs w:val="24"/>
        </w:rPr>
      </w:pPr>
    </w:p>
    <w:p w14:paraId="518A3898" w14:textId="3CCF7530" w:rsidR="00DA4304" w:rsidRPr="00D53602" w:rsidRDefault="00D53602" w:rsidP="000346E7">
      <w:pPr>
        <w:spacing w:after="200" w:line="276" w:lineRule="auto"/>
        <w:jc w:val="both"/>
        <w:rPr>
          <w:rFonts w:ascii="Century Gothic" w:eastAsia="Microsoft JhengHei UI Light" w:hAnsi="Century Gothic" w:cs="Arial"/>
          <w:b/>
          <w:bCs/>
          <w:color w:val="FFFFFF" w:themeColor="background1"/>
          <w:sz w:val="24"/>
          <w:szCs w:val="24"/>
        </w:rPr>
      </w:pPr>
      <w:r w:rsidRPr="00D53602">
        <w:rPr>
          <w:rFonts w:ascii="Century Gothic" w:eastAsia="Microsoft JhengHei UI Light" w:hAnsi="Century Gothic" w:cs="Arial"/>
          <w:b/>
          <w:bCs/>
          <w:color w:val="FFFFFF" w:themeColor="background1"/>
          <w:sz w:val="24"/>
          <w:szCs w:val="24"/>
        </w:rPr>
        <w:t>PROBLEMÁTICA</w:t>
      </w:r>
    </w:p>
    <w:p w14:paraId="08A33B3B" w14:textId="61B4C3B2" w:rsidR="00E316FD" w:rsidRPr="000346E7" w:rsidRDefault="00270807" w:rsidP="000346E7">
      <w:pPr>
        <w:spacing w:after="200" w:line="276" w:lineRule="auto"/>
        <w:jc w:val="both"/>
        <w:rPr>
          <w:rFonts w:ascii="Microsoft JhengHei UI Light" w:eastAsia="Microsoft JhengHei UI Light" w:hAnsi="Microsoft JhengHei UI Light" w:cs="Arial"/>
          <w:color w:val="FFFFFF" w:themeColor="background1"/>
          <w:sz w:val="24"/>
          <w:szCs w:val="24"/>
        </w:rPr>
      </w:pPr>
      <w:r w:rsidRPr="000346E7">
        <w:rPr>
          <w:rFonts w:ascii="Microsoft JhengHei UI Light" w:eastAsia="Microsoft JhengHei UI Light" w:hAnsi="Microsoft JhengHei UI Light" w:cs="Arial"/>
          <w:color w:val="FFFFFF" w:themeColor="background1"/>
          <w:sz w:val="24"/>
          <w:szCs w:val="24"/>
        </w:rPr>
        <w:t>Una de las principales problemáticas que presentan los centros educativos es un</w:t>
      </w:r>
      <w:r w:rsidR="00DE7743" w:rsidRPr="000346E7">
        <w:rPr>
          <w:rFonts w:ascii="Microsoft JhengHei UI Light" w:eastAsia="Microsoft JhengHei UI Light" w:hAnsi="Microsoft JhengHei UI Light" w:cs="Arial"/>
          <w:color w:val="FFFFFF" w:themeColor="background1"/>
          <w:sz w:val="24"/>
          <w:szCs w:val="24"/>
        </w:rPr>
        <w:t xml:space="preserve"> notable deterioro en la</w:t>
      </w:r>
      <w:r w:rsidR="00DD53D8" w:rsidRPr="000346E7">
        <w:rPr>
          <w:rFonts w:ascii="Microsoft JhengHei UI Light" w:eastAsia="Microsoft JhengHei UI Light" w:hAnsi="Microsoft JhengHei UI Light" w:cs="Arial"/>
          <w:color w:val="FFFFFF" w:themeColor="background1"/>
          <w:sz w:val="24"/>
          <w:szCs w:val="24"/>
        </w:rPr>
        <w:t xml:space="preserve"> infraestructura</w:t>
      </w:r>
      <w:r w:rsidR="00DE7743" w:rsidRPr="000346E7">
        <w:rPr>
          <w:rFonts w:ascii="Microsoft JhengHei UI Light" w:eastAsia="Microsoft JhengHei UI Light" w:hAnsi="Microsoft JhengHei UI Light" w:cs="Arial"/>
          <w:color w:val="FFFFFF" w:themeColor="background1"/>
          <w:sz w:val="24"/>
          <w:szCs w:val="24"/>
        </w:rPr>
        <w:t>, lo cual no permite que las escuelas trabajen al 100%.</w:t>
      </w:r>
    </w:p>
    <w:p w14:paraId="2CC1547A" w14:textId="2D41AC40" w:rsidR="00DE7743" w:rsidRPr="000346E7" w:rsidRDefault="00DE7743" w:rsidP="000346E7">
      <w:pPr>
        <w:spacing w:after="200" w:line="276" w:lineRule="auto"/>
        <w:jc w:val="both"/>
        <w:rPr>
          <w:rFonts w:ascii="Microsoft JhengHei UI Light" w:eastAsia="Microsoft JhengHei UI Light" w:hAnsi="Microsoft JhengHei UI Light" w:cs="Arial"/>
          <w:color w:val="FFFFFF" w:themeColor="background1"/>
          <w:sz w:val="24"/>
          <w:szCs w:val="24"/>
        </w:rPr>
      </w:pPr>
      <w:r w:rsidRPr="000346E7">
        <w:rPr>
          <w:rFonts w:ascii="Microsoft JhengHei UI Light" w:eastAsia="Microsoft JhengHei UI Light" w:hAnsi="Microsoft JhengHei UI Light" w:cs="Arial"/>
          <w:color w:val="FFFFFF" w:themeColor="background1"/>
          <w:sz w:val="24"/>
          <w:szCs w:val="24"/>
        </w:rPr>
        <w:t>También debido a los nuevos asentamientos de la población alejados de la cabecera municipal, alguna delegación y/o agencia municipal se complica el traslado a alguna institución educativa</w:t>
      </w:r>
    </w:p>
    <w:p w14:paraId="4B79DFC0" w14:textId="137B3E93" w:rsidR="00DE7743" w:rsidRPr="000346E7" w:rsidRDefault="00DE7743" w:rsidP="000346E7">
      <w:pPr>
        <w:spacing w:after="200" w:line="276" w:lineRule="auto"/>
        <w:jc w:val="both"/>
        <w:rPr>
          <w:rFonts w:ascii="Microsoft JhengHei UI Light" w:eastAsia="Microsoft JhengHei UI Light" w:hAnsi="Microsoft JhengHei UI Light" w:cs="Arial"/>
          <w:color w:val="FFFFFF" w:themeColor="background1"/>
          <w:sz w:val="24"/>
          <w:szCs w:val="24"/>
        </w:rPr>
      </w:pPr>
      <w:r w:rsidRPr="000346E7">
        <w:rPr>
          <w:rFonts w:ascii="Microsoft JhengHei UI Light" w:eastAsia="Microsoft JhengHei UI Light" w:hAnsi="Microsoft JhengHei UI Light" w:cs="Arial"/>
          <w:color w:val="FFFFFF" w:themeColor="background1"/>
          <w:sz w:val="24"/>
          <w:szCs w:val="24"/>
        </w:rPr>
        <w:lastRenderedPageBreak/>
        <w:t xml:space="preserve">En lo que respecta a plantillas de docentes si hay una disminución del </w:t>
      </w:r>
      <w:r w:rsidR="007C0E8D" w:rsidRPr="000346E7">
        <w:rPr>
          <w:rFonts w:ascii="Microsoft JhengHei UI Light" w:eastAsia="Microsoft JhengHei UI Light" w:hAnsi="Microsoft JhengHei UI Light" w:cs="Arial"/>
          <w:color w:val="FFFFFF" w:themeColor="background1"/>
          <w:sz w:val="24"/>
          <w:szCs w:val="24"/>
        </w:rPr>
        <w:t>número</w:t>
      </w:r>
      <w:r w:rsidRPr="000346E7">
        <w:rPr>
          <w:rFonts w:ascii="Microsoft JhengHei UI Light" w:eastAsia="Microsoft JhengHei UI Light" w:hAnsi="Microsoft JhengHei UI Light" w:cs="Arial"/>
          <w:color w:val="FFFFFF" w:themeColor="background1"/>
          <w:sz w:val="24"/>
          <w:szCs w:val="24"/>
        </w:rPr>
        <w:t xml:space="preserve"> de maestros necesarios para cubrir a toda la población estudiantil, específicamente en las agencias donde no hay docentes, aun </w:t>
      </w:r>
      <w:r w:rsidR="007C0E8D" w:rsidRPr="000346E7">
        <w:rPr>
          <w:rFonts w:ascii="Microsoft JhengHei UI Light" w:eastAsia="Microsoft JhengHei UI Light" w:hAnsi="Microsoft JhengHei UI Light" w:cs="Arial"/>
          <w:color w:val="FFFFFF" w:themeColor="background1"/>
          <w:sz w:val="24"/>
          <w:szCs w:val="24"/>
        </w:rPr>
        <w:t>así,</w:t>
      </w:r>
      <w:r w:rsidRPr="000346E7">
        <w:rPr>
          <w:rFonts w:ascii="Microsoft JhengHei UI Light" w:eastAsia="Microsoft JhengHei UI Light" w:hAnsi="Microsoft JhengHei UI Light" w:cs="Arial"/>
          <w:color w:val="FFFFFF" w:themeColor="background1"/>
          <w:sz w:val="24"/>
          <w:szCs w:val="24"/>
        </w:rPr>
        <w:t xml:space="preserve"> los padres de familia continúan con la educación en casa.</w:t>
      </w:r>
    </w:p>
    <w:p w14:paraId="2E34F303" w14:textId="7CD571A6" w:rsidR="007C0E8D" w:rsidRPr="000346E7" w:rsidRDefault="00DE7743" w:rsidP="000346E7">
      <w:pPr>
        <w:spacing w:after="200" w:line="276" w:lineRule="auto"/>
        <w:jc w:val="both"/>
        <w:rPr>
          <w:rFonts w:ascii="Microsoft JhengHei UI Light" w:eastAsia="Microsoft JhengHei UI Light" w:hAnsi="Microsoft JhengHei UI Light" w:cs="Arial"/>
          <w:color w:val="FFFFFF" w:themeColor="background1"/>
          <w:sz w:val="24"/>
          <w:szCs w:val="24"/>
        </w:rPr>
      </w:pPr>
      <w:r w:rsidRPr="000346E7">
        <w:rPr>
          <w:rFonts w:ascii="Microsoft JhengHei UI Light" w:eastAsia="Microsoft JhengHei UI Light" w:hAnsi="Microsoft JhengHei UI Light" w:cs="Arial"/>
          <w:color w:val="FFFFFF" w:themeColor="background1"/>
          <w:sz w:val="24"/>
          <w:szCs w:val="24"/>
        </w:rPr>
        <w:t xml:space="preserve">Si existe en buena media un nivel preocupante de </w:t>
      </w:r>
      <w:r w:rsidR="007C0E8D" w:rsidRPr="000346E7">
        <w:rPr>
          <w:rFonts w:ascii="Microsoft JhengHei UI Light" w:eastAsia="Microsoft JhengHei UI Light" w:hAnsi="Microsoft JhengHei UI Light" w:cs="Arial"/>
          <w:color w:val="FFFFFF" w:themeColor="background1"/>
          <w:sz w:val="24"/>
          <w:szCs w:val="24"/>
        </w:rPr>
        <w:t>deserción</w:t>
      </w:r>
      <w:r w:rsidRPr="000346E7">
        <w:rPr>
          <w:rFonts w:ascii="Microsoft JhengHei UI Light" w:eastAsia="Microsoft JhengHei UI Light" w:hAnsi="Microsoft JhengHei UI Light" w:cs="Arial"/>
          <w:color w:val="FFFFFF" w:themeColor="background1"/>
          <w:sz w:val="24"/>
          <w:szCs w:val="24"/>
        </w:rPr>
        <w:t xml:space="preserve"> escolar, esto según testimonios de las personas se deben a la situación económica de las familias, tienen necesidad de salir del centro educativo e ingresar a una empresa para generar un </w:t>
      </w:r>
      <w:r w:rsidR="007C0E8D" w:rsidRPr="000346E7">
        <w:rPr>
          <w:rFonts w:ascii="Microsoft JhengHei UI Light" w:eastAsia="Microsoft JhengHei UI Light" w:hAnsi="Microsoft JhengHei UI Light" w:cs="Arial"/>
          <w:color w:val="FFFFFF" w:themeColor="background1"/>
          <w:sz w:val="24"/>
          <w:szCs w:val="24"/>
        </w:rPr>
        <w:t>ingreso para el hogar, comúnmente esto sucede con las familias mas vulnerables, es decir, madres de familia que son solteras, niños huérfanos y personas con algún otro tipo de problema económico.</w:t>
      </w:r>
    </w:p>
    <w:p w14:paraId="2375FB72" w14:textId="69959AF9" w:rsidR="007C0E8D" w:rsidRPr="000346E7" w:rsidRDefault="007C0E8D" w:rsidP="000346E7">
      <w:pPr>
        <w:spacing w:after="200" w:line="276" w:lineRule="auto"/>
        <w:jc w:val="both"/>
        <w:rPr>
          <w:rFonts w:ascii="Microsoft JhengHei UI Light" w:eastAsia="Microsoft JhengHei UI Light" w:hAnsi="Microsoft JhengHei UI Light" w:cs="Arial"/>
          <w:color w:val="FFFFFF" w:themeColor="background1"/>
          <w:sz w:val="24"/>
          <w:szCs w:val="24"/>
        </w:rPr>
      </w:pPr>
      <w:r w:rsidRPr="000346E7">
        <w:rPr>
          <w:rFonts w:ascii="Microsoft JhengHei UI Light" w:eastAsia="Microsoft JhengHei UI Light" w:hAnsi="Microsoft JhengHei UI Light" w:cs="Arial"/>
          <w:color w:val="FFFFFF" w:themeColor="background1"/>
          <w:sz w:val="24"/>
          <w:szCs w:val="24"/>
        </w:rPr>
        <w:t>Existe también un desinterés de padres de familia por la educación de los hijos, no hay una causa reconocida para este problema, puede ser por las situaciones antes mencionadas o alguna otra diferente.</w:t>
      </w:r>
    </w:p>
    <w:p w14:paraId="31B18236" w14:textId="77777777" w:rsidR="00654D9D" w:rsidRPr="000346E7" w:rsidRDefault="007C0E8D" w:rsidP="000346E7">
      <w:pPr>
        <w:spacing w:after="200" w:line="276" w:lineRule="auto"/>
        <w:jc w:val="both"/>
        <w:rPr>
          <w:rFonts w:ascii="Microsoft JhengHei UI Light" w:eastAsia="Microsoft JhengHei UI Light" w:hAnsi="Microsoft JhengHei UI Light" w:cs="Arial"/>
          <w:color w:val="FFFFFF" w:themeColor="background1"/>
          <w:sz w:val="24"/>
          <w:szCs w:val="24"/>
        </w:rPr>
      </w:pPr>
      <w:r w:rsidRPr="000346E7">
        <w:rPr>
          <w:rFonts w:ascii="Microsoft JhengHei UI Light" w:eastAsia="Microsoft JhengHei UI Light" w:hAnsi="Microsoft JhengHei UI Light" w:cs="Arial"/>
          <w:color w:val="FFFFFF" w:themeColor="background1"/>
          <w:sz w:val="24"/>
          <w:szCs w:val="24"/>
        </w:rPr>
        <w:t>No hay ningún programa lúdico-recreativo por parte del ayuntamiento que motive a los alumnos a tener una actividad extra curricular, o que apoye a alejar de la delincuencia o consumo de sustancias nocivas.</w:t>
      </w:r>
    </w:p>
    <w:p w14:paraId="67E9A08B" w14:textId="5E78483A" w:rsidR="007C0E8D" w:rsidRPr="000346E7" w:rsidRDefault="00654D9D" w:rsidP="000346E7">
      <w:pPr>
        <w:spacing w:after="200" w:line="276" w:lineRule="auto"/>
        <w:jc w:val="both"/>
        <w:rPr>
          <w:rFonts w:ascii="Microsoft JhengHei UI Light" w:eastAsia="Microsoft JhengHei UI Light" w:hAnsi="Microsoft JhengHei UI Light" w:cs="Arial"/>
          <w:color w:val="FFFFFF" w:themeColor="background1"/>
          <w:sz w:val="24"/>
          <w:szCs w:val="24"/>
        </w:rPr>
      </w:pPr>
      <w:r w:rsidRPr="000346E7">
        <w:rPr>
          <w:rFonts w:ascii="Microsoft JhengHei UI Light" w:eastAsia="Microsoft JhengHei UI Light" w:hAnsi="Microsoft JhengHei UI Light" w:cs="Arial"/>
          <w:color w:val="FFFFFF" w:themeColor="background1"/>
          <w:sz w:val="24"/>
          <w:szCs w:val="24"/>
        </w:rPr>
        <w:t xml:space="preserve">Existen dos bibliotecas municipales las cuales no se les promueve para el fomento a la investigación, a la lectura y a la actividad lúdica. </w:t>
      </w:r>
      <w:r w:rsidR="007C0E8D" w:rsidRPr="000346E7">
        <w:rPr>
          <w:rFonts w:ascii="Microsoft JhengHei UI Light" w:eastAsia="Microsoft JhengHei UI Light" w:hAnsi="Microsoft JhengHei UI Light" w:cs="Arial"/>
          <w:color w:val="FFFFFF" w:themeColor="background1"/>
          <w:sz w:val="24"/>
          <w:szCs w:val="24"/>
        </w:rPr>
        <w:t xml:space="preserve"> </w:t>
      </w:r>
    </w:p>
    <w:p w14:paraId="7A7E337C" w14:textId="77777777" w:rsidR="00D53602" w:rsidRDefault="00D53602" w:rsidP="000346E7">
      <w:pPr>
        <w:spacing w:after="200" w:line="276" w:lineRule="auto"/>
        <w:jc w:val="both"/>
        <w:rPr>
          <w:rFonts w:ascii="Century Gothic" w:eastAsia="Microsoft JhengHei UI Light" w:hAnsi="Century Gothic" w:cs="Arial"/>
          <w:b/>
          <w:bCs/>
          <w:color w:val="FFFFFF" w:themeColor="background1"/>
          <w:sz w:val="24"/>
          <w:szCs w:val="24"/>
        </w:rPr>
      </w:pPr>
    </w:p>
    <w:p w14:paraId="31096D96" w14:textId="0AFD59EA" w:rsidR="00DA4304" w:rsidRPr="00D53602" w:rsidRDefault="00D53602" w:rsidP="000346E7">
      <w:pPr>
        <w:spacing w:after="200" w:line="276" w:lineRule="auto"/>
        <w:jc w:val="both"/>
        <w:rPr>
          <w:rFonts w:ascii="Century Gothic" w:eastAsia="Microsoft JhengHei UI Light" w:hAnsi="Century Gothic" w:cs="Arial"/>
          <w:b/>
          <w:bCs/>
          <w:color w:val="FFFFFF" w:themeColor="background1"/>
          <w:sz w:val="24"/>
          <w:szCs w:val="24"/>
        </w:rPr>
      </w:pPr>
      <w:r w:rsidRPr="00D53602">
        <w:rPr>
          <w:rFonts w:ascii="Century Gothic" w:eastAsia="Microsoft JhengHei UI Light" w:hAnsi="Century Gothic" w:cs="Arial"/>
          <w:b/>
          <w:bCs/>
          <w:color w:val="FFFFFF" w:themeColor="background1"/>
          <w:sz w:val="24"/>
          <w:szCs w:val="24"/>
        </w:rPr>
        <w:t>OBJETIVO</w:t>
      </w:r>
    </w:p>
    <w:p w14:paraId="4C288198" w14:textId="090E42EF" w:rsidR="00E03014" w:rsidRPr="00D53602" w:rsidRDefault="00E03014" w:rsidP="00D53602">
      <w:pPr>
        <w:pStyle w:val="Prrafodelista"/>
        <w:numPr>
          <w:ilvl w:val="0"/>
          <w:numId w:val="3"/>
        </w:numPr>
        <w:spacing w:after="200" w:line="276" w:lineRule="auto"/>
        <w:jc w:val="both"/>
        <w:rPr>
          <w:rFonts w:ascii="Microsoft JhengHei UI Light" w:eastAsia="Microsoft JhengHei UI Light" w:hAnsi="Microsoft JhengHei UI Light" w:cs="Arial"/>
          <w:color w:val="FFFFFF" w:themeColor="background1"/>
          <w:sz w:val="24"/>
          <w:szCs w:val="24"/>
        </w:rPr>
      </w:pPr>
      <w:r w:rsidRPr="00D53602">
        <w:rPr>
          <w:rFonts w:ascii="Microsoft JhengHei UI Light" w:eastAsia="Microsoft JhengHei UI Light" w:hAnsi="Microsoft JhengHei UI Light" w:cs="Arial"/>
          <w:color w:val="FFFFFF" w:themeColor="background1"/>
          <w:sz w:val="24"/>
          <w:szCs w:val="24"/>
        </w:rPr>
        <w:t xml:space="preserve">Implementar en todo el municipio programas municipales integrales en conjunto con los demás departamentos del Ayuntamiento, para lograr en gran media el desarrollo pleno de los educandos, también en coordinación con el gobierno estatal y federal. </w:t>
      </w:r>
    </w:p>
    <w:p w14:paraId="5CEEB43C" w14:textId="77777777" w:rsidR="00D53602" w:rsidRDefault="00D53602" w:rsidP="000346E7">
      <w:pPr>
        <w:spacing w:after="200" w:line="276" w:lineRule="auto"/>
        <w:jc w:val="both"/>
        <w:rPr>
          <w:rFonts w:ascii="Century Gothic" w:eastAsia="Microsoft JhengHei UI Light" w:hAnsi="Century Gothic" w:cs="Arial"/>
          <w:b/>
          <w:bCs/>
          <w:color w:val="FFFFFF" w:themeColor="background1"/>
          <w:sz w:val="24"/>
          <w:szCs w:val="24"/>
        </w:rPr>
      </w:pPr>
    </w:p>
    <w:p w14:paraId="0E3A0D7F" w14:textId="67D12113" w:rsidR="00DA4304" w:rsidRPr="00D53602" w:rsidRDefault="00D53602" w:rsidP="000346E7">
      <w:pPr>
        <w:spacing w:after="200" w:line="276" w:lineRule="auto"/>
        <w:jc w:val="both"/>
        <w:rPr>
          <w:rFonts w:ascii="Century Gothic" w:eastAsia="Microsoft JhengHei UI Light" w:hAnsi="Century Gothic" w:cs="Arial"/>
          <w:b/>
          <w:bCs/>
          <w:color w:val="FFFFFF" w:themeColor="background1"/>
          <w:sz w:val="24"/>
          <w:szCs w:val="24"/>
        </w:rPr>
      </w:pPr>
      <w:r w:rsidRPr="00D53602">
        <w:rPr>
          <w:rFonts w:ascii="Century Gothic" w:eastAsia="Microsoft JhengHei UI Light" w:hAnsi="Century Gothic" w:cs="Arial"/>
          <w:b/>
          <w:bCs/>
          <w:color w:val="FFFFFF" w:themeColor="background1"/>
          <w:sz w:val="24"/>
          <w:szCs w:val="24"/>
        </w:rPr>
        <w:lastRenderedPageBreak/>
        <w:t>ESTRATEGIAS Y LÍNEAS DE ACCIÓN</w:t>
      </w:r>
    </w:p>
    <w:p w14:paraId="12080CF5" w14:textId="2B654B2E" w:rsidR="00E03014" w:rsidRPr="00D53602" w:rsidRDefault="00E03014" w:rsidP="00D53602">
      <w:pPr>
        <w:pStyle w:val="Prrafodelista"/>
        <w:numPr>
          <w:ilvl w:val="0"/>
          <w:numId w:val="4"/>
        </w:numPr>
        <w:spacing w:after="200" w:line="276" w:lineRule="auto"/>
        <w:jc w:val="both"/>
        <w:rPr>
          <w:rFonts w:ascii="Microsoft JhengHei UI Light" w:eastAsia="Microsoft JhengHei UI Light" w:hAnsi="Microsoft JhengHei UI Light" w:cs="Arial"/>
          <w:color w:val="FFFFFF" w:themeColor="background1"/>
          <w:sz w:val="24"/>
          <w:szCs w:val="24"/>
        </w:rPr>
      </w:pPr>
      <w:r w:rsidRPr="00D53602">
        <w:rPr>
          <w:rFonts w:ascii="Microsoft JhengHei UI Light" w:eastAsia="Microsoft JhengHei UI Light" w:hAnsi="Microsoft JhengHei UI Light" w:cs="Arial"/>
          <w:color w:val="FFFFFF" w:themeColor="background1"/>
          <w:sz w:val="24"/>
          <w:szCs w:val="24"/>
        </w:rPr>
        <w:t xml:space="preserve">Conformar el Consejo Municipal de </w:t>
      </w:r>
      <w:r w:rsidR="009C6C53" w:rsidRPr="00D53602">
        <w:rPr>
          <w:rFonts w:ascii="Microsoft JhengHei UI Light" w:eastAsia="Microsoft JhengHei UI Light" w:hAnsi="Microsoft JhengHei UI Light" w:cs="Arial"/>
          <w:color w:val="FFFFFF" w:themeColor="background1"/>
          <w:sz w:val="24"/>
          <w:szCs w:val="24"/>
        </w:rPr>
        <w:t>Participación</w:t>
      </w:r>
      <w:r w:rsidRPr="00D53602">
        <w:rPr>
          <w:rFonts w:ascii="Microsoft JhengHei UI Light" w:eastAsia="Microsoft JhengHei UI Light" w:hAnsi="Microsoft JhengHei UI Light" w:cs="Arial"/>
          <w:color w:val="FFFFFF" w:themeColor="background1"/>
          <w:sz w:val="24"/>
          <w:szCs w:val="24"/>
        </w:rPr>
        <w:t xml:space="preserve"> Social en la </w:t>
      </w:r>
      <w:r w:rsidR="009C6C53" w:rsidRPr="00D53602">
        <w:rPr>
          <w:rFonts w:ascii="Microsoft JhengHei UI Light" w:eastAsia="Microsoft JhengHei UI Light" w:hAnsi="Microsoft JhengHei UI Light" w:cs="Arial"/>
          <w:color w:val="FFFFFF" w:themeColor="background1"/>
          <w:sz w:val="24"/>
          <w:szCs w:val="24"/>
        </w:rPr>
        <w:t>Educación</w:t>
      </w:r>
      <w:r w:rsidRPr="00D53602">
        <w:rPr>
          <w:rFonts w:ascii="Microsoft JhengHei UI Light" w:eastAsia="Microsoft JhengHei UI Light" w:hAnsi="Microsoft JhengHei UI Light" w:cs="Arial"/>
          <w:color w:val="FFFFFF" w:themeColor="background1"/>
          <w:sz w:val="24"/>
          <w:szCs w:val="24"/>
        </w:rPr>
        <w:t>, para en conjunto gobierno, autoridades educativas y sociedad se busque la solución a las problemáticas antes mencionadas.</w:t>
      </w:r>
    </w:p>
    <w:p w14:paraId="1BF85550" w14:textId="058A770A" w:rsidR="00E03014" w:rsidRPr="00D53602" w:rsidRDefault="00E03014" w:rsidP="00D53602">
      <w:pPr>
        <w:pStyle w:val="Prrafodelista"/>
        <w:numPr>
          <w:ilvl w:val="0"/>
          <w:numId w:val="4"/>
        </w:numPr>
        <w:spacing w:after="200" w:line="276" w:lineRule="auto"/>
        <w:jc w:val="both"/>
        <w:rPr>
          <w:rFonts w:ascii="Microsoft JhengHei UI Light" w:eastAsia="Microsoft JhengHei UI Light" w:hAnsi="Microsoft JhengHei UI Light" w:cs="Arial"/>
          <w:color w:val="FFFFFF" w:themeColor="background1"/>
          <w:sz w:val="24"/>
          <w:szCs w:val="24"/>
        </w:rPr>
      </w:pPr>
      <w:r w:rsidRPr="00D53602">
        <w:rPr>
          <w:rFonts w:ascii="Microsoft JhengHei UI Light" w:eastAsia="Microsoft JhengHei UI Light" w:hAnsi="Microsoft JhengHei UI Light" w:cs="Arial"/>
          <w:color w:val="FFFFFF" w:themeColor="background1"/>
          <w:sz w:val="24"/>
          <w:szCs w:val="24"/>
        </w:rPr>
        <w:t xml:space="preserve">Investigar a fondo las causas de la </w:t>
      </w:r>
      <w:r w:rsidR="009C6C53" w:rsidRPr="00D53602">
        <w:rPr>
          <w:rFonts w:ascii="Microsoft JhengHei UI Light" w:eastAsia="Microsoft JhengHei UI Light" w:hAnsi="Microsoft JhengHei UI Light" w:cs="Arial"/>
          <w:color w:val="FFFFFF" w:themeColor="background1"/>
          <w:sz w:val="24"/>
          <w:szCs w:val="24"/>
        </w:rPr>
        <w:t>deserción</w:t>
      </w:r>
      <w:r w:rsidRPr="00D53602">
        <w:rPr>
          <w:rFonts w:ascii="Microsoft JhengHei UI Light" w:eastAsia="Microsoft JhengHei UI Light" w:hAnsi="Microsoft JhengHei UI Light" w:cs="Arial"/>
          <w:color w:val="FFFFFF" w:themeColor="background1"/>
          <w:sz w:val="24"/>
          <w:szCs w:val="24"/>
        </w:rPr>
        <w:t xml:space="preserve"> escolar y gestionar </w:t>
      </w:r>
      <w:r w:rsidR="009C6C53" w:rsidRPr="00D53602">
        <w:rPr>
          <w:rFonts w:ascii="Microsoft JhengHei UI Light" w:eastAsia="Microsoft JhengHei UI Light" w:hAnsi="Microsoft JhengHei UI Light" w:cs="Arial"/>
          <w:color w:val="FFFFFF" w:themeColor="background1"/>
          <w:sz w:val="24"/>
          <w:szCs w:val="24"/>
        </w:rPr>
        <w:t>lo necesario para disminuir lo más posible esa problemática.</w:t>
      </w:r>
    </w:p>
    <w:p w14:paraId="1197D9FD" w14:textId="553B3D0F" w:rsidR="009C6C53" w:rsidRPr="00D53602" w:rsidRDefault="009C6C53" w:rsidP="00D53602">
      <w:pPr>
        <w:pStyle w:val="Prrafodelista"/>
        <w:numPr>
          <w:ilvl w:val="0"/>
          <w:numId w:val="4"/>
        </w:numPr>
        <w:spacing w:after="200" w:line="276" w:lineRule="auto"/>
        <w:jc w:val="both"/>
        <w:rPr>
          <w:rFonts w:ascii="Microsoft JhengHei UI Light" w:eastAsia="Microsoft JhengHei UI Light" w:hAnsi="Microsoft JhengHei UI Light" w:cs="Arial"/>
          <w:color w:val="FFFFFF" w:themeColor="background1"/>
          <w:sz w:val="24"/>
          <w:szCs w:val="24"/>
        </w:rPr>
      </w:pPr>
      <w:r w:rsidRPr="00D53602">
        <w:rPr>
          <w:rFonts w:ascii="Microsoft JhengHei UI Light" w:eastAsia="Microsoft JhengHei UI Light" w:hAnsi="Microsoft JhengHei UI Light" w:cs="Arial"/>
          <w:color w:val="FFFFFF" w:themeColor="background1"/>
          <w:sz w:val="24"/>
          <w:szCs w:val="24"/>
        </w:rPr>
        <w:t>Implementar en conjunto con los demás departamentos programas educativos, lúdicos, de investigación, etc., donde los alumnos puedan aprovechar espacios de ocio en actividades que abonen a su desarrollo integral.</w:t>
      </w:r>
    </w:p>
    <w:p w14:paraId="5CA25EAF" w14:textId="0CA21CE2" w:rsidR="009C6C53" w:rsidRPr="00D53602" w:rsidRDefault="009C6C53" w:rsidP="00D53602">
      <w:pPr>
        <w:pStyle w:val="Prrafodelista"/>
        <w:numPr>
          <w:ilvl w:val="0"/>
          <w:numId w:val="4"/>
        </w:numPr>
        <w:spacing w:after="200" w:line="276" w:lineRule="auto"/>
        <w:jc w:val="both"/>
        <w:rPr>
          <w:rFonts w:ascii="Microsoft JhengHei UI Light" w:eastAsia="Microsoft JhengHei UI Light" w:hAnsi="Microsoft JhengHei UI Light" w:cs="Arial"/>
          <w:color w:val="FFFFFF" w:themeColor="background1"/>
          <w:sz w:val="24"/>
          <w:szCs w:val="24"/>
        </w:rPr>
      </w:pPr>
      <w:r w:rsidRPr="00D53602">
        <w:rPr>
          <w:rFonts w:ascii="Microsoft JhengHei UI Light" w:eastAsia="Microsoft JhengHei UI Light" w:hAnsi="Microsoft JhengHei UI Light" w:cs="Arial"/>
          <w:color w:val="FFFFFF" w:themeColor="background1"/>
          <w:sz w:val="24"/>
          <w:szCs w:val="24"/>
        </w:rPr>
        <w:t>Buscar dependencias y/o programas externos al Ayuntamiento donde podamos crear convenios sobre actividades que nos ayuden a motivar a los alumnos a seguir estudiando.</w:t>
      </w:r>
    </w:p>
    <w:p w14:paraId="549A3E21" w14:textId="77777777" w:rsidR="009C6C53" w:rsidRPr="00D53602" w:rsidRDefault="009C6C53" w:rsidP="00D53602">
      <w:pPr>
        <w:pStyle w:val="Prrafodelista"/>
        <w:numPr>
          <w:ilvl w:val="0"/>
          <w:numId w:val="4"/>
        </w:numPr>
        <w:spacing w:after="200" w:line="276" w:lineRule="auto"/>
        <w:jc w:val="both"/>
        <w:rPr>
          <w:rFonts w:ascii="Microsoft JhengHei UI Light" w:eastAsia="Microsoft JhengHei UI Light" w:hAnsi="Microsoft JhengHei UI Light" w:cs="Arial"/>
          <w:color w:val="FFFFFF" w:themeColor="background1"/>
          <w:sz w:val="24"/>
          <w:szCs w:val="24"/>
        </w:rPr>
      </w:pPr>
      <w:r w:rsidRPr="00D53602">
        <w:rPr>
          <w:rFonts w:ascii="Microsoft JhengHei UI Light" w:eastAsia="Microsoft JhengHei UI Light" w:hAnsi="Microsoft JhengHei UI Light" w:cs="Arial"/>
          <w:color w:val="FFFFFF" w:themeColor="background1"/>
          <w:sz w:val="24"/>
          <w:szCs w:val="24"/>
        </w:rPr>
        <w:t>Gestionar mediante iniciativas de cabildo incentivos económicos o en especie a alumnos sobresalientes para motivarlos y también alientar a los demás alumnos que también tienen capacidad.</w:t>
      </w:r>
    </w:p>
    <w:p w14:paraId="423ACAB1" w14:textId="464E81DD" w:rsidR="009C6C53" w:rsidRPr="00D53602" w:rsidRDefault="007B403E" w:rsidP="00D53602">
      <w:pPr>
        <w:pStyle w:val="Prrafodelista"/>
        <w:numPr>
          <w:ilvl w:val="0"/>
          <w:numId w:val="4"/>
        </w:numPr>
        <w:spacing w:after="200" w:line="276" w:lineRule="auto"/>
        <w:jc w:val="both"/>
        <w:rPr>
          <w:rFonts w:ascii="Microsoft JhengHei UI Light" w:eastAsia="Microsoft JhengHei UI Light" w:hAnsi="Microsoft JhengHei UI Light" w:cs="Arial"/>
          <w:color w:val="FFFFFF" w:themeColor="background1"/>
          <w:sz w:val="24"/>
          <w:szCs w:val="24"/>
        </w:rPr>
      </w:pPr>
      <w:r w:rsidRPr="00D53602">
        <w:rPr>
          <w:rFonts w:ascii="Microsoft JhengHei UI Light" w:eastAsia="Microsoft JhengHei UI Light" w:hAnsi="Microsoft JhengHei UI Light" w:cs="Arial"/>
          <w:color w:val="FFFFFF" w:themeColor="background1"/>
          <w:sz w:val="24"/>
          <w:szCs w:val="24"/>
        </w:rPr>
        <w:t>Gestionar en las secretarias y dependencias correspondientes las plantillas completas de docentes necesarios para cubrir todo el alumnado del municipio.</w:t>
      </w:r>
    </w:p>
    <w:p w14:paraId="479420A6" w14:textId="1C2F5973" w:rsidR="007B403E" w:rsidRPr="00D53602" w:rsidRDefault="007B403E" w:rsidP="00D53602">
      <w:pPr>
        <w:pStyle w:val="Prrafodelista"/>
        <w:numPr>
          <w:ilvl w:val="0"/>
          <w:numId w:val="4"/>
        </w:numPr>
        <w:spacing w:after="200" w:line="276" w:lineRule="auto"/>
        <w:jc w:val="both"/>
        <w:rPr>
          <w:rFonts w:ascii="Microsoft JhengHei UI Light" w:eastAsia="Microsoft JhengHei UI Light" w:hAnsi="Microsoft JhengHei UI Light" w:cs="Arial"/>
          <w:color w:val="FFFFFF" w:themeColor="background1"/>
          <w:sz w:val="24"/>
          <w:szCs w:val="24"/>
        </w:rPr>
      </w:pPr>
      <w:r w:rsidRPr="00D53602">
        <w:rPr>
          <w:rFonts w:ascii="Microsoft JhengHei UI Light" w:eastAsia="Microsoft JhengHei UI Light" w:hAnsi="Microsoft JhengHei UI Light" w:cs="Arial"/>
          <w:color w:val="FFFFFF" w:themeColor="background1"/>
          <w:sz w:val="24"/>
          <w:szCs w:val="24"/>
        </w:rPr>
        <w:t>Seguir con acuerdos con el gobierno estatal y federal para dotar del material necesario para que los alumnos puedan asistir a la escuela.</w:t>
      </w:r>
    </w:p>
    <w:p w14:paraId="5F87576F" w14:textId="0E942790" w:rsidR="00654D9D" w:rsidRPr="00D53602" w:rsidRDefault="00654D9D" w:rsidP="00D53602">
      <w:pPr>
        <w:pStyle w:val="Prrafodelista"/>
        <w:numPr>
          <w:ilvl w:val="0"/>
          <w:numId w:val="4"/>
        </w:numPr>
        <w:spacing w:after="200" w:line="276" w:lineRule="auto"/>
        <w:jc w:val="both"/>
        <w:rPr>
          <w:rFonts w:ascii="Microsoft JhengHei UI Light" w:eastAsia="Microsoft JhengHei UI Light" w:hAnsi="Microsoft JhengHei UI Light" w:cs="Arial"/>
          <w:color w:val="FFFFFF" w:themeColor="background1"/>
          <w:sz w:val="24"/>
          <w:szCs w:val="24"/>
        </w:rPr>
      </w:pPr>
      <w:r w:rsidRPr="00D53602">
        <w:rPr>
          <w:rFonts w:ascii="Microsoft JhengHei UI Light" w:eastAsia="Microsoft JhengHei UI Light" w:hAnsi="Microsoft JhengHei UI Light" w:cs="Arial"/>
          <w:color w:val="FFFFFF" w:themeColor="background1"/>
          <w:sz w:val="24"/>
          <w:szCs w:val="24"/>
        </w:rPr>
        <w:t>Crear programas municipales lúdicos, de recreación, de investigación y de fomento a la lectura en las bibliotecas municipales.</w:t>
      </w:r>
    </w:p>
    <w:p w14:paraId="5A40283D" w14:textId="77777777" w:rsidR="00D53602" w:rsidRDefault="00D53602" w:rsidP="000346E7">
      <w:pPr>
        <w:spacing w:after="200" w:line="276" w:lineRule="auto"/>
        <w:jc w:val="both"/>
        <w:rPr>
          <w:rFonts w:ascii="Microsoft JhengHei UI Light" w:eastAsia="Microsoft JhengHei UI Light" w:hAnsi="Microsoft JhengHei UI Light" w:cs="Arial"/>
          <w:color w:val="FFFFFF" w:themeColor="background1"/>
          <w:sz w:val="24"/>
          <w:szCs w:val="24"/>
        </w:rPr>
      </w:pPr>
    </w:p>
    <w:p w14:paraId="47D65D79" w14:textId="77777777" w:rsidR="00D53602" w:rsidRDefault="00D53602" w:rsidP="000346E7">
      <w:pPr>
        <w:spacing w:after="200" w:line="276" w:lineRule="auto"/>
        <w:jc w:val="both"/>
        <w:rPr>
          <w:rFonts w:ascii="Microsoft JhengHei UI Light" w:eastAsia="Microsoft JhengHei UI Light" w:hAnsi="Microsoft JhengHei UI Light" w:cs="Arial"/>
          <w:color w:val="FFFFFF" w:themeColor="background1"/>
          <w:sz w:val="24"/>
          <w:szCs w:val="24"/>
        </w:rPr>
      </w:pPr>
    </w:p>
    <w:p w14:paraId="1C952D0D" w14:textId="77777777" w:rsidR="00D53602" w:rsidRDefault="00D53602" w:rsidP="000346E7">
      <w:pPr>
        <w:spacing w:after="200" w:line="276" w:lineRule="auto"/>
        <w:jc w:val="both"/>
        <w:rPr>
          <w:rFonts w:ascii="Microsoft JhengHei UI Light" w:eastAsia="Microsoft JhengHei UI Light" w:hAnsi="Microsoft JhengHei UI Light" w:cs="Arial"/>
          <w:color w:val="FFFFFF" w:themeColor="background1"/>
          <w:sz w:val="24"/>
          <w:szCs w:val="24"/>
        </w:rPr>
      </w:pPr>
    </w:p>
    <w:p w14:paraId="66F8ED19" w14:textId="47559B9D" w:rsidR="00DA4304" w:rsidRPr="00D53602" w:rsidRDefault="00D53602" w:rsidP="00D53602">
      <w:pPr>
        <w:spacing w:after="200" w:line="276" w:lineRule="auto"/>
        <w:jc w:val="center"/>
        <w:rPr>
          <w:rFonts w:ascii="Microsoft JhengHei UI Light" w:eastAsia="Microsoft JhengHei UI Light" w:hAnsi="Microsoft JhengHei UI Light" w:cs="Arial"/>
          <w:b/>
          <w:bCs/>
          <w:color w:val="FFFFFF" w:themeColor="background1"/>
          <w:sz w:val="24"/>
          <w:szCs w:val="24"/>
        </w:rPr>
      </w:pPr>
      <w:r w:rsidRPr="00D53602">
        <w:rPr>
          <w:rFonts w:ascii="Microsoft JhengHei UI Light" w:eastAsia="Microsoft JhengHei UI Light" w:hAnsi="Microsoft JhengHei UI Light" w:cs="Arial"/>
          <w:b/>
          <w:bCs/>
          <w:color w:val="FFFFFF" w:themeColor="background1"/>
          <w:sz w:val="24"/>
          <w:szCs w:val="24"/>
        </w:rPr>
        <w:lastRenderedPageBreak/>
        <w:t>INDICADORES Y METAS</w:t>
      </w:r>
    </w:p>
    <w:tbl>
      <w:tblPr>
        <w:tblStyle w:val="Tablaconcuadrcula4-nfasis2"/>
        <w:tblW w:w="0" w:type="auto"/>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3256"/>
        <w:gridCol w:w="1417"/>
        <w:gridCol w:w="1418"/>
        <w:gridCol w:w="1274"/>
        <w:gridCol w:w="1463"/>
      </w:tblGrid>
      <w:tr w:rsidR="000346E7" w:rsidRPr="000346E7" w14:paraId="0A70813C" w14:textId="77777777" w:rsidTr="00D536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Borders>
              <w:top w:val="none" w:sz="0" w:space="0" w:color="auto"/>
              <w:left w:val="none" w:sz="0" w:space="0" w:color="auto"/>
              <w:bottom w:val="none" w:sz="0" w:space="0" w:color="auto"/>
              <w:right w:val="none" w:sz="0" w:space="0" w:color="auto"/>
            </w:tcBorders>
            <w:shd w:val="clear" w:color="auto" w:fill="808000"/>
            <w:vAlign w:val="center"/>
          </w:tcPr>
          <w:p w14:paraId="42E5499C" w14:textId="581A6659" w:rsidR="00306291" w:rsidRPr="00D53602" w:rsidRDefault="00306291" w:rsidP="00D53602">
            <w:pPr>
              <w:spacing w:after="200" w:line="276" w:lineRule="auto"/>
              <w:jc w:val="center"/>
              <w:rPr>
                <w:rFonts w:ascii="Microsoft JhengHei UI Light" w:eastAsia="Microsoft JhengHei UI Light" w:hAnsi="Microsoft JhengHei UI Light" w:cs="Arial"/>
              </w:rPr>
            </w:pPr>
            <w:r w:rsidRPr="00D53602">
              <w:rPr>
                <w:rFonts w:ascii="Microsoft JhengHei UI Light" w:eastAsia="Microsoft JhengHei UI Light" w:hAnsi="Microsoft JhengHei UI Light" w:cs="Arial"/>
              </w:rPr>
              <w:t>Nombre del indicador</w:t>
            </w:r>
          </w:p>
        </w:tc>
        <w:tc>
          <w:tcPr>
            <w:tcW w:w="1417" w:type="dxa"/>
            <w:tcBorders>
              <w:top w:val="none" w:sz="0" w:space="0" w:color="auto"/>
              <w:left w:val="none" w:sz="0" w:space="0" w:color="auto"/>
              <w:bottom w:val="none" w:sz="0" w:space="0" w:color="auto"/>
              <w:right w:val="none" w:sz="0" w:space="0" w:color="auto"/>
            </w:tcBorders>
            <w:shd w:val="clear" w:color="auto" w:fill="808000"/>
            <w:vAlign w:val="center"/>
          </w:tcPr>
          <w:p w14:paraId="7145BF95" w14:textId="79B02C66" w:rsidR="00306291" w:rsidRPr="00D53602" w:rsidRDefault="00306291" w:rsidP="00D53602">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Microsoft JhengHei UI Light" w:eastAsia="Microsoft JhengHei UI Light" w:hAnsi="Microsoft JhengHei UI Light" w:cs="Arial"/>
              </w:rPr>
            </w:pPr>
            <w:r w:rsidRPr="00D53602">
              <w:rPr>
                <w:rFonts w:ascii="Microsoft JhengHei UI Light" w:eastAsia="Microsoft JhengHei UI Light" w:hAnsi="Microsoft JhengHei UI Light" w:cs="Arial"/>
              </w:rPr>
              <w:t>Unidad de medida</w:t>
            </w:r>
          </w:p>
        </w:tc>
        <w:tc>
          <w:tcPr>
            <w:tcW w:w="1418" w:type="dxa"/>
            <w:tcBorders>
              <w:top w:val="none" w:sz="0" w:space="0" w:color="auto"/>
              <w:left w:val="none" w:sz="0" w:space="0" w:color="auto"/>
              <w:bottom w:val="none" w:sz="0" w:space="0" w:color="auto"/>
              <w:right w:val="none" w:sz="0" w:space="0" w:color="auto"/>
            </w:tcBorders>
            <w:shd w:val="clear" w:color="auto" w:fill="808000"/>
            <w:vAlign w:val="center"/>
          </w:tcPr>
          <w:p w14:paraId="28A79891" w14:textId="1DB30B61" w:rsidR="00306291" w:rsidRPr="00D53602" w:rsidRDefault="00306291" w:rsidP="00D53602">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Microsoft JhengHei UI Light" w:eastAsia="Microsoft JhengHei UI Light" w:hAnsi="Microsoft JhengHei UI Light" w:cs="Arial"/>
              </w:rPr>
            </w:pPr>
            <w:r w:rsidRPr="00D53602">
              <w:rPr>
                <w:rFonts w:ascii="Microsoft JhengHei UI Light" w:eastAsia="Microsoft JhengHei UI Light" w:hAnsi="Microsoft JhengHei UI Light" w:cs="Arial"/>
              </w:rPr>
              <w:t>Línea base 2018-2021</w:t>
            </w:r>
          </w:p>
        </w:tc>
        <w:tc>
          <w:tcPr>
            <w:tcW w:w="1274" w:type="dxa"/>
            <w:tcBorders>
              <w:top w:val="none" w:sz="0" w:space="0" w:color="auto"/>
              <w:left w:val="none" w:sz="0" w:space="0" w:color="auto"/>
              <w:bottom w:val="none" w:sz="0" w:space="0" w:color="auto"/>
              <w:right w:val="none" w:sz="0" w:space="0" w:color="auto"/>
            </w:tcBorders>
            <w:shd w:val="clear" w:color="auto" w:fill="808000"/>
            <w:vAlign w:val="center"/>
          </w:tcPr>
          <w:p w14:paraId="1BD3B623" w14:textId="085464B1" w:rsidR="00306291" w:rsidRPr="00D53602" w:rsidRDefault="00306291" w:rsidP="00D53602">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Microsoft JhengHei UI Light" w:eastAsia="Microsoft JhengHei UI Light" w:hAnsi="Microsoft JhengHei UI Light" w:cs="Arial"/>
              </w:rPr>
            </w:pPr>
            <w:r w:rsidRPr="00D53602">
              <w:rPr>
                <w:rFonts w:ascii="Microsoft JhengHei UI Light" w:eastAsia="Microsoft JhengHei UI Light" w:hAnsi="Microsoft JhengHei UI Light" w:cs="Arial"/>
              </w:rPr>
              <w:t>Meta 2021-2024</w:t>
            </w:r>
          </w:p>
        </w:tc>
        <w:tc>
          <w:tcPr>
            <w:tcW w:w="1463" w:type="dxa"/>
            <w:tcBorders>
              <w:top w:val="none" w:sz="0" w:space="0" w:color="auto"/>
              <w:left w:val="none" w:sz="0" w:space="0" w:color="auto"/>
              <w:bottom w:val="none" w:sz="0" w:space="0" w:color="auto"/>
              <w:right w:val="none" w:sz="0" w:space="0" w:color="auto"/>
            </w:tcBorders>
            <w:shd w:val="clear" w:color="auto" w:fill="808000"/>
            <w:vAlign w:val="center"/>
          </w:tcPr>
          <w:p w14:paraId="23FF0BB2" w14:textId="7C5334A0" w:rsidR="00306291" w:rsidRPr="00D53602" w:rsidRDefault="00306291" w:rsidP="00D53602">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Microsoft JhengHei UI Light" w:eastAsia="Microsoft JhengHei UI Light" w:hAnsi="Microsoft JhengHei UI Light" w:cs="Arial"/>
              </w:rPr>
            </w:pPr>
            <w:r w:rsidRPr="00D53602">
              <w:rPr>
                <w:rFonts w:ascii="Microsoft JhengHei UI Light" w:eastAsia="Microsoft JhengHei UI Light" w:hAnsi="Microsoft JhengHei UI Light" w:cs="Arial"/>
              </w:rPr>
              <w:t>Tendencia</w:t>
            </w:r>
          </w:p>
        </w:tc>
      </w:tr>
      <w:tr w:rsidR="000346E7" w:rsidRPr="000346E7" w14:paraId="097B63C4" w14:textId="77777777" w:rsidTr="00D536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shd w:val="clear" w:color="auto" w:fill="7F7F7F" w:themeFill="text1" w:themeFillTint="80"/>
            <w:vAlign w:val="center"/>
          </w:tcPr>
          <w:p w14:paraId="191A9EE9" w14:textId="0A031D2E" w:rsidR="00306291" w:rsidRPr="00D53602" w:rsidRDefault="00306291" w:rsidP="000346E7">
            <w:pPr>
              <w:spacing w:after="200" w:line="276" w:lineRule="auto"/>
              <w:jc w:val="both"/>
              <w:rPr>
                <w:rFonts w:ascii="Microsoft JhengHei UI Light" w:eastAsia="Microsoft JhengHei UI Light" w:hAnsi="Microsoft JhengHei UI Light" w:cs="Arial"/>
                <w:b w:val="0"/>
                <w:bCs w:val="0"/>
                <w:color w:val="FFFFFF" w:themeColor="background1"/>
                <w:sz w:val="20"/>
                <w:szCs w:val="20"/>
              </w:rPr>
            </w:pPr>
            <w:r w:rsidRPr="00D53602">
              <w:rPr>
                <w:rFonts w:ascii="Microsoft JhengHei UI Light" w:eastAsia="Microsoft JhengHei UI Light" w:hAnsi="Microsoft JhengHei UI Light" w:cs="Arial"/>
                <w:b w:val="0"/>
                <w:bCs w:val="0"/>
                <w:color w:val="FFFFFF" w:themeColor="background1"/>
                <w:sz w:val="20"/>
                <w:szCs w:val="20"/>
              </w:rPr>
              <w:t>Programas extra curriculares para el alumno</w:t>
            </w:r>
          </w:p>
        </w:tc>
        <w:tc>
          <w:tcPr>
            <w:tcW w:w="1417" w:type="dxa"/>
            <w:shd w:val="clear" w:color="auto" w:fill="7F7F7F" w:themeFill="text1" w:themeFillTint="80"/>
            <w:vAlign w:val="center"/>
          </w:tcPr>
          <w:p w14:paraId="2D4F0865" w14:textId="3C7946FA" w:rsidR="00306291" w:rsidRPr="00D53602" w:rsidRDefault="00306291" w:rsidP="000346E7">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Microsoft JhengHei UI Light" w:eastAsia="Microsoft JhengHei UI Light" w:hAnsi="Microsoft JhengHei UI Light" w:cs="Arial"/>
                <w:color w:val="FFFFFF" w:themeColor="background1"/>
                <w:sz w:val="20"/>
                <w:szCs w:val="20"/>
              </w:rPr>
            </w:pPr>
            <w:r w:rsidRPr="00D53602">
              <w:rPr>
                <w:rFonts w:ascii="Microsoft JhengHei UI Light" w:eastAsia="Microsoft JhengHei UI Light" w:hAnsi="Microsoft JhengHei UI Light" w:cs="Arial"/>
                <w:color w:val="FFFFFF" w:themeColor="background1"/>
                <w:sz w:val="20"/>
                <w:szCs w:val="20"/>
              </w:rPr>
              <w:t>Numero de programas</w:t>
            </w:r>
          </w:p>
        </w:tc>
        <w:tc>
          <w:tcPr>
            <w:tcW w:w="1418" w:type="dxa"/>
            <w:shd w:val="clear" w:color="auto" w:fill="7F7F7F" w:themeFill="text1" w:themeFillTint="80"/>
            <w:vAlign w:val="center"/>
          </w:tcPr>
          <w:p w14:paraId="27235961" w14:textId="13A4A8DC" w:rsidR="00306291" w:rsidRPr="00D53602" w:rsidRDefault="00306291" w:rsidP="000346E7">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Microsoft JhengHei UI Light" w:eastAsia="Microsoft JhengHei UI Light" w:hAnsi="Microsoft JhengHei UI Light" w:cs="Arial"/>
                <w:color w:val="FFFFFF" w:themeColor="background1"/>
                <w:sz w:val="20"/>
                <w:szCs w:val="20"/>
              </w:rPr>
            </w:pPr>
            <w:r w:rsidRPr="00D53602">
              <w:rPr>
                <w:rFonts w:ascii="Microsoft JhengHei UI Light" w:eastAsia="Microsoft JhengHei UI Light" w:hAnsi="Microsoft JhengHei UI Light" w:cs="Arial"/>
                <w:color w:val="FFFFFF" w:themeColor="background1"/>
                <w:sz w:val="20"/>
                <w:szCs w:val="20"/>
              </w:rPr>
              <w:t>0</w:t>
            </w:r>
          </w:p>
        </w:tc>
        <w:tc>
          <w:tcPr>
            <w:tcW w:w="1274" w:type="dxa"/>
            <w:shd w:val="clear" w:color="auto" w:fill="7F7F7F" w:themeFill="text1" w:themeFillTint="80"/>
            <w:vAlign w:val="center"/>
          </w:tcPr>
          <w:p w14:paraId="4C01C390" w14:textId="2EEEB0B4" w:rsidR="00306291" w:rsidRPr="00D53602" w:rsidRDefault="00306291" w:rsidP="000346E7">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Microsoft JhengHei UI Light" w:eastAsia="Microsoft JhengHei UI Light" w:hAnsi="Microsoft JhengHei UI Light" w:cs="Arial"/>
                <w:color w:val="FFFFFF" w:themeColor="background1"/>
                <w:sz w:val="20"/>
                <w:szCs w:val="20"/>
              </w:rPr>
            </w:pPr>
            <w:r w:rsidRPr="00D53602">
              <w:rPr>
                <w:rFonts w:ascii="Microsoft JhengHei UI Light" w:eastAsia="Microsoft JhengHei UI Light" w:hAnsi="Microsoft JhengHei UI Light" w:cs="Arial"/>
                <w:color w:val="FFFFFF" w:themeColor="background1"/>
                <w:sz w:val="20"/>
                <w:szCs w:val="20"/>
              </w:rPr>
              <w:t>4</w:t>
            </w:r>
          </w:p>
        </w:tc>
        <w:tc>
          <w:tcPr>
            <w:tcW w:w="1463" w:type="dxa"/>
            <w:shd w:val="clear" w:color="auto" w:fill="7F7F7F" w:themeFill="text1" w:themeFillTint="80"/>
            <w:vAlign w:val="center"/>
          </w:tcPr>
          <w:p w14:paraId="7AB83FFA" w14:textId="6492705B" w:rsidR="00306291" w:rsidRPr="00D53602" w:rsidRDefault="00306291" w:rsidP="000346E7">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Microsoft JhengHei UI Light" w:eastAsia="Microsoft JhengHei UI Light" w:hAnsi="Microsoft JhengHei UI Light" w:cs="Arial"/>
                <w:color w:val="FFFFFF" w:themeColor="background1"/>
                <w:sz w:val="20"/>
                <w:szCs w:val="20"/>
              </w:rPr>
            </w:pPr>
            <w:r w:rsidRPr="00D53602">
              <w:rPr>
                <w:rFonts w:ascii="Microsoft JhengHei UI Light" w:eastAsia="Microsoft JhengHei UI Light" w:hAnsi="Microsoft JhengHei UI Light" w:cs="Arial"/>
                <w:color w:val="FFFFFF" w:themeColor="background1"/>
                <w:sz w:val="20"/>
                <w:szCs w:val="20"/>
              </w:rPr>
              <w:t>ascendente</w:t>
            </w:r>
          </w:p>
        </w:tc>
      </w:tr>
      <w:tr w:rsidR="000346E7" w:rsidRPr="000346E7" w14:paraId="3B4D85EB" w14:textId="77777777" w:rsidTr="00D53602">
        <w:tc>
          <w:tcPr>
            <w:cnfStyle w:val="001000000000" w:firstRow="0" w:lastRow="0" w:firstColumn="1" w:lastColumn="0" w:oddVBand="0" w:evenVBand="0" w:oddHBand="0" w:evenHBand="0" w:firstRowFirstColumn="0" w:firstRowLastColumn="0" w:lastRowFirstColumn="0" w:lastRowLastColumn="0"/>
            <w:tcW w:w="3256" w:type="dxa"/>
            <w:shd w:val="clear" w:color="auto" w:fill="595959" w:themeFill="text1" w:themeFillTint="A6"/>
            <w:vAlign w:val="center"/>
          </w:tcPr>
          <w:p w14:paraId="5DAF191D" w14:textId="3F8DDA04" w:rsidR="00306291" w:rsidRPr="00D53602" w:rsidRDefault="00306291" w:rsidP="000346E7">
            <w:pPr>
              <w:spacing w:after="200" w:line="276" w:lineRule="auto"/>
              <w:jc w:val="both"/>
              <w:rPr>
                <w:rFonts w:ascii="Microsoft JhengHei UI Light" w:eastAsia="Microsoft JhengHei UI Light" w:hAnsi="Microsoft JhengHei UI Light" w:cs="Arial"/>
                <w:b w:val="0"/>
                <w:bCs w:val="0"/>
                <w:color w:val="FFFFFF" w:themeColor="background1"/>
                <w:sz w:val="20"/>
                <w:szCs w:val="20"/>
              </w:rPr>
            </w:pPr>
            <w:r w:rsidRPr="00D53602">
              <w:rPr>
                <w:rFonts w:ascii="Microsoft JhengHei UI Light" w:eastAsia="Microsoft JhengHei UI Light" w:hAnsi="Microsoft JhengHei UI Light" w:cs="Arial"/>
                <w:b w:val="0"/>
                <w:bCs w:val="0"/>
                <w:color w:val="FFFFFF" w:themeColor="background1"/>
                <w:sz w:val="20"/>
                <w:szCs w:val="20"/>
              </w:rPr>
              <w:t>Alumnos sobresalientes remunerados</w:t>
            </w:r>
          </w:p>
        </w:tc>
        <w:tc>
          <w:tcPr>
            <w:tcW w:w="1417" w:type="dxa"/>
            <w:shd w:val="clear" w:color="auto" w:fill="595959" w:themeFill="text1" w:themeFillTint="A6"/>
            <w:vAlign w:val="center"/>
          </w:tcPr>
          <w:p w14:paraId="21634F3E" w14:textId="0593B146" w:rsidR="00306291" w:rsidRPr="00D53602" w:rsidRDefault="00306291" w:rsidP="000346E7">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Microsoft JhengHei UI Light" w:eastAsia="Microsoft JhengHei UI Light" w:hAnsi="Microsoft JhengHei UI Light" w:cs="Arial"/>
                <w:color w:val="FFFFFF" w:themeColor="background1"/>
                <w:sz w:val="20"/>
                <w:szCs w:val="20"/>
              </w:rPr>
            </w:pPr>
            <w:r w:rsidRPr="00D53602">
              <w:rPr>
                <w:rFonts w:ascii="Microsoft JhengHei UI Light" w:eastAsia="Microsoft JhengHei UI Light" w:hAnsi="Microsoft JhengHei UI Light" w:cs="Arial"/>
                <w:color w:val="FFFFFF" w:themeColor="background1"/>
                <w:sz w:val="20"/>
                <w:szCs w:val="20"/>
              </w:rPr>
              <w:t>Número de alumnos</w:t>
            </w:r>
          </w:p>
        </w:tc>
        <w:tc>
          <w:tcPr>
            <w:tcW w:w="1418" w:type="dxa"/>
            <w:shd w:val="clear" w:color="auto" w:fill="595959" w:themeFill="text1" w:themeFillTint="A6"/>
            <w:vAlign w:val="center"/>
          </w:tcPr>
          <w:p w14:paraId="3A03444C" w14:textId="2ECEE212" w:rsidR="00306291" w:rsidRPr="00D53602" w:rsidRDefault="00306291" w:rsidP="000346E7">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Microsoft JhengHei UI Light" w:eastAsia="Microsoft JhengHei UI Light" w:hAnsi="Microsoft JhengHei UI Light" w:cs="Arial"/>
                <w:color w:val="FFFFFF" w:themeColor="background1"/>
                <w:sz w:val="20"/>
                <w:szCs w:val="20"/>
              </w:rPr>
            </w:pPr>
            <w:r w:rsidRPr="00D53602">
              <w:rPr>
                <w:rFonts w:ascii="Microsoft JhengHei UI Light" w:eastAsia="Microsoft JhengHei UI Light" w:hAnsi="Microsoft JhengHei UI Light" w:cs="Arial"/>
                <w:color w:val="FFFFFF" w:themeColor="background1"/>
                <w:sz w:val="20"/>
                <w:szCs w:val="20"/>
              </w:rPr>
              <w:t>0</w:t>
            </w:r>
          </w:p>
        </w:tc>
        <w:tc>
          <w:tcPr>
            <w:tcW w:w="1274" w:type="dxa"/>
            <w:shd w:val="clear" w:color="auto" w:fill="595959" w:themeFill="text1" w:themeFillTint="A6"/>
            <w:vAlign w:val="center"/>
          </w:tcPr>
          <w:p w14:paraId="79E3D1F7" w14:textId="6F660D26" w:rsidR="00306291" w:rsidRPr="00D53602" w:rsidRDefault="00306291" w:rsidP="000346E7">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Microsoft JhengHei UI Light" w:eastAsia="Microsoft JhengHei UI Light" w:hAnsi="Microsoft JhengHei UI Light" w:cs="Arial"/>
                <w:color w:val="FFFFFF" w:themeColor="background1"/>
                <w:sz w:val="20"/>
                <w:szCs w:val="20"/>
              </w:rPr>
            </w:pPr>
            <w:r w:rsidRPr="00D53602">
              <w:rPr>
                <w:rFonts w:ascii="Microsoft JhengHei UI Light" w:eastAsia="Microsoft JhengHei UI Light" w:hAnsi="Microsoft JhengHei UI Light" w:cs="Arial"/>
                <w:color w:val="FFFFFF" w:themeColor="background1"/>
                <w:sz w:val="20"/>
                <w:szCs w:val="20"/>
              </w:rPr>
              <w:t>180</w:t>
            </w:r>
          </w:p>
        </w:tc>
        <w:tc>
          <w:tcPr>
            <w:tcW w:w="1463" w:type="dxa"/>
            <w:shd w:val="clear" w:color="auto" w:fill="595959" w:themeFill="text1" w:themeFillTint="A6"/>
            <w:vAlign w:val="center"/>
          </w:tcPr>
          <w:p w14:paraId="33FAE5C5" w14:textId="6BB2C24D" w:rsidR="00306291" w:rsidRPr="00D53602" w:rsidRDefault="00306291" w:rsidP="000346E7">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Microsoft JhengHei UI Light" w:eastAsia="Microsoft JhengHei UI Light" w:hAnsi="Microsoft JhengHei UI Light" w:cs="Arial"/>
                <w:color w:val="FFFFFF" w:themeColor="background1"/>
                <w:sz w:val="20"/>
                <w:szCs w:val="20"/>
              </w:rPr>
            </w:pPr>
            <w:r w:rsidRPr="00D53602">
              <w:rPr>
                <w:rFonts w:ascii="Microsoft JhengHei UI Light" w:eastAsia="Microsoft JhengHei UI Light" w:hAnsi="Microsoft JhengHei UI Light" w:cs="Arial"/>
                <w:color w:val="FFFFFF" w:themeColor="background1"/>
                <w:sz w:val="20"/>
                <w:szCs w:val="20"/>
              </w:rPr>
              <w:t>Ascendente</w:t>
            </w:r>
          </w:p>
        </w:tc>
      </w:tr>
      <w:tr w:rsidR="000346E7" w:rsidRPr="000346E7" w14:paraId="30FA6E63" w14:textId="77777777" w:rsidTr="00D536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shd w:val="clear" w:color="auto" w:fill="7F7F7F" w:themeFill="text1" w:themeFillTint="80"/>
            <w:vAlign w:val="center"/>
          </w:tcPr>
          <w:p w14:paraId="2817498F" w14:textId="0625755E" w:rsidR="00306291" w:rsidRPr="00D53602" w:rsidRDefault="00306291" w:rsidP="000346E7">
            <w:pPr>
              <w:spacing w:after="200" w:line="276" w:lineRule="auto"/>
              <w:jc w:val="both"/>
              <w:rPr>
                <w:rFonts w:ascii="Microsoft JhengHei UI Light" w:eastAsia="Microsoft JhengHei UI Light" w:hAnsi="Microsoft JhengHei UI Light" w:cs="Arial"/>
                <w:b w:val="0"/>
                <w:bCs w:val="0"/>
                <w:color w:val="FFFFFF" w:themeColor="background1"/>
                <w:sz w:val="20"/>
                <w:szCs w:val="20"/>
              </w:rPr>
            </w:pPr>
            <w:r w:rsidRPr="00D53602">
              <w:rPr>
                <w:rFonts w:ascii="Microsoft JhengHei UI Light" w:eastAsia="Microsoft JhengHei UI Light" w:hAnsi="Microsoft JhengHei UI Light" w:cs="Arial"/>
                <w:b w:val="0"/>
                <w:bCs w:val="0"/>
                <w:color w:val="FFFFFF" w:themeColor="background1"/>
                <w:sz w:val="20"/>
                <w:szCs w:val="20"/>
              </w:rPr>
              <w:t>Escuelas con apoyo en infraestructura</w:t>
            </w:r>
          </w:p>
        </w:tc>
        <w:tc>
          <w:tcPr>
            <w:tcW w:w="1417" w:type="dxa"/>
            <w:shd w:val="clear" w:color="auto" w:fill="7F7F7F" w:themeFill="text1" w:themeFillTint="80"/>
            <w:vAlign w:val="center"/>
          </w:tcPr>
          <w:p w14:paraId="206DCDD7" w14:textId="656FBF69" w:rsidR="00306291" w:rsidRPr="00D53602" w:rsidRDefault="00FD5E76" w:rsidP="000346E7">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Microsoft JhengHei UI Light" w:eastAsia="Microsoft JhengHei UI Light" w:hAnsi="Microsoft JhengHei UI Light" w:cs="Arial"/>
                <w:color w:val="FFFFFF" w:themeColor="background1"/>
                <w:sz w:val="20"/>
                <w:szCs w:val="20"/>
              </w:rPr>
            </w:pPr>
            <w:r w:rsidRPr="00D53602">
              <w:rPr>
                <w:rFonts w:ascii="Microsoft JhengHei UI Light" w:eastAsia="Microsoft JhengHei UI Light" w:hAnsi="Microsoft JhengHei UI Light" w:cs="Arial"/>
                <w:color w:val="FFFFFF" w:themeColor="background1"/>
                <w:sz w:val="20"/>
                <w:szCs w:val="20"/>
              </w:rPr>
              <w:t>Número de escuelas</w:t>
            </w:r>
          </w:p>
        </w:tc>
        <w:tc>
          <w:tcPr>
            <w:tcW w:w="1418" w:type="dxa"/>
            <w:shd w:val="clear" w:color="auto" w:fill="7F7F7F" w:themeFill="text1" w:themeFillTint="80"/>
            <w:vAlign w:val="center"/>
          </w:tcPr>
          <w:p w14:paraId="3F70A6EC" w14:textId="2F178EAC" w:rsidR="00306291" w:rsidRPr="00D53602" w:rsidRDefault="00FD5E76" w:rsidP="000346E7">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Microsoft JhengHei UI Light" w:eastAsia="Microsoft JhengHei UI Light" w:hAnsi="Microsoft JhengHei UI Light" w:cs="Arial"/>
                <w:color w:val="FFFFFF" w:themeColor="background1"/>
                <w:sz w:val="20"/>
                <w:szCs w:val="20"/>
              </w:rPr>
            </w:pPr>
            <w:r w:rsidRPr="00D53602">
              <w:rPr>
                <w:rFonts w:ascii="Microsoft JhengHei UI Light" w:eastAsia="Microsoft JhengHei UI Light" w:hAnsi="Microsoft JhengHei UI Light" w:cs="Arial"/>
                <w:color w:val="FFFFFF" w:themeColor="background1"/>
                <w:sz w:val="20"/>
                <w:szCs w:val="20"/>
              </w:rPr>
              <w:t>3</w:t>
            </w:r>
          </w:p>
        </w:tc>
        <w:tc>
          <w:tcPr>
            <w:tcW w:w="1274" w:type="dxa"/>
            <w:shd w:val="clear" w:color="auto" w:fill="7F7F7F" w:themeFill="text1" w:themeFillTint="80"/>
            <w:vAlign w:val="center"/>
          </w:tcPr>
          <w:p w14:paraId="2F7E713F" w14:textId="03A31AEA" w:rsidR="00306291" w:rsidRPr="00D53602" w:rsidRDefault="00FD5E76" w:rsidP="000346E7">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Microsoft JhengHei UI Light" w:eastAsia="Microsoft JhengHei UI Light" w:hAnsi="Microsoft JhengHei UI Light" w:cs="Arial"/>
                <w:color w:val="FFFFFF" w:themeColor="background1"/>
                <w:sz w:val="20"/>
                <w:szCs w:val="20"/>
              </w:rPr>
            </w:pPr>
            <w:r w:rsidRPr="00D53602">
              <w:rPr>
                <w:rFonts w:ascii="Microsoft JhengHei UI Light" w:eastAsia="Microsoft JhengHei UI Light" w:hAnsi="Microsoft JhengHei UI Light" w:cs="Arial"/>
                <w:color w:val="FFFFFF" w:themeColor="background1"/>
                <w:sz w:val="20"/>
                <w:szCs w:val="20"/>
              </w:rPr>
              <w:t>30</w:t>
            </w:r>
          </w:p>
        </w:tc>
        <w:tc>
          <w:tcPr>
            <w:tcW w:w="1463" w:type="dxa"/>
            <w:shd w:val="clear" w:color="auto" w:fill="7F7F7F" w:themeFill="text1" w:themeFillTint="80"/>
            <w:vAlign w:val="center"/>
          </w:tcPr>
          <w:p w14:paraId="20CB43F2" w14:textId="778EB4D7" w:rsidR="00306291" w:rsidRPr="00D53602" w:rsidRDefault="00654D9D" w:rsidP="000346E7">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Microsoft JhengHei UI Light" w:eastAsia="Microsoft JhengHei UI Light" w:hAnsi="Microsoft JhengHei UI Light" w:cs="Arial"/>
                <w:color w:val="FFFFFF" w:themeColor="background1"/>
                <w:sz w:val="20"/>
                <w:szCs w:val="20"/>
              </w:rPr>
            </w:pPr>
            <w:r w:rsidRPr="00D53602">
              <w:rPr>
                <w:rFonts w:ascii="Microsoft JhengHei UI Light" w:eastAsia="Microsoft JhengHei UI Light" w:hAnsi="Microsoft JhengHei UI Light" w:cs="Arial"/>
                <w:color w:val="FFFFFF" w:themeColor="background1"/>
                <w:sz w:val="20"/>
                <w:szCs w:val="20"/>
              </w:rPr>
              <w:t>A</w:t>
            </w:r>
            <w:r w:rsidR="00FD5E76" w:rsidRPr="00D53602">
              <w:rPr>
                <w:rFonts w:ascii="Microsoft JhengHei UI Light" w:eastAsia="Microsoft JhengHei UI Light" w:hAnsi="Microsoft JhengHei UI Light" w:cs="Arial"/>
                <w:color w:val="FFFFFF" w:themeColor="background1"/>
                <w:sz w:val="20"/>
                <w:szCs w:val="20"/>
              </w:rPr>
              <w:t>scendente</w:t>
            </w:r>
          </w:p>
        </w:tc>
      </w:tr>
      <w:tr w:rsidR="000346E7" w:rsidRPr="000346E7" w14:paraId="461AD36D" w14:textId="77777777" w:rsidTr="00D53602">
        <w:tc>
          <w:tcPr>
            <w:cnfStyle w:val="001000000000" w:firstRow="0" w:lastRow="0" w:firstColumn="1" w:lastColumn="0" w:oddVBand="0" w:evenVBand="0" w:oddHBand="0" w:evenHBand="0" w:firstRowFirstColumn="0" w:firstRowLastColumn="0" w:lastRowFirstColumn="0" w:lastRowLastColumn="0"/>
            <w:tcW w:w="3256" w:type="dxa"/>
            <w:shd w:val="clear" w:color="auto" w:fill="595959" w:themeFill="text1" w:themeFillTint="A6"/>
            <w:vAlign w:val="center"/>
          </w:tcPr>
          <w:p w14:paraId="459D94BE" w14:textId="7854E607" w:rsidR="00654D9D" w:rsidRPr="00D53602" w:rsidRDefault="00654D9D" w:rsidP="000346E7">
            <w:pPr>
              <w:spacing w:after="200" w:line="276" w:lineRule="auto"/>
              <w:jc w:val="both"/>
              <w:rPr>
                <w:rFonts w:ascii="Microsoft JhengHei UI Light" w:eastAsia="Microsoft JhengHei UI Light" w:hAnsi="Microsoft JhengHei UI Light" w:cs="Arial"/>
                <w:b w:val="0"/>
                <w:bCs w:val="0"/>
                <w:color w:val="FFFFFF" w:themeColor="background1"/>
                <w:sz w:val="20"/>
                <w:szCs w:val="20"/>
              </w:rPr>
            </w:pPr>
            <w:r w:rsidRPr="00D53602">
              <w:rPr>
                <w:rFonts w:ascii="Microsoft JhengHei UI Light" w:eastAsia="Microsoft JhengHei UI Light" w:hAnsi="Microsoft JhengHei UI Light" w:cs="Arial"/>
                <w:b w:val="0"/>
                <w:bCs w:val="0"/>
                <w:color w:val="FFFFFF" w:themeColor="background1"/>
                <w:sz w:val="20"/>
                <w:szCs w:val="20"/>
              </w:rPr>
              <w:t>Programas en Bibliotecas municipales</w:t>
            </w:r>
          </w:p>
        </w:tc>
        <w:tc>
          <w:tcPr>
            <w:tcW w:w="1417" w:type="dxa"/>
            <w:shd w:val="clear" w:color="auto" w:fill="595959" w:themeFill="text1" w:themeFillTint="A6"/>
            <w:vAlign w:val="center"/>
          </w:tcPr>
          <w:p w14:paraId="49600E65" w14:textId="03F4E1D0" w:rsidR="00654D9D" w:rsidRPr="00D53602" w:rsidRDefault="00654D9D" w:rsidP="000346E7">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Microsoft JhengHei UI Light" w:eastAsia="Microsoft JhengHei UI Light" w:hAnsi="Microsoft JhengHei UI Light" w:cs="Arial"/>
                <w:color w:val="FFFFFF" w:themeColor="background1"/>
                <w:sz w:val="20"/>
                <w:szCs w:val="20"/>
              </w:rPr>
            </w:pPr>
            <w:r w:rsidRPr="00D53602">
              <w:rPr>
                <w:rFonts w:ascii="Microsoft JhengHei UI Light" w:eastAsia="Microsoft JhengHei UI Light" w:hAnsi="Microsoft JhengHei UI Light" w:cs="Arial"/>
                <w:color w:val="FFFFFF" w:themeColor="background1"/>
                <w:sz w:val="20"/>
                <w:szCs w:val="20"/>
              </w:rPr>
              <w:t>Numero de programas</w:t>
            </w:r>
          </w:p>
        </w:tc>
        <w:tc>
          <w:tcPr>
            <w:tcW w:w="1418" w:type="dxa"/>
            <w:shd w:val="clear" w:color="auto" w:fill="595959" w:themeFill="text1" w:themeFillTint="A6"/>
            <w:vAlign w:val="center"/>
          </w:tcPr>
          <w:p w14:paraId="05151C93" w14:textId="64878868" w:rsidR="00654D9D" w:rsidRPr="00D53602" w:rsidRDefault="00654D9D" w:rsidP="000346E7">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Microsoft JhengHei UI Light" w:eastAsia="Microsoft JhengHei UI Light" w:hAnsi="Microsoft JhengHei UI Light" w:cs="Arial"/>
                <w:color w:val="FFFFFF" w:themeColor="background1"/>
                <w:sz w:val="20"/>
                <w:szCs w:val="20"/>
              </w:rPr>
            </w:pPr>
            <w:r w:rsidRPr="00D53602">
              <w:rPr>
                <w:rFonts w:ascii="Microsoft JhengHei UI Light" w:eastAsia="Microsoft JhengHei UI Light" w:hAnsi="Microsoft JhengHei UI Light" w:cs="Arial"/>
                <w:color w:val="FFFFFF" w:themeColor="background1"/>
                <w:sz w:val="20"/>
                <w:szCs w:val="20"/>
              </w:rPr>
              <w:t>2</w:t>
            </w:r>
          </w:p>
        </w:tc>
        <w:tc>
          <w:tcPr>
            <w:tcW w:w="1274" w:type="dxa"/>
            <w:shd w:val="clear" w:color="auto" w:fill="595959" w:themeFill="text1" w:themeFillTint="A6"/>
            <w:vAlign w:val="center"/>
          </w:tcPr>
          <w:p w14:paraId="15F5EBC0" w14:textId="3E88DF30" w:rsidR="00654D9D" w:rsidRPr="00D53602" w:rsidRDefault="00654D9D" w:rsidP="000346E7">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Microsoft JhengHei UI Light" w:eastAsia="Microsoft JhengHei UI Light" w:hAnsi="Microsoft JhengHei UI Light" w:cs="Arial"/>
                <w:color w:val="FFFFFF" w:themeColor="background1"/>
                <w:sz w:val="20"/>
                <w:szCs w:val="20"/>
              </w:rPr>
            </w:pPr>
            <w:r w:rsidRPr="00D53602">
              <w:rPr>
                <w:rFonts w:ascii="Microsoft JhengHei UI Light" w:eastAsia="Microsoft JhengHei UI Light" w:hAnsi="Microsoft JhengHei UI Light" w:cs="Arial"/>
                <w:color w:val="FFFFFF" w:themeColor="background1"/>
                <w:sz w:val="20"/>
                <w:szCs w:val="20"/>
              </w:rPr>
              <w:t>8</w:t>
            </w:r>
          </w:p>
        </w:tc>
        <w:tc>
          <w:tcPr>
            <w:tcW w:w="1463" w:type="dxa"/>
            <w:shd w:val="clear" w:color="auto" w:fill="595959" w:themeFill="text1" w:themeFillTint="A6"/>
            <w:vAlign w:val="center"/>
          </w:tcPr>
          <w:p w14:paraId="1661EF02" w14:textId="3564317D" w:rsidR="00654D9D" w:rsidRPr="00D53602" w:rsidRDefault="00654D9D" w:rsidP="000346E7">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Microsoft JhengHei UI Light" w:eastAsia="Microsoft JhengHei UI Light" w:hAnsi="Microsoft JhengHei UI Light" w:cs="Arial"/>
                <w:color w:val="FFFFFF" w:themeColor="background1"/>
                <w:sz w:val="20"/>
                <w:szCs w:val="20"/>
              </w:rPr>
            </w:pPr>
            <w:r w:rsidRPr="00D53602">
              <w:rPr>
                <w:rFonts w:ascii="Microsoft JhengHei UI Light" w:eastAsia="Microsoft JhengHei UI Light" w:hAnsi="Microsoft JhengHei UI Light" w:cs="Arial"/>
                <w:color w:val="FFFFFF" w:themeColor="background1"/>
                <w:sz w:val="20"/>
                <w:szCs w:val="20"/>
              </w:rPr>
              <w:t>Ascendente</w:t>
            </w:r>
          </w:p>
        </w:tc>
      </w:tr>
    </w:tbl>
    <w:p w14:paraId="20F55DDB" w14:textId="77777777" w:rsidR="00F156C8" w:rsidRPr="000346E7" w:rsidRDefault="00F156C8" w:rsidP="000346E7">
      <w:pPr>
        <w:spacing w:after="200" w:line="276" w:lineRule="auto"/>
        <w:jc w:val="both"/>
        <w:rPr>
          <w:rFonts w:ascii="Microsoft JhengHei UI Light" w:eastAsia="Microsoft JhengHei UI Light" w:hAnsi="Microsoft JhengHei UI Light" w:cs="Arial"/>
          <w:color w:val="FFFFFF" w:themeColor="background1"/>
          <w:sz w:val="24"/>
          <w:szCs w:val="24"/>
        </w:rPr>
      </w:pPr>
    </w:p>
    <w:p w14:paraId="529C99F3" w14:textId="77777777" w:rsidR="00D53602" w:rsidRDefault="00D53602" w:rsidP="000346E7">
      <w:pPr>
        <w:spacing w:after="200" w:line="276" w:lineRule="auto"/>
        <w:jc w:val="both"/>
        <w:rPr>
          <w:rFonts w:ascii="Century Gothic" w:eastAsia="Microsoft JhengHei UI Light" w:hAnsi="Century Gothic" w:cs="Arial"/>
          <w:b/>
          <w:bCs/>
          <w:color w:val="FFFFFF" w:themeColor="background1"/>
          <w:sz w:val="24"/>
          <w:szCs w:val="24"/>
        </w:rPr>
      </w:pPr>
    </w:p>
    <w:p w14:paraId="3C1DADA7" w14:textId="7F3941C2" w:rsidR="00DA4304" w:rsidRPr="00D53602" w:rsidRDefault="00D53602" w:rsidP="000346E7">
      <w:pPr>
        <w:spacing w:after="200" w:line="276" w:lineRule="auto"/>
        <w:jc w:val="both"/>
        <w:rPr>
          <w:rFonts w:ascii="Century Gothic" w:eastAsia="Microsoft JhengHei UI Light" w:hAnsi="Century Gothic" w:cs="Arial"/>
          <w:b/>
          <w:bCs/>
          <w:color w:val="FFFFFF" w:themeColor="background1"/>
          <w:sz w:val="24"/>
          <w:szCs w:val="24"/>
        </w:rPr>
      </w:pPr>
      <w:r w:rsidRPr="00D53602">
        <w:rPr>
          <w:rFonts w:ascii="Century Gothic" w:eastAsia="Microsoft JhengHei UI Light" w:hAnsi="Century Gothic" w:cs="Arial"/>
          <w:b/>
          <w:bCs/>
          <w:color w:val="FFFFFF" w:themeColor="background1"/>
          <w:sz w:val="24"/>
          <w:szCs w:val="24"/>
        </w:rPr>
        <w:t>CONCLUSIÓN</w:t>
      </w:r>
    </w:p>
    <w:p w14:paraId="1CF40837" w14:textId="29A9059F" w:rsidR="00FD5E76" w:rsidRPr="000346E7" w:rsidRDefault="00FD5E76" w:rsidP="000346E7">
      <w:pPr>
        <w:spacing w:after="200" w:line="276" w:lineRule="auto"/>
        <w:jc w:val="both"/>
        <w:rPr>
          <w:rFonts w:ascii="Microsoft JhengHei UI Light" w:eastAsia="Microsoft JhengHei UI Light" w:hAnsi="Microsoft JhengHei UI Light" w:cs="Arial"/>
          <w:color w:val="FFFFFF" w:themeColor="background1"/>
          <w:sz w:val="24"/>
          <w:szCs w:val="24"/>
        </w:rPr>
      </w:pPr>
      <w:r w:rsidRPr="000346E7">
        <w:rPr>
          <w:rFonts w:ascii="Microsoft JhengHei UI Light" w:eastAsia="Microsoft JhengHei UI Light" w:hAnsi="Microsoft JhengHei UI Light" w:cs="Arial"/>
          <w:color w:val="FFFFFF" w:themeColor="background1"/>
          <w:sz w:val="24"/>
          <w:szCs w:val="24"/>
        </w:rPr>
        <w:t xml:space="preserve">El buen desarrollo del alumno debe ser trabajo en conjunto, </w:t>
      </w:r>
      <w:r w:rsidR="00F156C8" w:rsidRPr="000346E7">
        <w:rPr>
          <w:rFonts w:ascii="Microsoft JhengHei UI Light" w:eastAsia="Microsoft JhengHei UI Light" w:hAnsi="Microsoft JhengHei UI Light" w:cs="Arial"/>
          <w:color w:val="FFFFFF" w:themeColor="background1"/>
          <w:sz w:val="24"/>
          <w:szCs w:val="24"/>
        </w:rPr>
        <w:t>las líneas de acción de este plan de desarrollo contemplan</w:t>
      </w:r>
      <w:r w:rsidRPr="000346E7">
        <w:rPr>
          <w:rFonts w:ascii="Microsoft JhengHei UI Light" w:eastAsia="Microsoft JhengHei UI Light" w:hAnsi="Microsoft JhengHei UI Light" w:cs="Arial"/>
          <w:color w:val="FFFFFF" w:themeColor="background1"/>
          <w:sz w:val="24"/>
          <w:szCs w:val="24"/>
        </w:rPr>
        <w:t xml:space="preserve"> el compromiso de todos por el tema, cada quien en su rubro hacer lo posible porque la educación en el municipio sea de primera calidad. </w:t>
      </w:r>
    </w:p>
    <w:p w14:paraId="164833E8" w14:textId="77777777" w:rsidR="00DA4304" w:rsidRPr="000346E7" w:rsidRDefault="00DA4304" w:rsidP="000346E7">
      <w:pPr>
        <w:spacing w:after="200" w:line="276" w:lineRule="auto"/>
        <w:jc w:val="both"/>
        <w:rPr>
          <w:rFonts w:ascii="Microsoft JhengHei UI Light" w:eastAsia="Microsoft JhengHei UI Light" w:hAnsi="Microsoft JhengHei UI Light" w:cs="Arial"/>
          <w:color w:val="FFFFFF" w:themeColor="background1"/>
          <w:sz w:val="24"/>
          <w:szCs w:val="24"/>
        </w:rPr>
      </w:pPr>
    </w:p>
    <w:sectPr w:rsidR="00DA4304" w:rsidRPr="000346E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JhengHei UI Light">
    <w:panose1 w:val="020B0304030504040204"/>
    <w:charset w:val="88"/>
    <w:family w:val="swiss"/>
    <w:pitch w:val="variable"/>
    <w:sig w:usb0="8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186CA0"/>
    <w:multiLevelType w:val="hybridMultilevel"/>
    <w:tmpl w:val="13BC54B4"/>
    <w:lvl w:ilvl="0" w:tplc="3B4071F8">
      <w:start w:val="1"/>
      <w:numFmt w:val="bullet"/>
      <w:lvlText w:val=""/>
      <w:lvlJc w:val="left"/>
      <w:pPr>
        <w:ind w:left="720" w:hanging="360"/>
      </w:pPr>
      <w:rPr>
        <w:rFonts w:ascii="Wingdings" w:hAnsi="Wingdings" w:hint="default"/>
        <w:color w:val="6699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D141194"/>
    <w:multiLevelType w:val="hybridMultilevel"/>
    <w:tmpl w:val="17206B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6686167"/>
    <w:multiLevelType w:val="hybridMultilevel"/>
    <w:tmpl w:val="FD2E7C96"/>
    <w:lvl w:ilvl="0" w:tplc="4ABC8F90">
      <w:start w:val="1"/>
      <w:numFmt w:val="bullet"/>
      <w:lvlText w:val=""/>
      <w:lvlJc w:val="left"/>
      <w:pPr>
        <w:ind w:left="720" w:hanging="360"/>
      </w:pPr>
      <w:rPr>
        <w:rFonts w:ascii="Symbol" w:hAnsi="Symbol" w:hint="default"/>
        <w:b/>
        <w:i w:val="0"/>
        <w:color w:val="16BCBC"/>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C395AF8"/>
    <w:multiLevelType w:val="hybridMultilevel"/>
    <w:tmpl w:val="72221158"/>
    <w:lvl w:ilvl="0" w:tplc="CE400718">
      <w:start w:val="41"/>
      <w:numFmt w:val="bullet"/>
      <w:lvlText w:val=""/>
      <w:lvlJc w:val="left"/>
      <w:pPr>
        <w:ind w:left="720" w:hanging="360"/>
      </w:pPr>
      <w:rPr>
        <w:rFonts w:ascii="Symbol" w:eastAsia="Microsoft JhengHei UI Light"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247"/>
    <w:rsid w:val="000346E7"/>
    <w:rsid w:val="000F0BC4"/>
    <w:rsid w:val="0023670B"/>
    <w:rsid w:val="002627A4"/>
    <w:rsid w:val="00270807"/>
    <w:rsid w:val="00306291"/>
    <w:rsid w:val="00360A1E"/>
    <w:rsid w:val="00477EEF"/>
    <w:rsid w:val="00552380"/>
    <w:rsid w:val="005B28BD"/>
    <w:rsid w:val="006126F3"/>
    <w:rsid w:val="00654D9D"/>
    <w:rsid w:val="00676247"/>
    <w:rsid w:val="00707F90"/>
    <w:rsid w:val="007B403E"/>
    <w:rsid w:val="007C0E8D"/>
    <w:rsid w:val="0090163D"/>
    <w:rsid w:val="00975C01"/>
    <w:rsid w:val="00986710"/>
    <w:rsid w:val="009C6C53"/>
    <w:rsid w:val="00A03BEB"/>
    <w:rsid w:val="00AD7EF8"/>
    <w:rsid w:val="00CC1B2D"/>
    <w:rsid w:val="00CE09EC"/>
    <w:rsid w:val="00D53602"/>
    <w:rsid w:val="00DA4304"/>
    <w:rsid w:val="00DD53D8"/>
    <w:rsid w:val="00DE7743"/>
    <w:rsid w:val="00E03014"/>
    <w:rsid w:val="00E316FD"/>
    <w:rsid w:val="00F156C8"/>
    <w:rsid w:val="00FD5E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1BCEF"/>
  <w15:chartTrackingRefBased/>
  <w15:docId w15:val="{7D89EFBB-0799-47F7-BC96-3168214E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E09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4-nfasis3">
    <w:name w:val="Grid Table 4 Accent 3"/>
    <w:basedOn w:val="Tablanormal"/>
    <w:uiPriority w:val="49"/>
    <w:rsid w:val="00CE09E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4-nfasis2">
    <w:name w:val="Grid Table 4 Accent 2"/>
    <w:basedOn w:val="Tablanormal"/>
    <w:uiPriority w:val="49"/>
    <w:rsid w:val="00CE09EC"/>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Prrafodelista">
    <w:name w:val="List Paragraph"/>
    <w:basedOn w:val="Normal"/>
    <w:uiPriority w:val="34"/>
    <w:qFormat/>
    <w:rsid w:val="00E030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314</TotalTime>
  <Pages>7</Pages>
  <Words>1036</Words>
  <Characters>5699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Tayhdelvira</dc:creator>
  <cp:keywords/>
  <dc:description/>
  <cp:lastModifiedBy>Obras Publicas 1</cp:lastModifiedBy>
  <cp:revision>6</cp:revision>
  <dcterms:created xsi:type="dcterms:W3CDTF">2022-03-05T16:13:00Z</dcterms:created>
  <dcterms:modified xsi:type="dcterms:W3CDTF">2022-08-04T17:27:00Z</dcterms:modified>
</cp:coreProperties>
</file>